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8C863" w14:textId="77777777" w:rsidR="00275224" w:rsidRDefault="00275224" w:rsidP="00275224">
      <w:pPr>
        <w:pStyle w:val="ConsPlusTitlePage"/>
      </w:pPr>
      <w:r>
        <w:t xml:space="preserve">Документ предоставлен </w:t>
      </w:r>
      <w:hyperlink r:id="rId5">
        <w:r>
          <w:rPr>
            <w:color w:val="0000FF"/>
          </w:rPr>
          <w:t>КонсультантПлюс</w:t>
        </w:r>
      </w:hyperlink>
      <w:r>
        <w:br/>
      </w:r>
    </w:p>
    <w:p w14:paraId="3D83ABB2" w14:textId="77777777" w:rsidR="00B3237A" w:rsidRDefault="00B3237A" w:rsidP="00B3237A">
      <w:pPr>
        <w:pStyle w:val="ConsPlusTitlePage"/>
      </w:pPr>
      <w:r w:rsidRPr="001E209B">
        <w:t>Необходимо учитывать, что документ содержит страницы формата А3</w:t>
      </w:r>
    </w:p>
    <w:p w14:paraId="0A647F64" w14:textId="77777777" w:rsidR="00CC4117" w:rsidRPr="00275224" w:rsidRDefault="00CC4117" w:rsidP="00275224">
      <w:pPr>
        <w:autoSpaceDE w:val="0"/>
        <w:autoSpaceDN w:val="0"/>
        <w:adjustRightInd w:val="0"/>
        <w:spacing w:after="1" w:line="200" w:lineRule="atLeast"/>
        <w:jc w:val="both"/>
        <w:rPr>
          <w:rFonts w:ascii="Arial" w:hAnsi="Arial" w:cs="Arial"/>
          <w:sz w:val="20"/>
          <w:szCs w:val="20"/>
        </w:rPr>
      </w:pPr>
    </w:p>
    <w:p w14:paraId="29A24CBE" w14:textId="76B149AE" w:rsidR="004661FD" w:rsidRPr="00275224" w:rsidRDefault="004661FD" w:rsidP="00275224">
      <w:pPr>
        <w:autoSpaceDE w:val="0"/>
        <w:autoSpaceDN w:val="0"/>
        <w:adjustRightInd w:val="0"/>
        <w:spacing w:after="1" w:line="200" w:lineRule="atLeast"/>
        <w:jc w:val="center"/>
        <w:rPr>
          <w:rFonts w:ascii="Arial" w:hAnsi="Arial" w:cs="Arial"/>
          <w:sz w:val="20"/>
          <w:szCs w:val="20"/>
        </w:rPr>
      </w:pPr>
      <w:r w:rsidRPr="00275224">
        <w:rPr>
          <w:rFonts w:ascii="Arial" w:hAnsi="Arial" w:cs="Arial"/>
          <w:b/>
          <w:bCs/>
          <w:sz w:val="20"/>
          <w:szCs w:val="20"/>
        </w:rPr>
        <w:t>СРАВНЕНИЕ</w:t>
      </w:r>
    </w:p>
    <w:p w14:paraId="5266EEA3" w14:textId="77777777" w:rsidR="004661FD" w:rsidRPr="00275224" w:rsidRDefault="004661FD" w:rsidP="00275224">
      <w:pPr>
        <w:spacing w:after="1" w:line="200" w:lineRule="atLeast"/>
        <w:jc w:val="both"/>
        <w:rPr>
          <w:rFonts w:ascii="Arial" w:hAnsi="Arial" w:cs="Arial"/>
          <w:sz w:val="20"/>
          <w:szCs w:val="20"/>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598"/>
        <w:gridCol w:w="7598"/>
      </w:tblGrid>
      <w:tr w:rsidR="001722EE" w:rsidRPr="00275224" w14:paraId="1F0FC405" w14:textId="77777777" w:rsidTr="00D13F35">
        <w:tc>
          <w:tcPr>
            <w:tcW w:w="7598" w:type="dxa"/>
            <w:tcMar>
              <w:top w:w="60" w:type="dxa"/>
              <w:left w:w="80" w:type="dxa"/>
              <w:bottom w:w="60" w:type="dxa"/>
              <w:right w:w="80" w:type="dxa"/>
            </w:tcMar>
          </w:tcPr>
          <w:p w14:paraId="51DDC658" w14:textId="328264BB" w:rsidR="004661FD" w:rsidRPr="00275224" w:rsidRDefault="00B97A4A" w:rsidP="00275224">
            <w:pPr>
              <w:autoSpaceDE w:val="0"/>
              <w:autoSpaceDN w:val="0"/>
              <w:adjustRightInd w:val="0"/>
              <w:spacing w:after="1" w:line="200" w:lineRule="atLeast"/>
              <w:jc w:val="both"/>
              <w:rPr>
                <w:rFonts w:ascii="Arial" w:hAnsi="Arial" w:cs="Arial"/>
                <w:sz w:val="20"/>
                <w:szCs w:val="20"/>
              </w:rPr>
            </w:pPr>
            <w:r w:rsidRPr="00275224">
              <w:rPr>
                <w:rFonts w:ascii="Arial" w:hAnsi="Arial" w:cs="Arial"/>
                <w:noProof/>
                <w:sz w:val="20"/>
                <w:szCs w:val="20"/>
                <w:lang w:eastAsia="ru-RU"/>
              </w:rPr>
              <w:drawing>
                <wp:inline distT="0" distB="0" distL="0" distR="0" wp14:anchorId="0A26526A" wp14:editId="707ACFCA">
                  <wp:extent cx="155575" cy="155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hyperlink r:id="rId7" w:history="1">
              <w:r w:rsidR="004661FD" w:rsidRPr="00275224">
                <w:rPr>
                  <w:rStyle w:val="a5"/>
                  <w:rFonts w:ascii="Arial" w:hAnsi="Arial" w:cs="Arial"/>
                  <w:sz w:val="20"/>
                  <w:szCs w:val="20"/>
                </w:rPr>
                <w:t>Постано</w:t>
              </w:r>
              <w:r w:rsidR="004661FD" w:rsidRPr="00275224">
                <w:rPr>
                  <w:rStyle w:val="a5"/>
                  <w:rFonts w:ascii="Arial" w:hAnsi="Arial" w:cs="Arial"/>
                  <w:sz w:val="20"/>
                  <w:szCs w:val="20"/>
                </w:rPr>
                <w:t>в</w:t>
              </w:r>
              <w:r w:rsidR="004661FD" w:rsidRPr="00275224">
                <w:rPr>
                  <w:rStyle w:val="a5"/>
                  <w:rFonts w:ascii="Arial" w:hAnsi="Arial" w:cs="Arial"/>
                  <w:sz w:val="20"/>
                  <w:szCs w:val="20"/>
                </w:rPr>
                <w:t>ление</w:t>
              </w:r>
            </w:hyperlink>
            <w:r w:rsidR="004661FD" w:rsidRPr="00275224">
              <w:rPr>
                <w:rFonts w:ascii="Arial" w:hAnsi="Arial" w:cs="Arial"/>
                <w:sz w:val="20"/>
                <w:szCs w:val="20"/>
              </w:rPr>
              <w:t xml:space="preserve"> Правительства РФ от 29.10.2010 N 865</w:t>
            </w:r>
          </w:p>
          <w:p w14:paraId="440F03B9" w14:textId="77777777" w:rsidR="004661FD" w:rsidRPr="00275224" w:rsidRDefault="004661FD" w:rsidP="00275224">
            <w:pPr>
              <w:autoSpaceDE w:val="0"/>
              <w:autoSpaceDN w:val="0"/>
              <w:adjustRightInd w:val="0"/>
              <w:spacing w:after="1" w:line="200" w:lineRule="atLeast"/>
              <w:jc w:val="both"/>
              <w:rPr>
                <w:rFonts w:ascii="Arial" w:hAnsi="Arial" w:cs="Arial"/>
                <w:sz w:val="20"/>
                <w:szCs w:val="20"/>
              </w:rPr>
            </w:pPr>
            <w:r w:rsidRPr="00275224">
              <w:rPr>
                <w:rFonts w:ascii="Arial" w:hAnsi="Arial" w:cs="Arial"/>
                <w:sz w:val="20"/>
                <w:szCs w:val="20"/>
              </w:rPr>
              <w:t>(ред. от 06.11.2024)</w:t>
            </w:r>
          </w:p>
          <w:p w14:paraId="0F0E9D50" w14:textId="77777777" w:rsidR="004661FD" w:rsidRPr="00275224" w:rsidRDefault="004661FD" w:rsidP="00275224">
            <w:pPr>
              <w:autoSpaceDE w:val="0"/>
              <w:autoSpaceDN w:val="0"/>
              <w:adjustRightInd w:val="0"/>
              <w:spacing w:after="1" w:line="200" w:lineRule="atLeast"/>
              <w:jc w:val="both"/>
              <w:rPr>
                <w:rFonts w:ascii="Arial" w:hAnsi="Arial" w:cs="Arial"/>
                <w:sz w:val="20"/>
                <w:szCs w:val="20"/>
              </w:rPr>
            </w:pPr>
            <w:r w:rsidRPr="00275224">
              <w:rPr>
                <w:rFonts w:ascii="Arial" w:hAnsi="Arial" w:cs="Arial"/>
                <w:sz w:val="20"/>
                <w:szCs w:val="20"/>
              </w:rPr>
              <w:t>"О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14:paraId="3EB5B604" w14:textId="77777777" w:rsidR="00C35E4B" w:rsidRPr="00275224" w:rsidRDefault="004661FD" w:rsidP="00275224">
            <w:pPr>
              <w:autoSpaceDE w:val="0"/>
              <w:autoSpaceDN w:val="0"/>
              <w:adjustRightInd w:val="0"/>
              <w:spacing w:after="1" w:line="200" w:lineRule="atLeast"/>
              <w:jc w:val="both"/>
              <w:rPr>
                <w:rFonts w:ascii="Arial" w:hAnsi="Arial" w:cs="Arial"/>
                <w:sz w:val="20"/>
                <w:szCs w:val="20"/>
              </w:rPr>
            </w:pPr>
            <w:r w:rsidRPr="00275224">
              <w:rPr>
                <w:rFonts w:ascii="Arial" w:hAnsi="Arial" w:cs="Arial"/>
                <w:sz w:val="20"/>
                <w:szCs w:val="20"/>
              </w:rPr>
              <w:t>(вместе с "Правилами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"Правилами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"Правилами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"Правилами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"Правилами формирования отпускных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 медицинскими организациями")</w:t>
            </w:r>
          </w:p>
        </w:tc>
        <w:tc>
          <w:tcPr>
            <w:tcW w:w="7598" w:type="dxa"/>
            <w:tcMar>
              <w:top w:w="60" w:type="dxa"/>
              <w:left w:w="80" w:type="dxa"/>
              <w:bottom w:w="60" w:type="dxa"/>
              <w:right w:w="80" w:type="dxa"/>
            </w:tcMar>
          </w:tcPr>
          <w:p w14:paraId="5C149AE2" w14:textId="77777777" w:rsidR="004661FD" w:rsidRPr="00275224" w:rsidRDefault="004661FD" w:rsidP="00275224">
            <w:pPr>
              <w:autoSpaceDE w:val="0"/>
              <w:autoSpaceDN w:val="0"/>
              <w:adjustRightInd w:val="0"/>
              <w:spacing w:after="1" w:line="200" w:lineRule="atLeast"/>
              <w:jc w:val="both"/>
              <w:rPr>
                <w:rFonts w:ascii="Arial" w:hAnsi="Arial" w:cs="Arial"/>
                <w:sz w:val="20"/>
                <w:szCs w:val="20"/>
              </w:rPr>
            </w:pPr>
            <w:r w:rsidRPr="00275224">
              <w:rPr>
                <w:rFonts w:ascii="Arial" w:hAnsi="Arial" w:cs="Arial"/>
                <w:noProof/>
                <w:sz w:val="20"/>
                <w:szCs w:val="20"/>
                <w:lang w:eastAsia="ru-RU"/>
              </w:rPr>
              <w:drawing>
                <wp:inline distT="0" distB="0" distL="0" distR="0" wp14:anchorId="7B347556" wp14:editId="2686535D">
                  <wp:extent cx="193675" cy="173355"/>
                  <wp:effectExtent l="0" t="0" r="0" b="0"/>
                  <wp:docPr id="1" name="Рисунок 1" descr="C:\Users\admin\AppData\Local\Microsoft\Windows\INetCache\Content.Word\Другие акты (П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Другие акты (Проф).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 cy="173355"/>
                          </a:xfrm>
                          <a:prstGeom prst="rect">
                            <a:avLst/>
                          </a:prstGeom>
                          <a:noFill/>
                          <a:ln>
                            <a:noFill/>
                          </a:ln>
                        </pic:spPr>
                      </pic:pic>
                    </a:graphicData>
                  </a:graphic>
                </wp:inline>
              </w:drawing>
            </w:r>
            <w:hyperlink r:id="rId9" w:history="1">
              <w:r w:rsidRPr="00275224">
                <w:rPr>
                  <w:rStyle w:val="a5"/>
                  <w:rFonts w:ascii="Arial" w:hAnsi="Arial" w:cs="Arial"/>
                  <w:sz w:val="20"/>
                  <w:szCs w:val="20"/>
                </w:rPr>
                <w:t>Постан</w:t>
              </w:r>
              <w:r w:rsidRPr="00275224">
                <w:rPr>
                  <w:rStyle w:val="a5"/>
                  <w:rFonts w:ascii="Arial" w:hAnsi="Arial" w:cs="Arial"/>
                  <w:sz w:val="20"/>
                  <w:szCs w:val="20"/>
                </w:rPr>
                <w:t>о</w:t>
              </w:r>
              <w:r w:rsidRPr="00275224">
                <w:rPr>
                  <w:rStyle w:val="a5"/>
                  <w:rFonts w:ascii="Arial" w:hAnsi="Arial" w:cs="Arial"/>
                  <w:sz w:val="20"/>
                  <w:szCs w:val="20"/>
                </w:rPr>
                <w:t>вление</w:t>
              </w:r>
            </w:hyperlink>
            <w:r w:rsidRPr="00275224">
              <w:rPr>
                <w:rFonts w:ascii="Arial" w:hAnsi="Arial" w:cs="Arial"/>
                <w:sz w:val="20"/>
                <w:szCs w:val="20"/>
              </w:rPr>
              <w:t xml:space="preserve"> Правительства РФ от 08.04.2025 N 462</w:t>
            </w:r>
          </w:p>
          <w:p w14:paraId="1D86AB5E" w14:textId="77777777" w:rsidR="004661FD" w:rsidRPr="00275224" w:rsidRDefault="004661FD" w:rsidP="00275224">
            <w:pPr>
              <w:autoSpaceDE w:val="0"/>
              <w:autoSpaceDN w:val="0"/>
              <w:adjustRightInd w:val="0"/>
              <w:spacing w:after="1" w:line="200" w:lineRule="atLeast"/>
              <w:jc w:val="both"/>
              <w:rPr>
                <w:rFonts w:ascii="Arial" w:hAnsi="Arial" w:cs="Arial"/>
                <w:sz w:val="20"/>
                <w:szCs w:val="20"/>
              </w:rPr>
            </w:pPr>
            <w:r w:rsidRPr="00275224">
              <w:rPr>
                <w:rFonts w:ascii="Arial" w:hAnsi="Arial" w:cs="Arial"/>
                <w:sz w:val="20"/>
                <w:szCs w:val="20"/>
              </w:rPr>
              <w: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5268F1C4" w14:textId="77777777" w:rsidR="00C35E4B" w:rsidRPr="00275224" w:rsidRDefault="004661FD" w:rsidP="00275224">
            <w:pPr>
              <w:autoSpaceDE w:val="0"/>
              <w:autoSpaceDN w:val="0"/>
              <w:adjustRightInd w:val="0"/>
              <w:spacing w:after="1" w:line="200" w:lineRule="atLeast"/>
              <w:jc w:val="both"/>
              <w:rPr>
                <w:rFonts w:ascii="Arial" w:hAnsi="Arial" w:cs="Arial"/>
                <w:sz w:val="20"/>
                <w:szCs w:val="20"/>
              </w:rPr>
            </w:pPr>
            <w:r w:rsidRPr="00275224">
              <w:rPr>
                <w:rFonts w:ascii="Arial" w:hAnsi="Arial" w:cs="Arial"/>
                <w:sz w:val="20"/>
                <w:szCs w:val="20"/>
              </w:rPr>
              <w:t>(вместе с "Правилами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"Правилами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"Правилами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для медицинского применения", "Правилами формирования отпускных цен на лекарственные препараты, включенные в перечень жизненно необходимых и важнейших лекарственных препаратов для медицинского применения,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w:t>
            </w:r>
          </w:p>
        </w:tc>
      </w:tr>
      <w:tr w:rsidR="00D13F35" w:rsidRPr="00275224" w14:paraId="58CA6539" w14:textId="77777777" w:rsidTr="00964A24">
        <w:tc>
          <w:tcPr>
            <w:tcW w:w="15196" w:type="dxa"/>
            <w:gridSpan w:val="2"/>
            <w:tcMar>
              <w:top w:w="60" w:type="dxa"/>
              <w:left w:w="80" w:type="dxa"/>
              <w:bottom w:w="60" w:type="dxa"/>
              <w:right w:w="80" w:type="dxa"/>
            </w:tcMar>
          </w:tcPr>
          <w:p w14:paraId="02A6EC78" w14:textId="2861F8AA" w:rsidR="00D13F35" w:rsidRPr="00275224" w:rsidRDefault="00300DB3" w:rsidP="00275224">
            <w:pPr>
              <w:autoSpaceDE w:val="0"/>
              <w:autoSpaceDN w:val="0"/>
              <w:adjustRightInd w:val="0"/>
              <w:spacing w:after="1" w:line="200" w:lineRule="atLeast"/>
              <w:jc w:val="center"/>
              <w:rPr>
                <w:rFonts w:ascii="Arial" w:hAnsi="Arial" w:cs="Arial"/>
                <w:noProof/>
                <w:sz w:val="20"/>
                <w:szCs w:val="20"/>
                <w:lang w:eastAsia="ru-RU"/>
              </w:rPr>
            </w:pPr>
            <w:hyperlink w:anchor="Оглавление" w:history="1">
              <w:r w:rsidR="00D13F35" w:rsidRPr="00275224">
                <w:rPr>
                  <w:rStyle w:val="a5"/>
                  <w:rFonts w:ascii="Arial" w:hAnsi="Arial" w:cs="Arial"/>
                  <w:sz w:val="20"/>
                  <w:szCs w:val="20"/>
                </w:rPr>
                <w:t>См. О</w:t>
              </w:r>
              <w:r w:rsidR="00D13F35" w:rsidRPr="00275224">
                <w:rPr>
                  <w:rStyle w:val="a5"/>
                  <w:rFonts w:ascii="Arial" w:hAnsi="Arial" w:cs="Arial"/>
                  <w:sz w:val="20"/>
                  <w:szCs w:val="20"/>
                </w:rPr>
                <w:t>г</w:t>
              </w:r>
              <w:r w:rsidR="00D13F35" w:rsidRPr="00275224">
                <w:rPr>
                  <w:rStyle w:val="a5"/>
                  <w:rFonts w:ascii="Arial" w:hAnsi="Arial" w:cs="Arial"/>
                  <w:sz w:val="20"/>
                  <w:szCs w:val="20"/>
                </w:rPr>
                <w:t>лав</w:t>
              </w:r>
              <w:r w:rsidR="00D13F35" w:rsidRPr="00275224">
                <w:rPr>
                  <w:rStyle w:val="a5"/>
                  <w:rFonts w:ascii="Arial" w:hAnsi="Arial" w:cs="Arial"/>
                  <w:sz w:val="20"/>
                  <w:szCs w:val="20"/>
                </w:rPr>
                <w:t>л</w:t>
              </w:r>
              <w:r w:rsidR="00D13F35" w:rsidRPr="00275224">
                <w:rPr>
                  <w:rStyle w:val="a5"/>
                  <w:rFonts w:ascii="Arial" w:hAnsi="Arial" w:cs="Arial"/>
                  <w:sz w:val="20"/>
                  <w:szCs w:val="20"/>
                </w:rPr>
                <w:t>ение</w:t>
              </w:r>
            </w:hyperlink>
          </w:p>
        </w:tc>
      </w:tr>
      <w:tr w:rsidR="00B07EA7" w:rsidRPr="00275224" w14:paraId="3C1563D7" w14:textId="77777777" w:rsidTr="00D13F35">
        <w:tc>
          <w:tcPr>
            <w:tcW w:w="7598" w:type="dxa"/>
            <w:tcMar>
              <w:top w:w="60" w:type="dxa"/>
              <w:left w:w="80" w:type="dxa"/>
              <w:bottom w:w="60" w:type="dxa"/>
              <w:right w:w="80" w:type="dxa"/>
            </w:tcMar>
          </w:tcPr>
          <w:p w14:paraId="70CCB3B6" w14:textId="77777777" w:rsidR="00C37B63" w:rsidRPr="00275224" w:rsidRDefault="00C37B63" w:rsidP="00275224">
            <w:pPr>
              <w:spacing w:after="1" w:line="200" w:lineRule="atLeast"/>
              <w:jc w:val="both"/>
              <w:rPr>
                <w:rFonts w:ascii="Arial" w:hAnsi="Arial" w:cs="Arial"/>
                <w:bCs/>
                <w:sz w:val="20"/>
                <w:szCs w:val="20"/>
              </w:rPr>
            </w:pPr>
          </w:p>
          <w:p w14:paraId="781752B6"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ПРАВИТЕЛЬСТВО РОССИЙСКОЙ ФЕДЕРАЦИИ</w:t>
            </w:r>
          </w:p>
          <w:p w14:paraId="31CD0B3A" w14:textId="77777777" w:rsidR="001722EE" w:rsidRPr="00275224" w:rsidRDefault="001722EE" w:rsidP="00275224">
            <w:pPr>
              <w:spacing w:after="1" w:line="200" w:lineRule="atLeast"/>
              <w:jc w:val="both"/>
              <w:outlineLvl w:val="0"/>
              <w:rPr>
                <w:rFonts w:ascii="Arial" w:hAnsi="Arial" w:cs="Arial"/>
                <w:sz w:val="20"/>
                <w:szCs w:val="20"/>
              </w:rPr>
            </w:pPr>
          </w:p>
          <w:p w14:paraId="22347455" w14:textId="77777777" w:rsidR="001722EE" w:rsidRPr="00275224" w:rsidRDefault="001722EE" w:rsidP="00275224">
            <w:pPr>
              <w:spacing w:after="1" w:line="200" w:lineRule="atLeast"/>
              <w:jc w:val="center"/>
              <w:rPr>
                <w:rFonts w:ascii="Arial" w:hAnsi="Arial" w:cs="Arial"/>
                <w:sz w:val="20"/>
                <w:szCs w:val="20"/>
              </w:rPr>
            </w:pPr>
            <w:bookmarkStart w:id="0" w:name="Р1_1"/>
            <w:bookmarkEnd w:id="0"/>
            <w:r w:rsidRPr="00275224">
              <w:rPr>
                <w:rFonts w:ascii="Arial" w:hAnsi="Arial" w:cs="Arial"/>
                <w:b/>
                <w:sz w:val="20"/>
                <w:szCs w:val="20"/>
              </w:rPr>
              <w:t>ПОСТАНОВЛЕНИЕ</w:t>
            </w:r>
          </w:p>
          <w:p w14:paraId="515FA690"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 xml:space="preserve">от </w:t>
            </w:r>
            <w:r w:rsidRPr="00275224">
              <w:rPr>
                <w:rFonts w:ascii="Arial" w:hAnsi="Arial" w:cs="Arial"/>
                <w:b/>
                <w:strike/>
                <w:color w:val="FF0000"/>
                <w:sz w:val="20"/>
                <w:szCs w:val="20"/>
              </w:rPr>
              <w:t>29 октября 2010</w:t>
            </w:r>
            <w:r w:rsidRPr="00275224">
              <w:rPr>
                <w:rFonts w:ascii="Arial" w:hAnsi="Arial" w:cs="Arial"/>
                <w:b/>
                <w:sz w:val="20"/>
                <w:szCs w:val="20"/>
              </w:rPr>
              <w:t xml:space="preserve"> г. N </w:t>
            </w:r>
            <w:r w:rsidRPr="00275224">
              <w:rPr>
                <w:rFonts w:ascii="Arial" w:hAnsi="Arial" w:cs="Arial"/>
                <w:b/>
                <w:strike/>
                <w:color w:val="FF0000"/>
                <w:sz w:val="20"/>
                <w:szCs w:val="20"/>
              </w:rPr>
              <w:t>865</w:t>
            </w:r>
          </w:p>
          <w:p w14:paraId="5D85B94E" w14:textId="77777777" w:rsidR="001722EE" w:rsidRPr="00275224" w:rsidRDefault="001722EE" w:rsidP="00275224">
            <w:pPr>
              <w:spacing w:after="1" w:line="200" w:lineRule="atLeast"/>
              <w:jc w:val="both"/>
              <w:rPr>
                <w:rFonts w:ascii="Arial" w:hAnsi="Arial" w:cs="Arial"/>
                <w:sz w:val="20"/>
                <w:szCs w:val="20"/>
              </w:rPr>
            </w:pPr>
          </w:p>
          <w:p w14:paraId="6E22BAC0"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О ГОСУДАРСТВЕННОМ РЕГУЛИРОВАНИИ ЦЕН</w:t>
            </w:r>
          </w:p>
          <w:p w14:paraId="45635AA6"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НА ЛЕКАРСТВЕННЫЕ ПРЕПАРАТЫ, ВКЛЮЧЕННЫЕ В ПЕРЕЧЕНЬ</w:t>
            </w:r>
          </w:p>
          <w:p w14:paraId="0F9978BC"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ЖИЗНЕННО НЕОБХОДИМЫХ И ВАЖНЕЙШИХ ЛЕКАРСТВЕННЫХ ПРЕПАРАТОВ</w:t>
            </w:r>
          </w:p>
          <w:p w14:paraId="0DB98364" w14:textId="77777777" w:rsidR="001722EE" w:rsidRPr="00275224" w:rsidRDefault="001722EE" w:rsidP="00275224">
            <w:pPr>
              <w:spacing w:after="1" w:line="200" w:lineRule="atLeast"/>
              <w:jc w:val="both"/>
              <w:rPr>
                <w:rFonts w:ascii="Arial" w:hAnsi="Arial" w:cs="Arial"/>
                <w:sz w:val="20"/>
                <w:szCs w:val="20"/>
              </w:rPr>
            </w:pPr>
          </w:p>
          <w:p w14:paraId="20F2448F" w14:textId="77777777" w:rsidR="00381F1E" w:rsidRPr="00275224" w:rsidRDefault="001722EE" w:rsidP="00275224">
            <w:pPr>
              <w:spacing w:after="1" w:line="200" w:lineRule="atLeast"/>
              <w:ind w:firstLine="539"/>
              <w:jc w:val="both"/>
              <w:rPr>
                <w:rFonts w:ascii="Arial" w:hAnsi="Arial" w:cs="Arial"/>
                <w:sz w:val="20"/>
                <w:szCs w:val="20"/>
              </w:rPr>
            </w:pPr>
            <w:r w:rsidRPr="00275224">
              <w:rPr>
                <w:rFonts w:ascii="Arial" w:hAnsi="Arial" w:cs="Arial"/>
                <w:sz w:val="20"/>
                <w:szCs w:val="20"/>
              </w:rPr>
              <w:t xml:space="preserve">В соответствии </w:t>
            </w:r>
            <w:r w:rsidRPr="00275224">
              <w:rPr>
                <w:rFonts w:ascii="Arial" w:hAnsi="Arial" w:cs="Arial"/>
                <w:strike/>
                <w:color w:val="FF0000"/>
                <w:sz w:val="20"/>
                <w:szCs w:val="20"/>
              </w:rPr>
              <w:t>с Федеральным законом</w:t>
            </w:r>
            <w:r w:rsidRPr="00275224">
              <w:rPr>
                <w:rFonts w:ascii="Arial" w:hAnsi="Arial" w:cs="Arial"/>
                <w:sz w:val="20"/>
                <w:szCs w:val="20"/>
              </w:rPr>
              <w:t xml:space="preserve"> "Об обращении лекарственных средств" Правительство Российской Федерации постановляет:</w:t>
            </w:r>
          </w:p>
          <w:p w14:paraId="093CE264"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1. Утвердить прилагаемые:</w:t>
            </w:r>
          </w:p>
          <w:p w14:paraId="7FC5D1E4"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Правила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55570288" w14:textId="52D96D2F" w:rsidR="001722EE" w:rsidRPr="00275224" w:rsidRDefault="001722EE" w:rsidP="00B61D1F">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Правила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c>
          <w:tcPr>
            <w:tcW w:w="7598" w:type="dxa"/>
            <w:tcMar>
              <w:top w:w="60" w:type="dxa"/>
              <w:left w:w="80" w:type="dxa"/>
              <w:bottom w:w="60" w:type="dxa"/>
              <w:right w:w="80" w:type="dxa"/>
            </w:tcMar>
          </w:tcPr>
          <w:p w14:paraId="0608FA7E" w14:textId="77777777" w:rsidR="00C37B63" w:rsidRPr="00275224" w:rsidRDefault="00C37B63" w:rsidP="00275224">
            <w:pPr>
              <w:spacing w:after="1" w:line="200" w:lineRule="atLeast"/>
              <w:jc w:val="both"/>
              <w:rPr>
                <w:rFonts w:ascii="Arial" w:hAnsi="Arial" w:cs="Arial"/>
                <w:bCs/>
                <w:sz w:val="20"/>
                <w:szCs w:val="20"/>
              </w:rPr>
            </w:pPr>
          </w:p>
          <w:p w14:paraId="217E7A82"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ПРАВИТЕЛЬСТВО РОССИЙСКОЙ ФЕДЕРАЦИИ</w:t>
            </w:r>
          </w:p>
          <w:p w14:paraId="0C2E92B0" w14:textId="77777777" w:rsidR="001722EE" w:rsidRPr="00275224" w:rsidRDefault="001722EE" w:rsidP="00275224">
            <w:pPr>
              <w:spacing w:after="1" w:line="200" w:lineRule="atLeast"/>
              <w:jc w:val="both"/>
              <w:rPr>
                <w:rFonts w:ascii="Arial" w:hAnsi="Arial" w:cs="Arial"/>
                <w:sz w:val="20"/>
                <w:szCs w:val="20"/>
              </w:rPr>
            </w:pPr>
          </w:p>
          <w:p w14:paraId="71BE2C06" w14:textId="77777777" w:rsidR="001722EE" w:rsidRPr="00275224" w:rsidRDefault="001722EE" w:rsidP="00275224">
            <w:pPr>
              <w:spacing w:after="1" w:line="200" w:lineRule="atLeast"/>
              <w:jc w:val="center"/>
              <w:rPr>
                <w:rFonts w:ascii="Arial" w:hAnsi="Arial" w:cs="Arial"/>
                <w:sz w:val="20"/>
                <w:szCs w:val="20"/>
              </w:rPr>
            </w:pPr>
            <w:bookmarkStart w:id="1" w:name="Р2_1"/>
            <w:bookmarkEnd w:id="1"/>
            <w:r w:rsidRPr="00275224">
              <w:rPr>
                <w:rFonts w:ascii="Arial" w:hAnsi="Arial" w:cs="Arial"/>
                <w:b/>
                <w:sz w:val="20"/>
                <w:szCs w:val="20"/>
              </w:rPr>
              <w:t>ПОСТАНОВЛЕНИЕ</w:t>
            </w:r>
          </w:p>
          <w:p w14:paraId="27ABC3F7"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 xml:space="preserve">от </w:t>
            </w:r>
            <w:r w:rsidRPr="00275224">
              <w:rPr>
                <w:rFonts w:ascii="Arial" w:hAnsi="Arial" w:cs="Arial"/>
                <w:b/>
                <w:sz w:val="20"/>
                <w:szCs w:val="20"/>
                <w:shd w:val="clear" w:color="auto" w:fill="C0C0C0"/>
              </w:rPr>
              <w:t>8 апреля 2025</w:t>
            </w:r>
            <w:r w:rsidRPr="00275224">
              <w:rPr>
                <w:rFonts w:ascii="Arial" w:hAnsi="Arial" w:cs="Arial"/>
                <w:b/>
                <w:sz w:val="20"/>
                <w:szCs w:val="20"/>
              </w:rPr>
              <w:t xml:space="preserve"> г. N </w:t>
            </w:r>
            <w:r w:rsidRPr="00275224">
              <w:rPr>
                <w:rFonts w:ascii="Arial" w:hAnsi="Arial" w:cs="Arial"/>
                <w:b/>
                <w:sz w:val="20"/>
                <w:szCs w:val="20"/>
                <w:shd w:val="clear" w:color="auto" w:fill="C0C0C0"/>
              </w:rPr>
              <w:t>462</w:t>
            </w:r>
          </w:p>
          <w:p w14:paraId="03898FDC" w14:textId="77777777" w:rsidR="001722EE" w:rsidRPr="00275224" w:rsidRDefault="001722EE" w:rsidP="00275224">
            <w:pPr>
              <w:spacing w:after="1" w:line="200" w:lineRule="atLeast"/>
              <w:jc w:val="both"/>
              <w:rPr>
                <w:rFonts w:ascii="Arial" w:hAnsi="Arial" w:cs="Arial"/>
                <w:sz w:val="20"/>
                <w:szCs w:val="20"/>
              </w:rPr>
            </w:pPr>
          </w:p>
          <w:p w14:paraId="4F609614"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О ГОСУДАРСТВЕННОМ РЕГУЛИРОВАНИИ</w:t>
            </w:r>
          </w:p>
          <w:p w14:paraId="476A6F15"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ЦЕН НА ЛЕКАРСТВЕННЫЕ ПРЕПАРАТЫ, ВКЛЮЧЕННЫЕ В ПЕРЕЧЕНЬ</w:t>
            </w:r>
          </w:p>
          <w:p w14:paraId="59344F18"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rPr>
              <w:t>ЖИЗНЕННО НЕОБХОДИМЫХ И ВАЖНЕЙШИХ ЛЕКАРСТВЕННЫХ ПРЕПАРАТОВ</w:t>
            </w:r>
          </w:p>
          <w:p w14:paraId="46CB3D16" w14:textId="77777777" w:rsidR="001722EE" w:rsidRPr="00275224" w:rsidRDefault="001722EE" w:rsidP="00275224">
            <w:pPr>
              <w:spacing w:after="1" w:line="200" w:lineRule="atLeast"/>
              <w:jc w:val="center"/>
              <w:rPr>
                <w:rFonts w:ascii="Arial" w:hAnsi="Arial" w:cs="Arial"/>
                <w:sz w:val="20"/>
                <w:szCs w:val="20"/>
              </w:rPr>
            </w:pPr>
            <w:r w:rsidRPr="00275224">
              <w:rPr>
                <w:rFonts w:ascii="Arial" w:hAnsi="Arial" w:cs="Arial"/>
                <w:b/>
                <w:sz w:val="20"/>
                <w:szCs w:val="20"/>
                <w:shd w:val="clear" w:color="auto" w:fill="C0C0C0"/>
              </w:rPr>
              <w:t>ДЛЯ МЕДИЦИНСКОГО ПРИМЕНЕНИЯ</w:t>
            </w:r>
          </w:p>
          <w:p w14:paraId="7DF34802" w14:textId="77777777" w:rsidR="001722EE" w:rsidRPr="00275224" w:rsidRDefault="001722EE" w:rsidP="00275224">
            <w:pPr>
              <w:spacing w:after="1" w:line="200" w:lineRule="atLeast"/>
              <w:jc w:val="both"/>
              <w:rPr>
                <w:rFonts w:ascii="Arial" w:hAnsi="Arial" w:cs="Arial"/>
                <w:sz w:val="20"/>
                <w:szCs w:val="20"/>
              </w:rPr>
            </w:pPr>
          </w:p>
          <w:p w14:paraId="791E7ED1" w14:textId="77777777" w:rsidR="001722EE" w:rsidRPr="00275224" w:rsidRDefault="001722EE" w:rsidP="00275224">
            <w:pPr>
              <w:spacing w:after="1" w:line="200" w:lineRule="atLeast"/>
              <w:ind w:firstLine="539"/>
              <w:jc w:val="both"/>
              <w:rPr>
                <w:rFonts w:ascii="Arial" w:hAnsi="Arial" w:cs="Arial"/>
                <w:sz w:val="20"/>
                <w:szCs w:val="20"/>
              </w:rPr>
            </w:pPr>
            <w:r w:rsidRPr="00275224">
              <w:rPr>
                <w:rFonts w:ascii="Arial" w:hAnsi="Arial" w:cs="Arial"/>
                <w:sz w:val="20"/>
                <w:szCs w:val="20"/>
              </w:rPr>
              <w:t xml:space="preserve">В соответствии </w:t>
            </w:r>
            <w:r w:rsidRPr="00275224">
              <w:rPr>
                <w:rFonts w:ascii="Arial" w:hAnsi="Arial" w:cs="Arial"/>
                <w:sz w:val="20"/>
                <w:szCs w:val="20"/>
                <w:shd w:val="clear" w:color="auto" w:fill="C0C0C0"/>
              </w:rPr>
              <w:t>со статьями 61 - 63 Федерального закона</w:t>
            </w:r>
            <w:r w:rsidRPr="00275224">
              <w:rPr>
                <w:rFonts w:ascii="Arial" w:hAnsi="Arial" w:cs="Arial"/>
                <w:sz w:val="20"/>
                <w:szCs w:val="20"/>
              </w:rPr>
              <w:t xml:space="preserve"> "Об обращении лекарственных средств" Правительство Российской Федерации постановляет:</w:t>
            </w:r>
          </w:p>
          <w:p w14:paraId="21F40F24" w14:textId="77777777" w:rsidR="001722EE" w:rsidRPr="00275224" w:rsidRDefault="001722EE" w:rsidP="00275224">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1. Утвердить прилагаемые:</w:t>
            </w:r>
          </w:p>
          <w:p w14:paraId="6C2E0226" w14:textId="58B96DFA" w:rsidR="001722EE" w:rsidRPr="00275224" w:rsidRDefault="001722EE" w:rsidP="00B61D1F">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Правила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w:t>
            </w:r>
          </w:p>
        </w:tc>
      </w:tr>
      <w:tr w:rsidR="00B61D1F" w:rsidRPr="00B61D1F" w14:paraId="7CEC0BDE" w14:textId="77777777" w:rsidTr="00D13F35">
        <w:tc>
          <w:tcPr>
            <w:tcW w:w="7598" w:type="dxa"/>
            <w:tcMar>
              <w:top w:w="60" w:type="dxa"/>
              <w:left w:w="80" w:type="dxa"/>
              <w:bottom w:w="60" w:type="dxa"/>
              <w:right w:w="80" w:type="dxa"/>
            </w:tcMar>
          </w:tcPr>
          <w:p w14:paraId="44B37001"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Правила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32DCA903"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z w:val="20"/>
                <w:szCs w:val="20"/>
              </w:rPr>
              <w:t>Правила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r w:rsidRPr="00B61D1F">
              <w:rPr>
                <w:rFonts w:ascii="Arial" w:hAnsi="Arial" w:cs="Arial"/>
                <w:sz w:val="20"/>
                <w:szCs w:val="20"/>
              </w:rPr>
              <w:t>;</w:t>
            </w:r>
          </w:p>
          <w:p w14:paraId="2A05C277" w14:textId="75C450E0"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Правила формирования отпускных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w:t>
            </w:r>
            <w:r w:rsidRPr="00275224">
              <w:rPr>
                <w:rFonts w:ascii="Arial" w:hAnsi="Arial" w:cs="Arial"/>
                <w:strike/>
                <w:color w:val="FF0000"/>
                <w:sz w:val="20"/>
                <w:szCs w:val="20"/>
              </w:rPr>
              <w:t>и</w:t>
            </w:r>
            <w:r w:rsidRPr="00275224">
              <w:rPr>
                <w:rFonts w:ascii="Arial" w:hAnsi="Arial" w:cs="Arial"/>
                <w:sz w:val="20"/>
                <w:szCs w:val="20"/>
              </w:rPr>
              <w:t xml:space="preserve"> медицинскими организациями</w:t>
            </w:r>
            <w:r w:rsidRPr="00B61D1F">
              <w:rPr>
                <w:rFonts w:ascii="Arial" w:hAnsi="Arial" w:cs="Arial"/>
                <w:sz w:val="20"/>
                <w:szCs w:val="20"/>
              </w:rPr>
              <w:t>;</w:t>
            </w:r>
          </w:p>
        </w:tc>
        <w:tc>
          <w:tcPr>
            <w:tcW w:w="7598" w:type="dxa"/>
            <w:tcMar>
              <w:top w:w="60" w:type="dxa"/>
              <w:left w:w="80" w:type="dxa"/>
              <w:bottom w:w="60" w:type="dxa"/>
              <w:right w:w="80" w:type="dxa"/>
            </w:tcMar>
          </w:tcPr>
          <w:p w14:paraId="7DC15E3E"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Правила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w:t>
            </w:r>
          </w:p>
          <w:p w14:paraId="7E4961D0"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Правила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B61D1F">
              <w:rPr>
                <w:rFonts w:ascii="Arial" w:hAnsi="Arial" w:cs="Arial"/>
                <w:sz w:val="20"/>
                <w:szCs w:val="20"/>
              </w:rPr>
              <w:t>;</w:t>
            </w:r>
          </w:p>
          <w:p w14:paraId="3A0214FD" w14:textId="3C4CE06F"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Правила формирования отпускных цен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организациями оптовой торговли </w:t>
            </w:r>
            <w:r w:rsidRPr="00275224">
              <w:rPr>
                <w:rFonts w:ascii="Arial" w:hAnsi="Arial" w:cs="Arial"/>
                <w:sz w:val="20"/>
                <w:szCs w:val="20"/>
                <w:shd w:val="clear" w:color="auto" w:fill="C0C0C0"/>
              </w:rPr>
              <w:t>лекарственными средствами</w:t>
            </w:r>
            <w:r w:rsidRPr="00275224">
              <w:rPr>
                <w:rFonts w:ascii="Arial" w:hAnsi="Arial" w:cs="Arial"/>
                <w:sz w:val="20"/>
                <w:szCs w:val="20"/>
              </w:rPr>
              <w:t>, аптечными организациями, индивидуальными предпринимателями</w:t>
            </w:r>
            <w:r w:rsidRPr="00275224">
              <w:rPr>
                <w:rFonts w:ascii="Arial" w:hAnsi="Arial" w:cs="Arial"/>
                <w:sz w:val="20"/>
                <w:szCs w:val="20"/>
                <w:shd w:val="clear" w:color="auto" w:fill="C0C0C0"/>
              </w:rPr>
              <w:t>, имеющими лицензию на фармацевтическую деятельность,</w:t>
            </w:r>
            <w:r w:rsidRPr="00275224">
              <w:rPr>
                <w:rFonts w:ascii="Arial" w:hAnsi="Arial" w:cs="Arial"/>
                <w:sz w:val="20"/>
                <w:szCs w:val="20"/>
              </w:rPr>
              <w:t xml:space="preserve"> медицинскими организациями</w:t>
            </w:r>
            <w:r w:rsidRPr="00275224">
              <w:rPr>
                <w:rFonts w:ascii="Arial" w:hAnsi="Arial" w:cs="Arial"/>
                <w:sz w:val="20"/>
                <w:szCs w:val="20"/>
                <w:shd w:val="clear" w:color="auto" w:fill="C0C0C0"/>
              </w:rPr>
              <w:t xml:space="preserve">,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w:t>
            </w:r>
            <w:r w:rsidRPr="00275224">
              <w:rPr>
                <w:rFonts w:ascii="Arial" w:hAnsi="Arial" w:cs="Arial"/>
                <w:sz w:val="20"/>
                <w:szCs w:val="20"/>
                <w:shd w:val="clear" w:color="auto" w:fill="C0C0C0"/>
              </w:rPr>
              <w:lastRenderedPageBreak/>
              <w:t>аптечные организации</w:t>
            </w:r>
            <w:r w:rsidRPr="00B61D1F">
              <w:rPr>
                <w:rFonts w:ascii="Arial" w:hAnsi="Arial" w:cs="Arial"/>
                <w:sz w:val="20"/>
                <w:szCs w:val="20"/>
              </w:rPr>
              <w:t>;</w:t>
            </w:r>
          </w:p>
        </w:tc>
      </w:tr>
      <w:tr w:rsidR="00B61D1F" w:rsidRPr="00B61D1F" w14:paraId="11CD0968" w14:textId="77777777" w:rsidTr="00D13F35">
        <w:tc>
          <w:tcPr>
            <w:tcW w:w="7598" w:type="dxa"/>
            <w:tcMar>
              <w:top w:w="60" w:type="dxa"/>
              <w:left w:w="80" w:type="dxa"/>
              <w:bottom w:w="60" w:type="dxa"/>
              <w:right w:w="80" w:type="dxa"/>
            </w:tcMar>
          </w:tcPr>
          <w:p w14:paraId="71C7C00A"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изменения, которые вносятся в </w:t>
            </w:r>
            <w:r w:rsidRPr="00275224">
              <w:rPr>
                <w:rFonts w:ascii="Arial" w:hAnsi="Arial" w:cs="Arial"/>
                <w:strike/>
                <w:color w:val="FF0000"/>
                <w:sz w:val="20"/>
                <w:szCs w:val="20"/>
              </w:rPr>
              <w:t>Постановления</w:t>
            </w:r>
            <w:r w:rsidRPr="00275224">
              <w:rPr>
                <w:rFonts w:ascii="Arial" w:hAnsi="Arial" w:cs="Arial"/>
                <w:sz w:val="20"/>
                <w:szCs w:val="20"/>
              </w:rPr>
              <w:t xml:space="preserve"> Правительства Российской Федерации </w:t>
            </w:r>
            <w:r w:rsidRPr="00275224">
              <w:rPr>
                <w:rFonts w:ascii="Arial" w:hAnsi="Arial" w:cs="Arial"/>
                <w:strike/>
                <w:color w:val="FF0000"/>
                <w:sz w:val="20"/>
                <w:szCs w:val="20"/>
              </w:rPr>
              <w:t>по вопросам, связанным с регулированием цен на жизненно необходимые и важнейшие лекарственные средства</w:t>
            </w:r>
            <w:r w:rsidRPr="00B61D1F">
              <w:rPr>
                <w:rFonts w:ascii="Arial" w:hAnsi="Arial" w:cs="Arial"/>
                <w:sz w:val="20"/>
                <w:szCs w:val="20"/>
              </w:rPr>
              <w:t>.</w:t>
            </w:r>
          </w:p>
          <w:p w14:paraId="171F38CB"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 Предельные отпускные цены производителей на жизненно необходимые и важнейшие лекарственные средства, зарегистрированные до вступления в силу настоящего Постановления,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23D292A6"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3. Зарегистрированные до 26 октября 2010 г.:</w:t>
            </w:r>
          </w:p>
          <w:p w14:paraId="6050A80B"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предельные отпускные цены иностранных производителей в иностранной валюте на лекарственные препараты, включенные в перечень жизненно необходимых и важнейших лекарственных препаратов, подлежат пересчету до 1 декабря 2010 г. в рубли по курсу Центрального банка Российской Федерации на 1 ноября 2010 г. (без представления заявления производителей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114BA19D" w14:textId="77777777" w:rsidR="00B61D1F" w:rsidRPr="00275224" w:rsidRDefault="00B61D1F" w:rsidP="00B61D1F">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предельные отпускные цены российских производителей на лекарственные препараты, включенные в перечень жизненно необходимых и важнейших лекарственных препаратов, подлежат индексации с 1 ноября 2010 г. исходя из прогнозируемого уровня инфляции, установленного на 2011 год Федеральным законом "О федеральном бюджете на 2010 год и на плановый период 2011 и 2012 годов",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648325D9" w14:textId="1D83C1EE" w:rsidR="00B61D1F" w:rsidRPr="00B61D1F" w:rsidRDefault="00B61D1F" w:rsidP="00B61D1F">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 xml:space="preserve">4. Министерству здравоохранения Российской Федерации по согласованию с Министерством промышленности и торговли Российской Федерации, Министерством экономического развития Российской Федерации, Министерством труда и социальной защиты Российской Федерации, Министерством регионального развития Российской Федерации, Федеральной </w:t>
            </w:r>
            <w:r w:rsidRPr="00275224">
              <w:rPr>
                <w:rFonts w:ascii="Arial" w:hAnsi="Arial" w:cs="Arial"/>
                <w:strike/>
                <w:color w:val="FF0000"/>
                <w:sz w:val="20"/>
                <w:szCs w:val="20"/>
              </w:rPr>
              <w:lastRenderedPageBreak/>
              <w:t>антимонопольной службой, Федеральной службой по надзору в сфере защиты прав потребителей и благополучия человека, Министерством науки и высшего образования Российской Федерации и Министерством финансов Российской Федерации не реже одного раза в год, не позднее 15 октября, представлять в Правительство Российской Федерации проект перечня жизненно необходимых и важнейших лекарственных препаратов.</w:t>
            </w:r>
          </w:p>
        </w:tc>
        <w:tc>
          <w:tcPr>
            <w:tcW w:w="7598" w:type="dxa"/>
            <w:tcMar>
              <w:top w:w="60" w:type="dxa"/>
              <w:left w:w="80" w:type="dxa"/>
              <w:bottom w:w="60" w:type="dxa"/>
              <w:right w:w="80" w:type="dxa"/>
            </w:tcMar>
          </w:tcPr>
          <w:p w14:paraId="164FE33B" w14:textId="5733DB99" w:rsidR="00B61D1F" w:rsidRPr="00B61D1F" w:rsidRDefault="00B61D1F" w:rsidP="00B61D1F">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rPr>
              <w:lastRenderedPageBreak/>
              <w:t xml:space="preserve">изменения, которые вносятся в </w:t>
            </w:r>
            <w:r w:rsidRPr="00275224">
              <w:rPr>
                <w:rFonts w:ascii="Arial" w:hAnsi="Arial" w:cs="Arial"/>
                <w:sz w:val="20"/>
                <w:szCs w:val="20"/>
                <w:shd w:val="clear" w:color="auto" w:fill="C0C0C0"/>
              </w:rPr>
              <w:t>акты</w:t>
            </w:r>
            <w:r w:rsidRPr="00275224">
              <w:rPr>
                <w:rFonts w:ascii="Arial" w:hAnsi="Arial" w:cs="Arial"/>
                <w:sz w:val="20"/>
                <w:szCs w:val="20"/>
              </w:rPr>
              <w:t xml:space="preserve"> Правительства Российской Федерации</w:t>
            </w:r>
            <w:r w:rsidRPr="00B61D1F">
              <w:rPr>
                <w:rFonts w:ascii="Arial" w:hAnsi="Arial" w:cs="Arial"/>
                <w:sz w:val="20"/>
                <w:szCs w:val="20"/>
              </w:rPr>
              <w:t>.</w:t>
            </w:r>
          </w:p>
        </w:tc>
      </w:tr>
      <w:tr w:rsidR="001722EE" w:rsidRPr="00275224" w14:paraId="624B8749" w14:textId="77777777" w:rsidTr="00D13F35">
        <w:tc>
          <w:tcPr>
            <w:tcW w:w="7598" w:type="dxa"/>
            <w:tcMar>
              <w:top w:w="60" w:type="dxa"/>
              <w:left w:w="80" w:type="dxa"/>
              <w:bottom w:w="60" w:type="dxa"/>
              <w:right w:w="80" w:type="dxa"/>
            </w:tcMar>
          </w:tcPr>
          <w:p w14:paraId="1BA408A6" w14:textId="77777777" w:rsidR="00381F1E" w:rsidRPr="00275224" w:rsidRDefault="00381F1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5.</w:t>
            </w:r>
            <w:r w:rsidRPr="00275224">
              <w:rPr>
                <w:rFonts w:ascii="Arial" w:hAnsi="Arial" w:cs="Arial"/>
                <w:sz w:val="20"/>
                <w:szCs w:val="20"/>
              </w:rPr>
              <w:t xml:space="preserve"> Министерству здравоохранения Российской Федерации и Федеральной антимонопольной службе давать при необходимости разъяснения по применению правил, утвержденных настоящим постановлением.</w:t>
            </w:r>
          </w:p>
          <w:p w14:paraId="7EEC7E1A" w14:textId="77777777" w:rsidR="00381F1E" w:rsidRPr="00275224" w:rsidRDefault="00381F1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6.</w:t>
            </w:r>
            <w:r w:rsidRPr="00275224">
              <w:rPr>
                <w:rFonts w:ascii="Arial" w:hAnsi="Arial" w:cs="Arial"/>
                <w:sz w:val="20"/>
                <w:szCs w:val="20"/>
              </w:rPr>
              <w:t xml:space="preserve"> Признать утратившими силу</w:t>
            </w:r>
            <w:r w:rsidRPr="00275224">
              <w:rPr>
                <w:rFonts w:ascii="Arial" w:hAnsi="Arial" w:cs="Arial"/>
                <w:strike/>
                <w:color w:val="FF0000"/>
                <w:sz w:val="20"/>
                <w:szCs w:val="20"/>
              </w:rPr>
              <w:t>:</w:t>
            </w:r>
          </w:p>
          <w:p w14:paraId="51AE9551" w14:textId="77777777" w:rsidR="00381F1E" w:rsidRPr="00275224" w:rsidRDefault="00381F1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Постановление Правительства Российской Федерации от 9 ноября 2001 г. N 782 "О государственном регулировании цен на лекарственные средства" (Собрание законодательства Российской Федерации, 2001, N 47, ст. 4448);</w:t>
            </w:r>
          </w:p>
          <w:p w14:paraId="31A33797" w14:textId="77777777" w:rsidR="00381F1E" w:rsidRPr="00275224" w:rsidRDefault="00381F1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Постановление Правительства Российской Федерации от 17 октября 2005 г. N 619 "О совершенствовании государственного регулирования цен на лекарственные средства" (Собрание законодательства Российской Федерации, 2005, N 43, ст. 4400);</w:t>
            </w:r>
          </w:p>
          <w:p w14:paraId="5D987CA9" w14:textId="77777777" w:rsidR="00381F1E" w:rsidRPr="00275224" w:rsidRDefault="00381F1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пункт 3 изменений, которые вносятся в</w:t>
            </w:r>
            <w:r w:rsidRPr="00B61D1F">
              <w:rPr>
                <w:rFonts w:ascii="Arial" w:hAnsi="Arial" w:cs="Arial"/>
                <w:strike/>
                <w:color w:val="FF0000"/>
                <w:sz w:val="20"/>
                <w:szCs w:val="20"/>
              </w:rPr>
              <w:t xml:space="preserve"> акты Правительства Российской Федерации по </w:t>
            </w:r>
            <w:r w:rsidRPr="00275224">
              <w:rPr>
                <w:rFonts w:ascii="Arial" w:hAnsi="Arial" w:cs="Arial"/>
                <w:strike/>
                <w:color w:val="FF0000"/>
                <w:sz w:val="20"/>
                <w:szCs w:val="20"/>
              </w:rPr>
              <w:t>вопросам деятельности Министерства промышленности и торговли Российской Федерации, утвержденных Постановлением Правительства Российской Федерации от 7 июня 2008 г. N 441 (Собрание законодательства Российской Федерации, 2008, N 24, ст. 2869);</w:t>
            </w:r>
          </w:p>
          <w:p w14:paraId="7811F117" w14:textId="013EC860" w:rsidR="00C35E4B" w:rsidRPr="00275224" w:rsidRDefault="00381F1E" w:rsidP="00B61D1F">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пункт 1 Постановления Правительства Российской Федерации от 30 декабря 2009 г. N 1116 "О внесении изменений в некоторые Постановления Правительства Российской Федерации по вопросам, связанным с регулированием цен на жизненно необходимые и важнейшие лекарственные средства" (Собрание законодательства Российской Федерации, 2010, N 2, ст. 179).</w:t>
            </w:r>
          </w:p>
        </w:tc>
        <w:tc>
          <w:tcPr>
            <w:tcW w:w="7598" w:type="dxa"/>
            <w:tcMar>
              <w:top w:w="60" w:type="dxa"/>
              <w:left w:w="80" w:type="dxa"/>
              <w:bottom w:w="60" w:type="dxa"/>
              <w:right w:w="80" w:type="dxa"/>
            </w:tcMar>
          </w:tcPr>
          <w:p w14:paraId="635AF4FE" w14:textId="77777777" w:rsidR="00381F1E" w:rsidRPr="00275224" w:rsidRDefault="00381F1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2.</w:t>
            </w:r>
            <w:r w:rsidRPr="00275224">
              <w:rPr>
                <w:rFonts w:ascii="Arial" w:hAnsi="Arial" w:cs="Arial"/>
                <w:sz w:val="20"/>
                <w:szCs w:val="20"/>
              </w:rPr>
              <w:t xml:space="preserve"> Министерству здравоохранения Российской Федерации и Федеральной антимонопольной службе давать при необходимости разъяснения по применению правил, утвержденных настоящим постановлением.</w:t>
            </w:r>
          </w:p>
          <w:p w14:paraId="33759502" w14:textId="77777777" w:rsidR="00381F1E" w:rsidRPr="00275224" w:rsidRDefault="00381F1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3.</w:t>
            </w:r>
            <w:r w:rsidRPr="00275224">
              <w:rPr>
                <w:rFonts w:ascii="Arial" w:hAnsi="Arial" w:cs="Arial"/>
                <w:sz w:val="20"/>
                <w:szCs w:val="20"/>
              </w:rPr>
              <w:t xml:space="preserve"> Признать утратившими силу </w:t>
            </w:r>
            <w:r w:rsidRPr="00B61D1F">
              <w:rPr>
                <w:rFonts w:ascii="Arial" w:hAnsi="Arial" w:cs="Arial"/>
                <w:sz w:val="20"/>
                <w:szCs w:val="20"/>
                <w:shd w:val="clear" w:color="auto" w:fill="C0C0C0"/>
              </w:rPr>
              <w:t xml:space="preserve">акты </w:t>
            </w:r>
            <w:r w:rsidRPr="00275224">
              <w:rPr>
                <w:rFonts w:ascii="Arial" w:hAnsi="Arial" w:cs="Arial"/>
                <w:sz w:val="20"/>
                <w:szCs w:val="20"/>
                <w:shd w:val="clear" w:color="auto" w:fill="C0C0C0"/>
              </w:rPr>
              <w:t>и отдельные положения актов</w:t>
            </w:r>
            <w:r w:rsidRPr="00B61D1F">
              <w:rPr>
                <w:rFonts w:ascii="Arial" w:hAnsi="Arial" w:cs="Arial"/>
                <w:sz w:val="20"/>
                <w:szCs w:val="20"/>
                <w:shd w:val="clear" w:color="auto" w:fill="C0C0C0"/>
              </w:rPr>
              <w:t xml:space="preserve"> Правительства Российской Федерации по </w:t>
            </w:r>
            <w:r w:rsidRPr="00275224">
              <w:rPr>
                <w:rFonts w:ascii="Arial" w:hAnsi="Arial" w:cs="Arial"/>
                <w:sz w:val="20"/>
                <w:szCs w:val="20"/>
                <w:shd w:val="clear" w:color="auto" w:fill="C0C0C0"/>
              </w:rPr>
              <w:t>перечню согласно приложению.</w:t>
            </w:r>
          </w:p>
          <w:p w14:paraId="4F03DD3F" w14:textId="7DB4E4E8" w:rsidR="00C35E4B" w:rsidRPr="00275224" w:rsidRDefault="00381F1E" w:rsidP="00B61D1F">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4. Настоящее постановление вступает в силу с 1 сентября 2025 г. и действует до 1 сентября 2031 г.</w:t>
            </w:r>
          </w:p>
        </w:tc>
      </w:tr>
      <w:tr w:rsidR="0077718D" w:rsidRPr="00275224" w14:paraId="133A514B" w14:textId="77777777" w:rsidTr="00D13F35">
        <w:tc>
          <w:tcPr>
            <w:tcW w:w="7598" w:type="dxa"/>
            <w:tcMar>
              <w:top w:w="60" w:type="dxa"/>
              <w:left w:w="80" w:type="dxa"/>
              <w:bottom w:w="60" w:type="dxa"/>
              <w:right w:w="80" w:type="dxa"/>
            </w:tcMar>
          </w:tcPr>
          <w:p w14:paraId="071EB328" w14:textId="77777777" w:rsidR="0077718D" w:rsidRPr="00275224" w:rsidRDefault="0077718D" w:rsidP="0077718D">
            <w:pPr>
              <w:autoSpaceDE w:val="0"/>
              <w:autoSpaceDN w:val="0"/>
              <w:adjustRightInd w:val="0"/>
              <w:spacing w:after="1" w:line="200" w:lineRule="atLeast"/>
              <w:ind w:firstLine="539"/>
              <w:jc w:val="right"/>
              <w:rPr>
                <w:rFonts w:ascii="Arial" w:hAnsi="Arial" w:cs="Arial"/>
                <w:sz w:val="20"/>
                <w:szCs w:val="20"/>
              </w:rPr>
            </w:pPr>
          </w:p>
          <w:p w14:paraId="3FCBB2B7" w14:textId="77777777" w:rsidR="0077718D" w:rsidRPr="00275224" w:rsidRDefault="0077718D" w:rsidP="0077718D">
            <w:pPr>
              <w:autoSpaceDE w:val="0"/>
              <w:autoSpaceDN w:val="0"/>
              <w:adjustRightInd w:val="0"/>
              <w:spacing w:after="1" w:line="200" w:lineRule="atLeast"/>
              <w:ind w:firstLine="539"/>
              <w:jc w:val="right"/>
              <w:rPr>
                <w:rFonts w:ascii="Arial" w:hAnsi="Arial" w:cs="Arial"/>
                <w:sz w:val="20"/>
                <w:szCs w:val="20"/>
              </w:rPr>
            </w:pPr>
            <w:r w:rsidRPr="00275224">
              <w:rPr>
                <w:rFonts w:ascii="Arial" w:hAnsi="Arial" w:cs="Arial"/>
                <w:sz w:val="20"/>
                <w:szCs w:val="20"/>
              </w:rPr>
              <w:t>Председатель Правительства</w:t>
            </w:r>
          </w:p>
          <w:p w14:paraId="0493DE44" w14:textId="77777777" w:rsidR="0077718D" w:rsidRPr="00275224" w:rsidRDefault="0077718D" w:rsidP="0077718D">
            <w:pPr>
              <w:autoSpaceDE w:val="0"/>
              <w:autoSpaceDN w:val="0"/>
              <w:adjustRightInd w:val="0"/>
              <w:spacing w:after="1" w:line="200" w:lineRule="atLeast"/>
              <w:ind w:firstLine="539"/>
              <w:jc w:val="right"/>
              <w:rPr>
                <w:rFonts w:ascii="Arial" w:hAnsi="Arial" w:cs="Arial"/>
                <w:sz w:val="20"/>
                <w:szCs w:val="20"/>
              </w:rPr>
            </w:pPr>
            <w:r w:rsidRPr="00275224">
              <w:rPr>
                <w:rFonts w:ascii="Arial" w:hAnsi="Arial" w:cs="Arial"/>
                <w:sz w:val="20"/>
                <w:szCs w:val="20"/>
              </w:rPr>
              <w:t>Российской Федерации</w:t>
            </w:r>
          </w:p>
          <w:p w14:paraId="37C28AA1" w14:textId="77777777" w:rsidR="0077718D" w:rsidRDefault="0077718D" w:rsidP="0077718D">
            <w:pPr>
              <w:autoSpaceDE w:val="0"/>
              <w:autoSpaceDN w:val="0"/>
              <w:adjustRightInd w:val="0"/>
              <w:spacing w:after="1" w:line="200" w:lineRule="atLeast"/>
              <w:ind w:firstLine="539"/>
              <w:jc w:val="right"/>
              <w:outlineLvl w:val="0"/>
              <w:rPr>
                <w:rFonts w:ascii="Arial" w:hAnsi="Arial" w:cs="Arial"/>
                <w:sz w:val="20"/>
                <w:szCs w:val="20"/>
              </w:rPr>
            </w:pPr>
            <w:r w:rsidRPr="00275224">
              <w:rPr>
                <w:rFonts w:ascii="Arial" w:hAnsi="Arial" w:cs="Arial"/>
                <w:strike/>
                <w:color w:val="FF0000"/>
                <w:sz w:val="20"/>
                <w:szCs w:val="20"/>
              </w:rPr>
              <w:t>В</w:t>
            </w:r>
            <w:r w:rsidRPr="00275224">
              <w:rPr>
                <w:rFonts w:ascii="Arial" w:hAnsi="Arial" w:cs="Arial"/>
                <w:sz w:val="20"/>
                <w:szCs w:val="20"/>
              </w:rPr>
              <w:t>.</w:t>
            </w:r>
            <w:r w:rsidRPr="00275224">
              <w:rPr>
                <w:rFonts w:ascii="Arial" w:hAnsi="Arial" w:cs="Arial"/>
                <w:strike/>
                <w:color w:val="FF0000"/>
                <w:sz w:val="20"/>
                <w:szCs w:val="20"/>
              </w:rPr>
              <w:t>ПУТИН</w:t>
            </w:r>
          </w:p>
          <w:p w14:paraId="3D4D179B"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518F7C56"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08A1BFB8"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4044AC77"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25993B08"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027A67AB"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r w:rsidRPr="00275224">
              <w:rPr>
                <w:rFonts w:ascii="Arial" w:hAnsi="Arial" w:cs="Arial"/>
                <w:sz w:val="20"/>
                <w:szCs w:val="20"/>
              </w:rPr>
              <w:t>Утверждены</w:t>
            </w:r>
          </w:p>
          <w:p w14:paraId="2CE7C2B8" w14:textId="77777777" w:rsidR="0077718D" w:rsidRPr="00275224" w:rsidRDefault="0077718D" w:rsidP="0077718D">
            <w:pPr>
              <w:spacing w:after="1" w:line="200" w:lineRule="atLeast"/>
              <w:ind w:firstLine="539"/>
              <w:jc w:val="right"/>
              <w:rPr>
                <w:rFonts w:ascii="Arial" w:hAnsi="Arial" w:cs="Arial"/>
                <w:sz w:val="20"/>
                <w:szCs w:val="20"/>
              </w:rPr>
            </w:pPr>
            <w:r w:rsidRPr="00275224">
              <w:rPr>
                <w:rFonts w:ascii="Arial" w:hAnsi="Arial" w:cs="Arial"/>
                <w:strike/>
                <w:color w:val="FF0000"/>
                <w:sz w:val="20"/>
                <w:szCs w:val="20"/>
              </w:rPr>
              <w:t>Постановлением</w:t>
            </w:r>
            <w:r w:rsidRPr="00275224">
              <w:rPr>
                <w:rFonts w:ascii="Arial" w:hAnsi="Arial" w:cs="Arial"/>
                <w:sz w:val="20"/>
                <w:szCs w:val="20"/>
              </w:rPr>
              <w:t xml:space="preserve"> Правительства</w:t>
            </w:r>
          </w:p>
          <w:p w14:paraId="5225DE24" w14:textId="77777777" w:rsidR="0077718D" w:rsidRPr="00275224" w:rsidRDefault="0077718D" w:rsidP="0077718D">
            <w:pPr>
              <w:autoSpaceDE w:val="0"/>
              <w:autoSpaceDN w:val="0"/>
              <w:adjustRightInd w:val="0"/>
              <w:spacing w:after="1" w:line="200" w:lineRule="atLeast"/>
              <w:ind w:firstLine="539"/>
              <w:jc w:val="right"/>
              <w:rPr>
                <w:rFonts w:ascii="Arial" w:hAnsi="Arial" w:cs="Arial"/>
                <w:sz w:val="20"/>
                <w:szCs w:val="20"/>
              </w:rPr>
            </w:pPr>
            <w:r w:rsidRPr="00275224">
              <w:rPr>
                <w:rFonts w:ascii="Arial" w:hAnsi="Arial" w:cs="Arial"/>
                <w:sz w:val="20"/>
                <w:szCs w:val="20"/>
              </w:rPr>
              <w:t>Российской Федерации</w:t>
            </w:r>
          </w:p>
          <w:p w14:paraId="11C7FEFF" w14:textId="77777777" w:rsidR="0077718D" w:rsidRPr="00275224" w:rsidRDefault="0077718D" w:rsidP="0077718D">
            <w:pPr>
              <w:spacing w:after="1" w:line="200" w:lineRule="atLeast"/>
              <w:ind w:firstLine="539"/>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p>
          <w:p w14:paraId="408E300A" w14:textId="77777777" w:rsidR="0077718D" w:rsidRPr="00275224" w:rsidRDefault="0077718D" w:rsidP="0077718D">
            <w:pPr>
              <w:spacing w:after="1" w:line="200" w:lineRule="atLeast"/>
              <w:jc w:val="both"/>
              <w:rPr>
                <w:rFonts w:ascii="Arial" w:hAnsi="Arial" w:cs="Arial"/>
                <w:sz w:val="20"/>
                <w:szCs w:val="20"/>
              </w:rPr>
            </w:pPr>
          </w:p>
          <w:p w14:paraId="29D5BA57" w14:textId="77777777" w:rsidR="0077718D" w:rsidRPr="00275224" w:rsidRDefault="0077718D" w:rsidP="0077718D">
            <w:pPr>
              <w:spacing w:after="1" w:line="200" w:lineRule="atLeast"/>
              <w:jc w:val="center"/>
              <w:rPr>
                <w:rFonts w:ascii="Arial" w:hAnsi="Arial" w:cs="Arial"/>
                <w:sz w:val="20"/>
                <w:szCs w:val="20"/>
              </w:rPr>
            </w:pPr>
            <w:bookmarkStart w:id="2" w:name="Р1_2"/>
            <w:bookmarkEnd w:id="2"/>
            <w:r w:rsidRPr="00275224">
              <w:rPr>
                <w:rFonts w:ascii="Arial" w:hAnsi="Arial" w:cs="Arial"/>
                <w:b/>
                <w:sz w:val="20"/>
                <w:szCs w:val="20"/>
              </w:rPr>
              <w:t>ПРАВИЛА</w:t>
            </w:r>
          </w:p>
          <w:p w14:paraId="075A52C2" w14:textId="77777777" w:rsidR="0077718D" w:rsidRPr="00275224" w:rsidRDefault="0077718D" w:rsidP="0077718D">
            <w:pPr>
              <w:spacing w:after="1" w:line="200" w:lineRule="atLeast"/>
              <w:jc w:val="center"/>
              <w:rPr>
                <w:rFonts w:ascii="Arial" w:hAnsi="Arial" w:cs="Arial"/>
                <w:sz w:val="20"/>
                <w:szCs w:val="20"/>
              </w:rPr>
            </w:pPr>
            <w:r w:rsidRPr="00275224">
              <w:rPr>
                <w:rFonts w:ascii="Arial" w:hAnsi="Arial" w:cs="Arial"/>
                <w:b/>
                <w:sz w:val="20"/>
                <w:szCs w:val="20"/>
              </w:rPr>
              <w:t>ГОСУДАРСТВЕННОЙ РЕГИСТРАЦИИ И ПЕРЕРЕГИСТРАЦИИ ПРЕДЕЛЬНЫХ</w:t>
            </w:r>
          </w:p>
          <w:p w14:paraId="2F2583F7" w14:textId="77777777" w:rsidR="0077718D" w:rsidRPr="00275224" w:rsidRDefault="0077718D" w:rsidP="0077718D">
            <w:pPr>
              <w:spacing w:after="1" w:line="200" w:lineRule="atLeast"/>
              <w:jc w:val="center"/>
              <w:rPr>
                <w:rFonts w:ascii="Arial" w:hAnsi="Arial" w:cs="Arial"/>
                <w:sz w:val="20"/>
                <w:szCs w:val="20"/>
              </w:rPr>
            </w:pPr>
            <w:r w:rsidRPr="00275224">
              <w:rPr>
                <w:rFonts w:ascii="Arial" w:hAnsi="Arial" w:cs="Arial"/>
                <w:b/>
                <w:sz w:val="20"/>
                <w:szCs w:val="20"/>
              </w:rPr>
              <w:t>ОТПУСКНЫХ ЦЕН ПРОИЗВОДИТЕЛЕЙ НА ЛЕКАРСТВЕННЫЕ ПРЕПАРАТЫ,</w:t>
            </w:r>
          </w:p>
          <w:p w14:paraId="4D446A01" w14:textId="77777777" w:rsidR="0077718D" w:rsidRPr="00275224" w:rsidRDefault="0077718D" w:rsidP="0077718D">
            <w:pPr>
              <w:spacing w:after="1" w:line="200" w:lineRule="atLeast"/>
              <w:jc w:val="center"/>
              <w:rPr>
                <w:rFonts w:ascii="Arial" w:hAnsi="Arial" w:cs="Arial"/>
                <w:sz w:val="20"/>
                <w:szCs w:val="20"/>
              </w:rPr>
            </w:pPr>
            <w:r w:rsidRPr="00275224">
              <w:rPr>
                <w:rFonts w:ascii="Arial" w:hAnsi="Arial" w:cs="Arial"/>
                <w:b/>
                <w:sz w:val="20"/>
                <w:szCs w:val="20"/>
              </w:rPr>
              <w:t>ВКЛЮЧЕННЫЕ В ПЕРЕЧЕНЬ ЖИЗНЕННО НЕОБХОДИМЫХ</w:t>
            </w:r>
          </w:p>
          <w:p w14:paraId="54A388F2" w14:textId="77777777" w:rsidR="0077718D" w:rsidRPr="00275224" w:rsidRDefault="0077718D" w:rsidP="0077718D">
            <w:pPr>
              <w:spacing w:after="1" w:line="200" w:lineRule="atLeast"/>
              <w:jc w:val="center"/>
              <w:rPr>
                <w:rFonts w:ascii="Arial" w:hAnsi="Arial" w:cs="Arial"/>
                <w:sz w:val="20"/>
                <w:szCs w:val="20"/>
              </w:rPr>
            </w:pPr>
            <w:r w:rsidRPr="00275224">
              <w:rPr>
                <w:rFonts w:ascii="Arial" w:hAnsi="Arial" w:cs="Arial"/>
                <w:b/>
                <w:sz w:val="20"/>
                <w:szCs w:val="20"/>
              </w:rPr>
              <w:t>И ВАЖНЕЙШИХ ЛЕКАРСТВЕННЫХ ПРЕПАРАТОВ</w:t>
            </w:r>
          </w:p>
          <w:p w14:paraId="20C98AED" w14:textId="77777777" w:rsidR="0077718D" w:rsidRPr="00275224" w:rsidRDefault="0077718D" w:rsidP="0077718D">
            <w:pPr>
              <w:spacing w:after="1" w:line="200" w:lineRule="atLeast"/>
              <w:jc w:val="both"/>
              <w:rPr>
                <w:rFonts w:ascii="Arial" w:hAnsi="Arial" w:cs="Arial"/>
                <w:sz w:val="20"/>
                <w:szCs w:val="20"/>
              </w:rPr>
            </w:pPr>
          </w:p>
          <w:p w14:paraId="6EE365DC" w14:textId="77777777" w:rsidR="0077718D" w:rsidRPr="00275224" w:rsidRDefault="0077718D" w:rsidP="0077718D">
            <w:pPr>
              <w:spacing w:after="1" w:line="200" w:lineRule="atLeast"/>
              <w:ind w:firstLine="539"/>
              <w:jc w:val="both"/>
              <w:rPr>
                <w:rFonts w:ascii="Arial" w:hAnsi="Arial" w:cs="Arial"/>
                <w:sz w:val="20"/>
                <w:szCs w:val="20"/>
              </w:rPr>
            </w:pPr>
            <w:r w:rsidRPr="00275224">
              <w:rPr>
                <w:rFonts w:ascii="Arial" w:hAnsi="Arial" w:cs="Arial"/>
                <w:sz w:val="20"/>
                <w:szCs w:val="20"/>
              </w:rPr>
              <w:t xml:space="preserve">1. Настоящие Правила устанавливают порядок осуществления государственной регистрации </w:t>
            </w:r>
            <w:r w:rsidRPr="00275224">
              <w:rPr>
                <w:rFonts w:ascii="Arial" w:hAnsi="Arial" w:cs="Arial"/>
                <w:strike/>
                <w:color w:val="FF0000"/>
                <w:sz w:val="20"/>
                <w:szCs w:val="20"/>
              </w:rPr>
              <w:t>и перерегистрации</w:t>
            </w:r>
            <w:r w:rsidRPr="00275224">
              <w:rPr>
                <w:rFonts w:ascii="Arial" w:hAnsi="Arial" w:cs="Arial"/>
                <w:sz w:val="20"/>
                <w:szCs w:val="20"/>
              </w:rP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утверждаемый Правительством Российской Федерации (далее - лекарственные препараты</w:t>
            </w:r>
            <w:r w:rsidRPr="0077718D">
              <w:rPr>
                <w:rFonts w:ascii="Arial" w:hAnsi="Arial" w:cs="Arial"/>
                <w:sz w:val="20"/>
                <w:szCs w:val="20"/>
              </w:rPr>
              <w:t>).</w:t>
            </w:r>
          </w:p>
          <w:p w14:paraId="25522535" w14:textId="42BA260F"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 Государственная регистрация и перерегистрация предельных отпускных цен производителей лекарственных препаратов на лекарственные препараты осуществляются в рублях.</w:t>
            </w:r>
          </w:p>
        </w:tc>
        <w:tc>
          <w:tcPr>
            <w:tcW w:w="7598" w:type="dxa"/>
            <w:tcMar>
              <w:top w:w="60" w:type="dxa"/>
              <w:left w:w="80" w:type="dxa"/>
              <w:bottom w:w="60" w:type="dxa"/>
              <w:right w:w="80" w:type="dxa"/>
            </w:tcMar>
          </w:tcPr>
          <w:p w14:paraId="1BB280F0" w14:textId="77777777" w:rsidR="0077718D" w:rsidRPr="00275224" w:rsidRDefault="0077718D" w:rsidP="0077718D">
            <w:pPr>
              <w:autoSpaceDE w:val="0"/>
              <w:autoSpaceDN w:val="0"/>
              <w:adjustRightInd w:val="0"/>
              <w:spacing w:after="1" w:line="200" w:lineRule="atLeast"/>
              <w:ind w:firstLine="539"/>
              <w:jc w:val="right"/>
              <w:rPr>
                <w:rFonts w:ascii="Arial" w:hAnsi="Arial" w:cs="Arial"/>
                <w:sz w:val="20"/>
                <w:szCs w:val="20"/>
              </w:rPr>
            </w:pPr>
          </w:p>
          <w:p w14:paraId="2A094291" w14:textId="77777777" w:rsidR="0077718D" w:rsidRPr="00275224" w:rsidRDefault="0077718D" w:rsidP="0077718D">
            <w:pPr>
              <w:autoSpaceDE w:val="0"/>
              <w:autoSpaceDN w:val="0"/>
              <w:adjustRightInd w:val="0"/>
              <w:spacing w:after="1" w:line="200" w:lineRule="atLeast"/>
              <w:ind w:firstLine="539"/>
              <w:jc w:val="right"/>
              <w:rPr>
                <w:rFonts w:ascii="Arial" w:hAnsi="Arial" w:cs="Arial"/>
                <w:sz w:val="20"/>
                <w:szCs w:val="20"/>
              </w:rPr>
            </w:pPr>
            <w:r w:rsidRPr="00275224">
              <w:rPr>
                <w:rFonts w:ascii="Arial" w:hAnsi="Arial" w:cs="Arial"/>
                <w:sz w:val="20"/>
                <w:szCs w:val="20"/>
              </w:rPr>
              <w:t>Председатель Правительства</w:t>
            </w:r>
          </w:p>
          <w:p w14:paraId="404B842D" w14:textId="77777777" w:rsidR="0077718D" w:rsidRPr="00275224" w:rsidRDefault="0077718D" w:rsidP="0077718D">
            <w:pPr>
              <w:autoSpaceDE w:val="0"/>
              <w:autoSpaceDN w:val="0"/>
              <w:adjustRightInd w:val="0"/>
              <w:spacing w:after="1" w:line="200" w:lineRule="atLeast"/>
              <w:ind w:firstLine="539"/>
              <w:jc w:val="right"/>
              <w:rPr>
                <w:rFonts w:ascii="Arial" w:hAnsi="Arial" w:cs="Arial"/>
                <w:sz w:val="20"/>
                <w:szCs w:val="20"/>
              </w:rPr>
            </w:pPr>
            <w:r w:rsidRPr="00275224">
              <w:rPr>
                <w:rFonts w:ascii="Arial" w:hAnsi="Arial" w:cs="Arial"/>
                <w:sz w:val="20"/>
                <w:szCs w:val="20"/>
              </w:rPr>
              <w:t>Российской Федерации</w:t>
            </w:r>
          </w:p>
          <w:p w14:paraId="2C1A8179" w14:textId="77777777" w:rsidR="0077718D" w:rsidRDefault="0077718D" w:rsidP="0077718D">
            <w:pPr>
              <w:autoSpaceDE w:val="0"/>
              <w:autoSpaceDN w:val="0"/>
              <w:adjustRightInd w:val="0"/>
              <w:spacing w:after="1" w:line="200" w:lineRule="atLeast"/>
              <w:ind w:firstLine="539"/>
              <w:jc w:val="right"/>
              <w:outlineLvl w:val="0"/>
              <w:rPr>
                <w:rFonts w:ascii="Arial" w:hAnsi="Arial" w:cs="Arial"/>
                <w:sz w:val="20"/>
                <w:szCs w:val="20"/>
              </w:rPr>
            </w:pPr>
            <w:r w:rsidRPr="00275224">
              <w:rPr>
                <w:rFonts w:ascii="Arial" w:hAnsi="Arial" w:cs="Arial"/>
                <w:sz w:val="20"/>
                <w:szCs w:val="20"/>
                <w:shd w:val="clear" w:color="auto" w:fill="C0C0C0"/>
              </w:rPr>
              <w:t>М</w:t>
            </w:r>
            <w:r w:rsidRPr="00275224">
              <w:rPr>
                <w:rFonts w:ascii="Arial" w:hAnsi="Arial" w:cs="Arial"/>
                <w:sz w:val="20"/>
                <w:szCs w:val="20"/>
              </w:rPr>
              <w:t>.</w:t>
            </w:r>
            <w:r w:rsidRPr="00275224">
              <w:rPr>
                <w:rFonts w:ascii="Arial" w:hAnsi="Arial" w:cs="Arial"/>
                <w:sz w:val="20"/>
                <w:szCs w:val="20"/>
                <w:shd w:val="clear" w:color="auto" w:fill="C0C0C0"/>
              </w:rPr>
              <w:t>МИШУСТИН</w:t>
            </w:r>
          </w:p>
          <w:p w14:paraId="0FE5D19B"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7EA6E831"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6426AB8A"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3A8FC432"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38667DB1"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p>
          <w:p w14:paraId="4EF0CCBC" w14:textId="77777777" w:rsidR="0077718D" w:rsidRPr="00275224" w:rsidRDefault="0077718D" w:rsidP="0077718D">
            <w:pPr>
              <w:autoSpaceDE w:val="0"/>
              <w:autoSpaceDN w:val="0"/>
              <w:adjustRightInd w:val="0"/>
              <w:spacing w:after="1" w:line="200" w:lineRule="atLeast"/>
              <w:ind w:firstLine="539"/>
              <w:jc w:val="right"/>
              <w:outlineLvl w:val="0"/>
              <w:rPr>
                <w:rFonts w:ascii="Arial" w:hAnsi="Arial" w:cs="Arial"/>
                <w:sz w:val="20"/>
                <w:szCs w:val="20"/>
              </w:rPr>
            </w:pPr>
            <w:r w:rsidRPr="00275224">
              <w:rPr>
                <w:rFonts w:ascii="Arial" w:hAnsi="Arial" w:cs="Arial"/>
                <w:sz w:val="20"/>
                <w:szCs w:val="20"/>
              </w:rPr>
              <w:t>Утверждены</w:t>
            </w:r>
          </w:p>
          <w:p w14:paraId="06EB358C" w14:textId="77777777" w:rsidR="0077718D" w:rsidRPr="00275224" w:rsidRDefault="0077718D" w:rsidP="0077718D">
            <w:pPr>
              <w:spacing w:after="1" w:line="200" w:lineRule="atLeast"/>
              <w:ind w:firstLine="539"/>
              <w:jc w:val="right"/>
              <w:rPr>
                <w:rFonts w:ascii="Arial" w:hAnsi="Arial" w:cs="Arial"/>
                <w:sz w:val="20"/>
                <w:szCs w:val="20"/>
              </w:rPr>
            </w:pPr>
            <w:r w:rsidRPr="00275224">
              <w:rPr>
                <w:rFonts w:ascii="Arial" w:hAnsi="Arial" w:cs="Arial"/>
                <w:sz w:val="20"/>
                <w:szCs w:val="20"/>
                <w:shd w:val="clear" w:color="auto" w:fill="C0C0C0"/>
              </w:rPr>
              <w:t>постановлением</w:t>
            </w:r>
            <w:r w:rsidRPr="00275224">
              <w:rPr>
                <w:rFonts w:ascii="Arial" w:hAnsi="Arial" w:cs="Arial"/>
                <w:sz w:val="20"/>
                <w:szCs w:val="20"/>
              </w:rPr>
              <w:t xml:space="preserve"> Правительства</w:t>
            </w:r>
          </w:p>
          <w:p w14:paraId="0871E8E5" w14:textId="77777777" w:rsidR="0077718D" w:rsidRPr="00275224" w:rsidRDefault="0077718D" w:rsidP="0077718D">
            <w:pPr>
              <w:autoSpaceDE w:val="0"/>
              <w:autoSpaceDN w:val="0"/>
              <w:adjustRightInd w:val="0"/>
              <w:spacing w:after="1" w:line="200" w:lineRule="atLeast"/>
              <w:ind w:firstLine="539"/>
              <w:jc w:val="right"/>
              <w:rPr>
                <w:rFonts w:ascii="Arial" w:hAnsi="Arial" w:cs="Arial"/>
                <w:sz w:val="20"/>
                <w:szCs w:val="20"/>
              </w:rPr>
            </w:pPr>
            <w:r w:rsidRPr="00275224">
              <w:rPr>
                <w:rFonts w:ascii="Arial" w:hAnsi="Arial" w:cs="Arial"/>
                <w:sz w:val="20"/>
                <w:szCs w:val="20"/>
              </w:rPr>
              <w:t>Российской Федерации</w:t>
            </w:r>
          </w:p>
          <w:p w14:paraId="1500530A" w14:textId="77777777" w:rsidR="0077718D" w:rsidRPr="00275224" w:rsidRDefault="0077718D" w:rsidP="0077718D">
            <w:pPr>
              <w:spacing w:after="1" w:line="200" w:lineRule="atLeast"/>
              <w:ind w:firstLine="539"/>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p>
          <w:p w14:paraId="487E62CD" w14:textId="77777777" w:rsidR="0077718D" w:rsidRPr="00275224" w:rsidRDefault="0077718D" w:rsidP="0077718D">
            <w:pPr>
              <w:spacing w:after="1" w:line="200" w:lineRule="atLeast"/>
              <w:jc w:val="both"/>
              <w:rPr>
                <w:rFonts w:ascii="Arial" w:hAnsi="Arial" w:cs="Arial"/>
                <w:sz w:val="20"/>
                <w:szCs w:val="20"/>
              </w:rPr>
            </w:pPr>
          </w:p>
          <w:p w14:paraId="33A126D8" w14:textId="77777777" w:rsidR="0077718D" w:rsidRPr="00275224" w:rsidRDefault="0077718D" w:rsidP="0077718D">
            <w:pPr>
              <w:spacing w:after="1" w:line="200" w:lineRule="atLeast"/>
              <w:jc w:val="center"/>
              <w:rPr>
                <w:rFonts w:ascii="Arial" w:hAnsi="Arial" w:cs="Arial"/>
                <w:sz w:val="20"/>
                <w:szCs w:val="20"/>
              </w:rPr>
            </w:pPr>
            <w:bookmarkStart w:id="3" w:name="Р2_2"/>
            <w:bookmarkEnd w:id="3"/>
            <w:r w:rsidRPr="00275224">
              <w:rPr>
                <w:rFonts w:ascii="Arial" w:hAnsi="Arial" w:cs="Arial"/>
                <w:b/>
                <w:sz w:val="20"/>
                <w:szCs w:val="20"/>
              </w:rPr>
              <w:t>ПРАВИЛА</w:t>
            </w:r>
          </w:p>
          <w:p w14:paraId="485BF42D" w14:textId="77777777" w:rsidR="0077718D" w:rsidRPr="00275224" w:rsidRDefault="0077718D" w:rsidP="0077718D">
            <w:pPr>
              <w:spacing w:after="1" w:line="200" w:lineRule="atLeast"/>
              <w:jc w:val="center"/>
              <w:rPr>
                <w:rFonts w:ascii="Arial" w:hAnsi="Arial" w:cs="Arial"/>
                <w:sz w:val="20"/>
                <w:szCs w:val="20"/>
              </w:rPr>
            </w:pPr>
            <w:r w:rsidRPr="00275224">
              <w:rPr>
                <w:rFonts w:ascii="Arial" w:hAnsi="Arial" w:cs="Arial"/>
                <w:b/>
                <w:sz w:val="20"/>
                <w:szCs w:val="20"/>
              </w:rPr>
              <w:t>ГОСУДАРСТВЕННОЙ РЕГИСТРАЦИИ И ПЕРЕРЕГИСТРАЦИИ ПРЕДЕЛЬНЫХ</w:t>
            </w:r>
          </w:p>
          <w:p w14:paraId="0AB335AC" w14:textId="77777777" w:rsidR="0077718D" w:rsidRPr="00275224" w:rsidRDefault="0077718D" w:rsidP="0077718D">
            <w:pPr>
              <w:spacing w:after="1" w:line="200" w:lineRule="atLeast"/>
              <w:jc w:val="center"/>
              <w:rPr>
                <w:rFonts w:ascii="Arial" w:hAnsi="Arial" w:cs="Arial"/>
                <w:sz w:val="20"/>
                <w:szCs w:val="20"/>
              </w:rPr>
            </w:pPr>
            <w:r w:rsidRPr="00275224">
              <w:rPr>
                <w:rFonts w:ascii="Arial" w:hAnsi="Arial" w:cs="Arial"/>
                <w:b/>
                <w:sz w:val="20"/>
                <w:szCs w:val="20"/>
              </w:rPr>
              <w:t>ОТПУСКНЫХ ЦЕН ПРОИЗВОДИТЕЛЕЙ НА ЛЕКАРСТВЕННЫЕ ПРЕПАРАТЫ,</w:t>
            </w:r>
          </w:p>
          <w:p w14:paraId="181EBA5D" w14:textId="77777777" w:rsidR="0077718D" w:rsidRPr="00275224" w:rsidRDefault="0077718D" w:rsidP="0077718D">
            <w:pPr>
              <w:spacing w:after="1" w:line="200" w:lineRule="atLeast"/>
              <w:jc w:val="center"/>
              <w:rPr>
                <w:rFonts w:ascii="Arial" w:hAnsi="Arial" w:cs="Arial"/>
                <w:sz w:val="20"/>
                <w:szCs w:val="20"/>
              </w:rPr>
            </w:pPr>
            <w:r w:rsidRPr="00275224">
              <w:rPr>
                <w:rFonts w:ascii="Arial" w:hAnsi="Arial" w:cs="Arial"/>
                <w:b/>
                <w:sz w:val="20"/>
                <w:szCs w:val="20"/>
              </w:rPr>
              <w:t>ВКЛЮЧЕННЫЕ В ПЕРЕЧЕНЬ ЖИЗНЕННО НЕОБХОДИМЫХ И ВАЖНЕЙШИХ</w:t>
            </w:r>
          </w:p>
          <w:p w14:paraId="6DE04212" w14:textId="77777777" w:rsidR="0077718D" w:rsidRPr="00275224" w:rsidRDefault="0077718D" w:rsidP="0077718D">
            <w:pPr>
              <w:spacing w:after="1" w:line="200" w:lineRule="atLeast"/>
              <w:jc w:val="center"/>
              <w:rPr>
                <w:rFonts w:ascii="Arial" w:hAnsi="Arial" w:cs="Arial"/>
                <w:sz w:val="20"/>
                <w:szCs w:val="20"/>
              </w:rPr>
            </w:pPr>
            <w:r w:rsidRPr="00275224">
              <w:rPr>
                <w:rFonts w:ascii="Arial" w:hAnsi="Arial" w:cs="Arial"/>
                <w:b/>
                <w:sz w:val="20"/>
                <w:szCs w:val="20"/>
              </w:rPr>
              <w:t xml:space="preserve">ЛЕКАРСТВЕННЫХ ПРЕПАРАТОВ </w:t>
            </w:r>
            <w:r w:rsidRPr="00275224">
              <w:rPr>
                <w:rFonts w:ascii="Arial" w:hAnsi="Arial" w:cs="Arial"/>
                <w:b/>
                <w:sz w:val="20"/>
                <w:szCs w:val="20"/>
                <w:shd w:val="clear" w:color="auto" w:fill="C0C0C0"/>
              </w:rPr>
              <w:t>ДЛЯ МЕДИЦИНСКОГО ПРИМЕНЕНИЯ</w:t>
            </w:r>
          </w:p>
          <w:p w14:paraId="4F53A6E5" w14:textId="77777777" w:rsidR="0077718D" w:rsidRPr="00275224" w:rsidRDefault="0077718D" w:rsidP="0077718D">
            <w:pPr>
              <w:spacing w:after="1" w:line="200" w:lineRule="atLeast"/>
              <w:jc w:val="both"/>
              <w:rPr>
                <w:rFonts w:ascii="Arial" w:hAnsi="Arial" w:cs="Arial"/>
                <w:sz w:val="20"/>
                <w:szCs w:val="20"/>
              </w:rPr>
            </w:pPr>
          </w:p>
          <w:p w14:paraId="573690DB" w14:textId="77777777" w:rsidR="0077718D" w:rsidRPr="00275224" w:rsidRDefault="0077718D" w:rsidP="0077718D">
            <w:pPr>
              <w:spacing w:after="1" w:line="200" w:lineRule="atLeast"/>
              <w:ind w:firstLine="539"/>
              <w:jc w:val="both"/>
              <w:rPr>
                <w:rFonts w:ascii="Arial" w:hAnsi="Arial" w:cs="Arial"/>
                <w:sz w:val="20"/>
                <w:szCs w:val="20"/>
              </w:rPr>
            </w:pPr>
            <w:r w:rsidRPr="00275224">
              <w:rPr>
                <w:rFonts w:ascii="Arial" w:hAnsi="Arial" w:cs="Arial"/>
                <w:sz w:val="20"/>
                <w:szCs w:val="20"/>
              </w:rPr>
              <w:t xml:space="preserve">1. Настоящие Правила устанавливают порядок осуществления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утверждаемый Правительством Российской Федерации (далее </w:t>
            </w:r>
            <w:r w:rsidRPr="00275224">
              <w:rPr>
                <w:rFonts w:ascii="Arial" w:hAnsi="Arial" w:cs="Arial"/>
                <w:sz w:val="20"/>
                <w:szCs w:val="20"/>
                <w:shd w:val="clear" w:color="auto" w:fill="C0C0C0"/>
              </w:rPr>
              <w:t>соответственно</w:t>
            </w:r>
            <w:r w:rsidRPr="00275224">
              <w:rPr>
                <w:rFonts w:ascii="Arial" w:hAnsi="Arial" w:cs="Arial"/>
                <w:sz w:val="20"/>
                <w:szCs w:val="20"/>
              </w:rPr>
              <w:t xml:space="preserve"> - лекарственные препараты</w:t>
            </w:r>
            <w:r w:rsidRPr="00275224">
              <w:rPr>
                <w:rFonts w:ascii="Arial" w:hAnsi="Arial" w:cs="Arial"/>
                <w:sz w:val="20"/>
                <w:szCs w:val="20"/>
                <w:shd w:val="clear" w:color="auto" w:fill="C0C0C0"/>
              </w:rPr>
              <w:t>, предельные отпускные цены, государственная регистрация</w:t>
            </w:r>
            <w:r w:rsidRPr="0077718D">
              <w:rPr>
                <w:rFonts w:ascii="Arial" w:hAnsi="Arial" w:cs="Arial"/>
                <w:sz w:val="20"/>
                <w:szCs w:val="20"/>
              </w:rPr>
              <w:t>)</w:t>
            </w:r>
            <w:r w:rsidRPr="00275224">
              <w:rPr>
                <w:rFonts w:ascii="Arial" w:hAnsi="Arial" w:cs="Arial"/>
                <w:sz w:val="20"/>
                <w:szCs w:val="20"/>
                <w:shd w:val="clear" w:color="auto" w:fill="C0C0C0"/>
              </w:rPr>
              <w:t>, и перерегистрации зарегистрированных предельных отпускных цен (далее - перерегистрация)</w:t>
            </w:r>
            <w:r w:rsidRPr="0077718D">
              <w:rPr>
                <w:rFonts w:ascii="Arial" w:hAnsi="Arial" w:cs="Arial"/>
                <w:sz w:val="20"/>
                <w:szCs w:val="20"/>
              </w:rPr>
              <w:t>.</w:t>
            </w:r>
          </w:p>
          <w:p w14:paraId="5B6A2C82" w14:textId="2B17CF39"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2. Оказание государственной услуги по государственной регистрации и перерегистрации является бесплатным.</w:t>
            </w:r>
          </w:p>
        </w:tc>
      </w:tr>
      <w:tr w:rsidR="0077718D" w:rsidRPr="00275224" w14:paraId="4C934980" w14:textId="77777777" w:rsidTr="00D13F35">
        <w:tc>
          <w:tcPr>
            <w:tcW w:w="7598" w:type="dxa"/>
            <w:tcMar>
              <w:top w:w="60" w:type="dxa"/>
              <w:left w:w="80" w:type="dxa"/>
              <w:bottom w:w="60" w:type="dxa"/>
              <w:right w:w="80" w:type="dxa"/>
            </w:tcMar>
          </w:tcPr>
          <w:p w14:paraId="001F4D51" w14:textId="3A4483F3" w:rsidR="0077718D" w:rsidRPr="0077718D" w:rsidRDefault="0077718D" w:rsidP="0077718D">
            <w:pPr>
              <w:spacing w:before="200" w:after="1" w:line="200" w:lineRule="atLeast"/>
              <w:ind w:firstLine="539"/>
              <w:jc w:val="both"/>
              <w:rPr>
                <w:rFonts w:ascii="Arial" w:hAnsi="Arial" w:cs="Arial"/>
                <w:sz w:val="20"/>
                <w:szCs w:val="20"/>
              </w:rPr>
            </w:pPr>
            <w:r w:rsidRPr="0077718D">
              <w:rPr>
                <w:rFonts w:ascii="Arial" w:hAnsi="Arial" w:cs="Arial"/>
                <w:sz w:val="20"/>
                <w:szCs w:val="20"/>
              </w:rPr>
              <w:lastRenderedPageBreak/>
              <w:t xml:space="preserve">3. </w:t>
            </w:r>
            <w:r w:rsidRPr="00275224">
              <w:rPr>
                <w:rFonts w:ascii="Arial" w:hAnsi="Arial" w:cs="Arial"/>
                <w:strike/>
                <w:color w:val="FF0000"/>
                <w:sz w:val="20"/>
                <w:szCs w:val="20"/>
              </w:rPr>
              <w:t>Министерство здравоохранения Российской Федерации осуществляет</w:t>
            </w:r>
            <w:r w:rsidRPr="00275224">
              <w:rPr>
                <w:rFonts w:ascii="Arial" w:hAnsi="Arial" w:cs="Arial"/>
                <w:sz w:val="20"/>
                <w:szCs w:val="20"/>
              </w:rPr>
              <w:t xml:space="preserve"> регистрацию </w:t>
            </w:r>
            <w:r w:rsidRPr="00275224">
              <w:rPr>
                <w:rFonts w:ascii="Arial" w:hAnsi="Arial" w:cs="Arial"/>
                <w:strike/>
                <w:color w:val="FF0000"/>
                <w:sz w:val="20"/>
                <w:szCs w:val="20"/>
              </w:rPr>
              <w:t>предельной отпускной цены производителя на лекарственный препарат, ее</w:t>
            </w:r>
            <w:r w:rsidRPr="00275224">
              <w:rPr>
                <w:rFonts w:ascii="Arial" w:hAnsi="Arial" w:cs="Arial"/>
                <w:sz w:val="20"/>
                <w:szCs w:val="20"/>
              </w:rPr>
              <w:t xml:space="preserve"> перерегистрацию, внесение </w:t>
            </w:r>
            <w:r w:rsidRPr="00275224">
              <w:rPr>
                <w:rFonts w:ascii="Arial" w:hAnsi="Arial" w:cs="Arial"/>
                <w:strike/>
                <w:color w:val="FF0000"/>
                <w:sz w:val="20"/>
                <w:szCs w:val="20"/>
              </w:rPr>
              <w:t>указанной</w:t>
            </w:r>
            <w:r w:rsidRPr="00275224">
              <w:rPr>
                <w:rFonts w:ascii="Arial" w:hAnsi="Arial" w:cs="Arial"/>
                <w:sz w:val="20"/>
                <w:szCs w:val="20"/>
              </w:rPr>
              <w:t xml:space="preserve"> зарегистрированной </w:t>
            </w:r>
            <w:r w:rsidRPr="00275224">
              <w:rPr>
                <w:rFonts w:ascii="Arial" w:hAnsi="Arial" w:cs="Arial"/>
                <w:strike/>
                <w:color w:val="FF0000"/>
                <w:sz w:val="20"/>
                <w:szCs w:val="20"/>
              </w:rPr>
              <w:t>(</w:t>
            </w:r>
            <w:r w:rsidRPr="00275224">
              <w:rPr>
                <w:rFonts w:ascii="Arial" w:hAnsi="Arial" w:cs="Arial"/>
                <w:sz w:val="20"/>
                <w:szCs w:val="20"/>
              </w:rPr>
              <w:t>перерегистрированной</w:t>
            </w:r>
            <w:r w:rsidRPr="00275224">
              <w:rPr>
                <w:rFonts w:ascii="Arial" w:hAnsi="Arial" w:cs="Arial"/>
                <w:strike/>
                <w:color w:val="FF0000"/>
                <w:sz w:val="20"/>
                <w:szCs w:val="20"/>
              </w:rPr>
              <w:t>)</w:t>
            </w:r>
            <w:r w:rsidRPr="00275224">
              <w:rPr>
                <w:rFonts w:ascii="Arial" w:hAnsi="Arial" w:cs="Arial"/>
                <w:sz w:val="20"/>
                <w:szCs w:val="20"/>
              </w:rPr>
              <w:t xml:space="preserve"> предельной отпускной цены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w:t>
            </w:r>
            <w:r w:rsidRPr="00275224">
              <w:rPr>
                <w:rFonts w:ascii="Arial" w:hAnsi="Arial" w:cs="Arial"/>
                <w:strike/>
                <w:color w:val="FF0000"/>
                <w:sz w:val="20"/>
                <w:szCs w:val="20"/>
              </w:rPr>
              <w:t>государственный</w:t>
            </w:r>
            <w:r w:rsidRPr="00275224">
              <w:rPr>
                <w:rFonts w:ascii="Arial" w:hAnsi="Arial" w:cs="Arial"/>
                <w:sz w:val="20"/>
                <w:szCs w:val="20"/>
              </w:rPr>
              <w:t xml:space="preserve"> реестр</w:t>
            </w:r>
            <w:r w:rsidRPr="0077718D">
              <w:rPr>
                <w:rFonts w:ascii="Arial" w:hAnsi="Arial" w:cs="Arial"/>
                <w:sz w:val="20"/>
                <w:szCs w:val="20"/>
              </w:rPr>
              <w:t xml:space="preserve">), </w:t>
            </w:r>
            <w:r w:rsidRPr="00275224">
              <w:rPr>
                <w:rFonts w:ascii="Arial" w:hAnsi="Arial" w:cs="Arial"/>
                <w:strike/>
                <w:color w:val="FF0000"/>
                <w:sz w:val="20"/>
                <w:szCs w:val="20"/>
              </w:rPr>
              <w:t>выдачу держателю или владельцу регистрационного удостоверения лекарственного препарата (уполномоченному им лицу) выписки из приказа Министерства</w:t>
            </w:r>
            <w:r w:rsidRPr="00275224">
              <w:rPr>
                <w:rFonts w:ascii="Arial" w:hAnsi="Arial" w:cs="Arial"/>
                <w:sz w:val="20"/>
                <w:szCs w:val="20"/>
              </w:rPr>
              <w:t xml:space="preserve"> </w:t>
            </w:r>
            <w:r w:rsidRPr="00275224">
              <w:rPr>
                <w:rFonts w:ascii="Arial" w:hAnsi="Arial" w:cs="Arial"/>
                <w:strike/>
                <w:color w:val="FF0000"/>
                <w:sz w:val="20"/>
                <w:szCs w:val="20"/>
              </w:rPr>
              <w:t xml:space="preserve">здравоохранения Российской Федерации о государственной регистрации </w:t>
            </w:r>
            <w:r w:rsidRPr="00275224">
              <w:rPr>
                <w:rFonts w:ascii="Arial" w:hAnsi="Arial" w:cs="Arial"/>
                <w:strike/>
                <w:color w:val="FF0000"/>
                <w:sz w:val="20"/>
                <w:szCs w:val="20"/>
              </w:rPr>
              <w:lastRenderedPageBreak/>
              <w:t>(перерегистрации) предельной отпускной цены производителя на лекарственный препарат</w:t>
            </w:r>
            <w:r w:rsidRPr="0077718D">
              <w:rPr>
                <w:rFonts w:ascii="Arial" w:hAnsi="Arial" w:cs="Arial"/>
                <w:sz w:val="20"/>
                <w:szCs w:val="20"/>
              </w:rPr>
              <w:t>.</w:t>
            </w:r>
          </w:p>
        </w:tc>
        <w:tc>
          <w:tcPr>
            <w:tcW w:w="7598" w:type="dxa"/>
            <w:tcMar>
              <w:top w:w="60" w:type="dxa"/>
              <w:left w:w="80" w:type="dxa"/>
              <w:bottom w:w="60" w:type="dxa"/>
              <w:right w:w="80" w:type="dxa"/>
            </w:tcMar>
          </w:tcPr>
          <w:p w14:paraId="272D550F" w14:textId="77777777" w:rsidR="0077718D" w:rsidRPr="00275224" w:rsidRDefault="0077718D" w:rsidP="0077718D">
            <w:pPr>
              <w:spacing w:before="200" w:after="1" w:line="200" w:lineRule="atLeast"/>
              <w:ind w:firstLine="539"/>
              <w:jc w:val="both"/>
              <w:rPr>
                <w:rFonts w:ascii="Arial" w:hAnsi="Arial" w:cs="Arial"/>
                <w:sz w:val="20"/>
                <w:szCs w:val="20"/>
              </w:rPr>
            </w:pPr>
            <w:r w:rsidRPr="0077718D">
              <w:rPr>
                <w:rFonts w:ascii="Arial" w:hAnsi="Arial" w:cs="Arial"/>
                <w:sz w:val="20"/>
                <w:szCs w:val="20"/>
              </w:rPr>
              <w:lastRenderedPageBreak/>
              <w:t xml:space="preserve">3. </w:t>
            </w:r>
            <w:r w:rsidRPr="00275224">
              <w:rPr>
                <w:rFonts w:ascii="Arial" w:hAnsi="Arial" w:cs="Arial"/>
                <w:sz w:val="20"/>
                <w:szCs w:val="20"/>
                <w:shd w:val="clear" w:color="auto" w:fill="C0C0C0"/>
              </w:rPr>
              <w:t>Государственную</w:t>
            </w:r>
            <w:r w:rsidRPr="00275224">
              <w:rPr>
                <w:rFonts w:ascii="Arial" w:hAnsi="Arial" w:cs="Arial"/>
                <w:sz w:val="20"/>
                <w:szCs w:val="20"/>
              </w:rPr>
              <w:t xml:space="preserve"> регистрацию </w:t>
            </w:r>
            <w:r w:rsidRPr="00275224">
              <w:rPr>
                <w:rFonts w:ascii="Arial" w:hAnsi="Arial" w:cs="Arial"/>
                <w:sz w:val="20"/>
                <w:szCs w:val="20"/>
                <w:shd w:val="clear" w:color="auto" w:fill="C0C0C0"/>
              </w:rPr>
              <w:t>и</w:t>
            </w:r>
            <w:r w:rsidRPr="00275224">
              <w:rPr>
                <w:rFonts w:ascii="Arial" w:hAnsi="Arial" w:cs="Arial"/>
                <w:sz w:val="20"/>
                <w:szCs w:val="20"/>
              </w:rPr>
              <w:t xml:space="preserve"> перерегистрацию, </w:t>
            </w:r>
            <w:r w:rsidRPr="00275224">
              <w:rPr>
                <w:rFonts w:ascii="Arial" w:hAnsi="Arial" w:cs="Arial"/>
                <w:sz w:val="20"/>
                <w:szCs w:val="20"/>
                <w:shd w:val="clear" w:color="auto" w:fill="C0C0C0"/>
              </w:rPr>
              <w:t>а также</w:t>
            </w:r>
            <w:r w:rsidRPr="00275224">
              <w:rPr>
                <w:rFonts w:ascii="Arial" w:hAnsi="Arial" w:cs="Arial"/>
                <w:sz w:val="20"/>
                <w:szCs w:val="20"/>
              </w:rPr>
              <w:t xml:space="preserve"> внесение зарегистрированной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перерегистрированной предельной отпускной цены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(далее - реестр </w:t>
            </w:r>
            <w:r w:rsidRPr="00275224">
              <w:rPr>
                <w:rFonts w:ascii="Arial" w:hAnsi="Arial" w:cs="Arial"/>
                <w:sz w:val="20"/>
                <w:szCs w:val="20"/>
                <w:shd w:val="clear" w:color="auto" w:fill="C0C0C0"/>
              </w:rPr>
              <w:t>предельных отпускных цен</w:t>
            </w:r>
            <w:r w:rsidRPr="0077718D">
              <w:rPr>
                <w:rFonts w:ascii="Arial" w:hAnsi="Arial" w:cs="Arial"/>
                <w:sz w:val="20"/>
                <w:szCs w:val="20"/>
              </w:rPr>
              <w:t xml:space="preserve">), </w:t>
            </w:r>
            <w:r w:rsidRPr="00275224">
              <w:rPr>
                <w:rFonts w:ascii="Arial" w:hAnsi="Arial" w:cs="Arial"/>
                <w:sz w:val="20"/>
                <w:szCs w:val="20"/>
                <w:shd w:val="clear" w:color="auto" w:fill="C0C0C0"/>
              </w:rPr>
              <w:t>осуществляет Министерство здравоохранения Российской Федерации</w:t>
            </w:r>
            <w:r w:rsidRPr="0077718D">
              <w:rPr>
                <w:rFonts w:ascii="Arial" w:hAnsi="Arial" w:cs="Arial"/>
                <w:sz w:val="20"/>
                <w:szCs w:val="20"/>
              </w:rPr>
              <w:t>.</w:t>
            </w:r>
          </w:p>
          <w:p w14:paraId="1124DA5F" w14:textId="77777777" w:rsidR="0077718D" w:rsidRPr="00275224" w:rsidRDefault="0077718D" w:rsidP="0077718D">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4. Основаниями для отказа Министерством здравоохранения Российской Федерации в государственной регистрации или перерегистрации являются:</w:t>
            </w:r>
          </w:p>
          <w:p w14:paraId="4DDA31A6"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а) превышение заявленной для государственной регистрации или перерегистрации предельной отпускной цены над предельной отпускной ценой, определенной с учетом требований пунктов 12 и 13 настоящих Правил;</w:t>
            </w:r>
          </w:p>
          <w:p w14:paraId="46AF7D8E"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б) непредставление дополнительной информации, предусмотренной пунктом 16 настоящих Правил;</w:t>
            </w:r>
          </w:p>
          <w:p w14:paraId="4BE5DE70" w14:textId="472F5E45"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в) решение Федеральной антимонопольной службы об отказе в согласовании предельной отпускной цены, на основании которого Министерство здравоохранения Российской Федерации принимает решение об отказе в государственной регистрации или перерегистрации.</w:t>
            </w:r>
          </w:p>
        </w:tc>
      </w:tr>
      <w:tr w:rsidR="0077718D" w:rsidRPr="00275224" w14:paraId="711FB487" w14:textId="77777777" w:rsidTr="00D13F35">
        <w:tc>
          <w:tcPr>
            <w:tcW w:w="7598" w:type="dxa"/>
            <w:tcMar>
              <w:top w:w="60" w:type="dxa"/>
              <w:left w:w="80" w:type="dxa"/>
              <w:bottom w:w="60" w:type="dxa"/>
              <w:right w:w="80" w:type="dxa"/>
            </w:tcMar>
          </w:tcPr>
          <w:p w14:paraId="4B57FCF8"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4. Федеральная антимонопольная служба осуществляет экономический</w:t>
            </w:r>
            <w:r w:rsidRPr="00275224">
              <w:rPr>
                <w:rFonts w:ascii="Arial" w:hAnsi="Arial" w:cs="Arial"/>
                <w:sz w:val="20"/>
                <w:szCs w:val="20"/>
              </w:rPr>
              <w:t xml:space="preserve"> анализ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при ее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w:t>
            </w:r>
            <w:r w:rsidRPr="00275224">
              <w:rPr>
                <w:rFonts w:ascii="Arial" w:hAnsi="Arial" w:cs="Arial"/>
                <w:sz w:val="20"/>
                <w:szCs w:val="20"/>
              </w:rPr>
              <w:t>.</w:t>
            </w:r>
          </w:p>
          <w:p w14:paraId="09908A9E"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5.</w:t>
            </w:r>
            <w:r w:rsidRPr="00275224">
              <w:rPr>
                <w:rFonts w:ascii="Arial" w:hAnsi="Arial" w:cs="Arial"/>
                <w:sz w:val="20"/>
                <w:szCs w:val="20"/>
              </w:rPr>
              <w:t xml:space="preserve"> Для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w:t>
            </w:r>
            <w:r w:rsidRPr="00275224">
              <w:rPr>
                <w:rFonts w:ascii="Arial" w:hAnsi="Arial" w:cs="Arial"/>
                <w:sz w:val="20"/>
                <w:szCs w:val="20"/>
              </w:rPr>
              <w:t xml:space="preserve"> предельной отпускной цены </w:t>
            </w:r>
            <w:r w:rsidRPr="00275224">
              <w:rPr>
                <w:rFonts w:ascii="Arial" w:hAnsi="Arial" w:cs="Arial"/>
                <w:strike/>
                <w:color w:val="FF0000"/>
                <w:sz w:val="20"/>
                <w:szCs w:val="20"/>
              </w:rPr>
              <w:t>производителя на лекарственный препарат в Министерство здравоохранения Российской Федерации держателем или владельцем</w:t>
            </w:r>
            <w:r w:rsidRPr="00275224">
              <w:rPr>
                <w:rFonts w:ascii="Arial" w:hAnsi="Arial" w:cs="Arial"/>
                <w:sz w:val="20"/>
                <w:szCs w:val="20"/>
              </w:rPr>
              <w:t xml:space="preserve"> регистрационного удостоверения лекарственного препарата </w:t>
            </w:r>
            <w:r w:rsidRPr="00275224">
              <w:rPr>
                <w:rFonts w:ascii="Arial" w:hAnsi="Arial" w:cs="Arial"/>
                <w:strike/>
                <w:color w:val="FF0000"/>
                <w:sz w:val="20"/>
                <w:szCs w:val="20"/>
              </w:rPr>
              <w:t>(уполномоченным им лицом) представляются следующие документы (в 2 экземплярах на бумажном носителе и в электронном виде):</w:t>
            </w:r>
          </w:p>
          <w:p w14:paraId="09227EAF"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а)</w:t>
            </w:r>
            <w:r w:rsidRPr="00275224">
              <w:rPr>
                <w:rFonts w:ascii="Arial" w:hAnsi="Arial" w:cs="Arial"/>
                <w:sz w:val="20"/>
                <w:szCs w:val="20"/>
              </w:rPr>
              <w:t xml:space="preserve"> заявление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форме согласно приложению N 1 (далее - заявление о государственной регистрации) или заявление 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форме согласно приложению N 2 (далее - заявление о перерегистрации</w:t>
            </w:r>
            <w:r w:rsidRPr="0077718D">
              <w:rPr>
                <w:rFonts w:ascii="Arial" w:hAnsi="Arial" w:cs="Arial"/>
                <w:sz w:val="20"/>
                <w:szCs w:val="20"/>
              </w:rPr>
              <w:t>)</w:t>
            </w:r>
            <w:r w:rsidRPr="00275224">
              <w:rPr>
                <w:rFonts w:ascii="Arial" w:hAnsi="Arial" w:cs="Arial"/>
                <w:strike/>
                <w:color w:val="FF0000"/>
                <w:sz w:val="20"/>
                <w:szCs w:val="20"/>
              </w:rPr>
              <w:t>;</w:t>
            </w:r>
          </w:p>
          <w:p w14:paraId="0B62A44B"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б) сведения о лицензии на производство лекарственных средств;</w:t>
            </w:r>
          </w:p>
          <w:p w14:paraId="287A5CAC" w14:textId="413EE056"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в) сведения о регистрационном удостоверении лекарственного препарата;</w:t>
            </w:r>
          </w:p>
        </w:tc>
        <w:tc>
          <w:tcPr>
            <w:tcW w:w="7598" w:type="dxa"/>
            <w:tcMar>
              <w:top w:w="60" w:type="dxa"/>
              <w:left w:w="80" w:type="dxa"/>
              <w:bottom w:w="60" w:type="dxa"/>
              <w:right w:w="80" w:type="dxa"/>
            </w:tcMar>
          </w:tcPr>
          <w:p w14:paraId="14D8C1DA"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5. Экономический</w:t>
            </w:r>
            <w:r w:rsidRPr="00275224">
              <w:rPr>
                <w:rFonts w:ascii="Arial" w:hAnsi="Arial" w:cs="Arial"/>
                <w:sz w:val="20"/>
                <w:szCs w:val="20"/>
              </w:rPr>
              <w:t xml:space="preserve"> анализ предельной отпускной цены </w:t>
            </w:r>
            <w:r w:rsidRPr="00275224">
              <w:rPr>
                <w:rFonts w:ascii="Arial" w:hAnsi="Arial" w:cs="Arial"/>
                <w:sz w:val="20"/>
                <w:szCs w:val="20"/>
                <w:shd w:val="clear" w:color="auto" w:fill="C0C0C0"/>
              </w:rPr>
              <w:t>(далее - экономический анализ)</w:t>
            </w:r>
            <w:r w:rsidRPr="00275224">
              <w:rPr>
                <w:rFonts w:ascii="Arial" w:hAnsi="Arial" w:cs="Arial"/>
                <w:sz w:val="20"/>
                <w:szCs w:val="20"/>
              </w:rPr>
              <w:t xml:space="preserve"> при ее государственной регистрации </w:t>
            </w:r>
            <w:r w:rsidRPr="00275224">
              <w:rPr>
                <w:rFonts w:ascii="Arial" w:hAnsi="Arial" w:cs="Arial"/>
                <w:sz w:val="20"/>
                <w:szCs w:val="20"/>
                <w:shd w:val="clear" w:color="auto" w:fill="C0C0C0"/>
              </w:rPr>
              <w:t>и</w:t>
            </w:r>
            <w:r w:rsidRPr="00275224">
              <w:rPr>
                <w:rFonts w:ascii="Arial" w:hAnsi="Arial" w:cs="Arial"/>
                <w:sz w:val="20"/>
                <w:szCs w:val="20"/>
              </w:rPr>
              <w:t xml:space="preserve"> перерегистрации </w:t>
            </w:r>
            <w:r w:rsidRPr="00275224">
              <w:rPr>
                <w:rFonts w:ascii="Arial" w:hAnsi="Arial" w:cs="Arial"/>
                <w:sz w:val="20"/>
                <w:szCs w:val="20"/>
                <w:shd w:val="clear" w:color="auto" w:fill="C0C0C0"/>
              </w:rPr>
              <w:t>осуществляет Федеральная антимонопольная служба</w:t>
            </w:r>
            <w:r w:rsidRPr="00275224">
              <w:rPr>
                <w:rFonts w:ascii="Arial" w:hAnsi="Arial" w:cs="Arial"/>
                <w:sz w:val="20"/>
                <w:szCs w:val="20"/>
              </w:rPr>
              <w:t>.</w:t>
            </w:r>
          </w:p>
          <w:p w14:paraId="7941ECA0" w14:textId="211E3290"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6.</w:t>
            </w:r>
            <w:r w:rsidRPr="00275224">
              <w:rPr>
                <w:rFonts w:ascii="Arial" w:hAnsi="Arial" w:cs="Arial"/>
                <w:sz w:val="20"/>
                <w:szCs w:val="20"/>
              </w:rPr>
              <w:t xml:space="preserve"> Для государственной регистрации </w:t>
            </w:r>
            <w:r w:rsidRPr="00275224">
              <w:rPr>
                <w:rFonts w:ascii="Arial" w:hAnsi="Arial" w:cs="Arial"/>
                <w:sz w:val="20"/>
                <w:szCs w:val="20"/>
                <w:shd w:val="clear" w:color="auto" w:fill="C0C0C0"/>
              </w:rPr>
              <w:t>и</w:t>
            </w:r>
            <w:r w:rsidRPr="00275224">
              <w:rPr>
                <w:rFonts w:ascii="Arial" w:hAnsi="Arial" w:cs="Arial"/>
                <w:sz w:val="20"/>
                <w:szCs w:val="20"/>
              </w:rPr>
              <w:t xml:space="preserve"> перерегистрации предельной отпускной цены </w:t>
            </w:r>
            <w:r w:rsidRPr="00275224">
              <w:rPr>
                <w:rFonts w:ascii="Arial" w:hAnsi="Arial" w:cs="Arial"/>
                <w:sz w:val="20"/>
                <w:szCs w:val="20"/>
                <w:shd w:val="clear" w:color="auto" w:fill="C0C0C0"/>
              </w:rPr>
              <w:t>держатель или владелец</w:t>
            </w:r>
            <w:r w:rsidRPr="00275224">
              <w:rPr>
                <w:rFonts w:ascii="Arial" w:hAnsi="Arial" w:cs="Arial"/>
                <w:sz w:val="20"/>
                <w:szCs w:val="20"/>
              </w:rPr>
              <w:t xml:space="preserve"> регистрационного удостоверения лекарственного препарата </w:t>
            </w:r>
            <w:r w:rsidRPr="00275224">
              <w:rPr>
                <w:rFonts w:ascii="Arial" w:hAnsi="Arial" w:cs="Arial"/>
                <w:sz w:val="20"/>
                <w:szCs w:val="20"/>
                <w:shd w:val="clear" w:color="auto" w:fill="C0C0C0"/>
              </w:rPr>
              <w:t>или уполномоченное им лицо (далее - заявитель) представляет в Министерство здравоохранения Российской Федерации</w:t>
            </w:r>
            <w:r w:rsidRPr="00275224">
              <w:rPr>
                <w:rFonts w:ascii="Arial" w:hAnsi="Arial" w:cs="Arial"/>
                <w:sz w:val="20"/>
                <w:szCs w:val="20"/>
              </w:rPr>
              <w:t xml:space="preserve"> заявление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по форме согласно приложению N 1 (далее - заявление о государственной регистрации) или заявление 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по форме согласно приложению N 2 (далее - заявление о перерегистрации</w:t>
            </w:r>
            <w:r w:rsidRPr="0077718D">
              <w:rPr>
                <w:rFonts w:ascii="Arial" w:hAnsi="Arial" w:cs="Arial"/>
                <w:sz w:val="20"/>
                <w:szCs w:val="20"/>
              </w:rPr>
              <w:t xml:space="preserve">) </w:t>
            </w:r>
            <w:r w:rsidRPr="00275224">
              <w:rPr>
                <w:rFonts w:ascii="Arial" w:hAnsi="Arial" w:cs="Arial"/>
                <w:sz w:val="20"/>
                <w:szCs w:val="20"/>
                <w:shd w:val="clear" w:color="auto" w:fill="C0C0C0"/>
              </w:rPr>
              <w:t>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в личный кабинет Министерства здравоохранения Российской Федерации в единой государственной информационной системе в сфере здравоохранения (далее - единая информационная система) в форме электронных документов, подписанных электронной подписью заявителя, виды которой предусмотрены Федеральным законом "Об обращении лекарственных средств"</w:t>
            </w:r>
            <w:r w:rsidRPr="0077718D">
              <w:rPr>
                <w:rFonts w:ascii="Arial" w:hAnsi="Arial" w:cs="Arial"/>
                <w:sz w:val="20"/>
                <w:szCs w:val="20"/>
                <w:shd w:val="clear" w:color="auto" w:fill="C0C0C0"/>
              </w:rPr>
              <w:t>.</w:t>
            </w:r>
          </w:p>
        </w:tc>
      </w:tr>
      <w:tr w:rsidR="0077718D" w:rsidRPr="00275224" w14:paraId="578EDB34" w14:textId="77777777" w:rsidTr="00D13F35">
        <w:tc>
          <w:tcPr>
            <w:tcW w:w="7598" w:type="dxa"/>
            <w:tcMar>
              <w:top w:w="60" w:type="dxa"/>
              <w:left w:w="80" w:type="dxa"/>
              <w:bottom w:w="60" w:type="dxa"/>
              <w:right w:w="80" w:type="dxa"/>
            </w:tcMar>
          </w:tcPr>
          <w:p w14:paraId="506C1E61"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г) документы, представляемые</w:t>
            </w:r>
            <w:r w:rsidRPr="00275224">
              <w:rPr>
                <w:rFonts w:ascii="Arial" w:hAnsi="Arial" w:cs="Arial"/>
                <w:sz w:val="20"/>
                <w:szCs w:val="20"/>
              </w:rPr>
              <w:t xml:space="preserve"> с учетом требований методики расчета </w:t>
            </w:r>
            <w:r w:rsidRPr="00275224">
              <w:rPr>
                <w:rFonts w:ascii="Arial" w:hAnsi="Arial" w:cs="Arial"/>
                <w:sz w:val="20"/>
                <w:szCs w:val="20"/>
              </w:rPr>
              <w:lastRenderedPageBreak/>
              <w:t xml:space="preserve">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утвержденной </w:t>
            </w:r>
            <w:r w:rsidRPr="00275224">
              <w:rPr>
                <w:rFonts w:ascii="Arial" w:hAnsi="Arial" w:cs="Arial"/>
                <w:strike/>
                <w:color w:val="FF0000"/>
                <w:sz w:val="20"/>
                <w:szCs w:val="20"/>
              </w:rPr>
              <w:t>постановлением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w:t>
            </w:r>
            <w:r w:rsidRPr="0077718D">
              <w:rPr>
                <w:rFonts w:ascii="Arial" w:hAnsi="Arial" w:cs="Arial"/>
                <w:strike/>
                <w:color w:val="FF0000"/>
                <w:sz w:val="20"/>
                <w:szCs w:val="20"/>
              </w:rPr>
              <w:t xml:space="preserve"> лекарственных </w:t>
            </w:r>
            <w:r w:rsidRPr="00275224">
              <w:rPr>
                <w:rFonts w:ascii="Arial" w:hAnsi="Arial" w:cs="Arial"/>
                <w:strike/>
                <w:color w:val="FF0000"/>
                <w:sz w:val="20"/>
                <w:szCs w:val="20"/>
              </w:rPr>
              <w:t>препаратов</w:t>
            </w:r>
            <w:r w:rsidRPr="0077718D">
              <w:rPr>
                <w:rFonts w:ascii="Arial" w:hAnsi="Arial" w:cs="Arial"/>
                <w:strike/>
                <w:color w:val="FF0000"/>
                <w:sz w:val="20"/>
                <w:szCs w:val="20"/>
              </w:rPr>
              <w:t>"</w:t>
            </w:r>
            <w:r w:rsidRPr="00275224">
              <w:rPr>
                <w:rFonts w:ascii="Arial" w:hAnsi="Arial" w:cs="Arial"/>
                <w:sz w:val="20"/>
                <w:szCs w:val="20"/>
              </w:rPr>
              <w:t xml:space="preserve"> (далее - методика), включающие в себя:</w:t>
            </w:r>
          </w:p>
          <w:p w14:paraId="4F901C91" w14:textId="3E23F0C5"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планируется </w:t>
            </w:r>
            <w:r w:rsidRPr="00275224">
              <w:rPr>
                <w:rFonts w:ascii="Arial" w:hAnsi="Arial" w:cs="Arial"/>
                <w:strike/>
                <w:color w:val="FF0000"/>
                <w:sz w:val="20"/>
                <w:szCs w:val="20"/>
              </w:rPr>
              <w:t>осуществляться</w:t>
            </w:r>
            <w:r w:rsidRPr="00275224">
              <w:rPr>
                <w:rFonts w:ascii="Arial" w:hAnsi="Arial" w:cs="Arial"/>
                <w:sz w:val="20"/>
                <w:szCs w:val="20"/>
              </w:rPr>
              <w:t xml:space="preserve"> в Российской Федерации</w:t>
            </w:r>
            <w:r w:rsidRPr="0077718D">
              <w:rPr>
                <w:rFonts w:ascii="Arial" w:hAnsi="Arial" w:cs="Arial"/>
                <w:sz w:val="20"/>
                <w:szCs w:val="20"/>
              </w:rPr>
              <w:t>;</w:t>
            </w:r>
          </w:p>
        </w:tc>
        <w:tc>
          <w:tcPr>
            <w:tcW w:w="7598" w:type="dxa"/>
            <w:tcMar>
              <w:top w:w="60" w:type="dxa"/>
              <w:left w:w="80" w:type="dxa"/>
              <w:bottom w:w="60" w:type="dxa"/>
              <w:right w:w="80" w:type="dxa"/>
            </w:tcMar>
          </w:tcPr>
          <w:p w14:paraId="59BED81D"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 xml:space="preserve">7. Для целей государственной регистрации заявитель представляет в </w:t>
            </w:r>
            <w:r w:rsidRPr="00275224">
              <w:rPr>
                <w:rFonts w:ascii="Arial" w:hAnsi="Arial" w:cs="Arial"/>
                <w:sz w:val="20"/>
                <w:szCs w:val="20"/>
                <w:shd w:val="clear" w:color="auto" w:fill="C0C0C0"/>
              </w:rPr>
              <w:lastRenderedPageBreak/>
              <w:t>электронном виде посредством единого портала или единой информационной системы документы и сведения</w:t>
            </w:r>
            <w:r w:rsidRPr="0077718D">
              <w:rPr>
                <w:rFonts w:ascii="Arial" w:hAnsi="Arial" w:cs="Arial"/>
                <w:sz w:val="20"/>
                <w:szCs w:val="20"/>
              </w:rPr>
              <w:t xml:space="preserve"> </w:t>
            </w:r>
            <w:r w:rsidRPr="00275224">
              <w:rPr>
                <w:rFonts w:ascii="Arial" w:hAnsi="Arial" w:cs="Arial"/>
                <w:sz w:val="20"/>
                <w:szCs w:val="20"/>
              </w:rPr>
              <w:t xml:space="preserve">с учетом требований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утвержденной </w:t>
            </w:r>
            <w:r w:rsidRPr="00275224">
              <w:rPr>
                <w:rFonts w:ascii="Arial" w:hAnsi="Arial" w:cs="Arial"/>
                <w:sz w:val="20"/>
                <w:szCs w:val="20"/>
                <w:shd w:val="clear" w:color="auto" w:fill="C0C0C0"/>
              </w:rPr>
              <w:t>в соответствии с Федеральным законом "Об обращении</w:t>
            </w:r>
            <w:r w:rsidRPr="0077718D">
              <w:rPr>
                <w:rFonts w:ascii="Arial" w:hAnsi="Arial" w:cs="Arial"/>
                <w:sz w:val="20"/>
                <w:szCs w:val="20"/>
                <w:shd w:val="clear" w:color="auto" w:fill="C0C0C0"/>
              </w:rPr>
              <w:t xml:space="preserve"> лекарственных </w:t>
            </w:r>
            <w:r w:rsidRPr="00275224">
              <w:rPr>
                <w:rFonts w:ascii="Arial" w:hAnsi="Arial" w:cs="Arial"/>
                <w:sz w:val="20"/>
                <w:szCs w:val="20"/>
                <w:shd w:val="clear" w:color="auto" w:fill="C0C0C0"/>
              </w:rPr>
              <w:t>средств</w:t>
            </w:r>
            <w:r w:rsidRPr="0077718D">
              <w:rPr>
                <w:rFonts w:ascii="Arial" w:hAnsi="Arial" w:cs="Arial"/>
                <w:sz w:val="20"/>
                <w:szCs w:val="20"/>
                <w:shd w:val="clear" w:color="auto" w:fill="C0C0C0"/>
              </w:rPr>
              <w:t>"</w:t>
            </w:r>
            <w:r w:rsidRPr="00275224">
              <w:rPr>
                <w:rFonts w:ascii="Arial" w:hAnsi="Arial" w:cs="Arial"/>
                <w:sz w:val="20"/>
                <w:szCs w:val="20"/>
              </w:rPr>
              <w:t xml:space="preserve"> (далее - методика), включающие в себя:</w:t>
            </w:r>
          </w:p>
          <w:p w14:paraId="66A4B3B4" w14:textId="51189807"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а)</w:t>
            </w:r>
            <w:r w:rsidRPr="00275224">
              <w:rPr>
                <w:rFonts w:ascii="Arial" w:hAnsi="Arial" w:cs="Arial"/>
                <w:sz w:val="20"/>
                <w:szCs w:val="20"/>
              </w:rPr>
              <w:t xml:space="preserve"> 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w:t>
            </w:r>
            <w:r w:rsidRPr="00275224">
              <w:rPr>
                <w:rFonts w:ascii="Arial" w:hAnsi="Arial" w:cs="Arial"/>
                <w:sz w:val="20"/>
                <w:szCs w:val="20"/>
                <w:shd w:val="clear" w:color="auto" w:fill="C0C0C0"/>
              </w:rPr>
              <w:t>первичную и (или) вторичную упаковку которого</w:t>
            </w:r>
            <w:r w:rsidRPr="00275224">
              <w:rPr>
                <w:rFonts w:ascii="Arial" w:hAnsi="Arial" w:cs="Arial"/>
                <w:sz w:val="20"/>
                <w:szCs w:val="20"/>
              </w:rPr>
              <w:t xml:space="preserve"> планируется </w:t>
            </w:r>
            <w:r w:rsidRPr="00275224">
              <w:rPr>
                <w:rFonts w:ascii="Arial" w:hAnsi="Arial" w:cs="Arial"/>
                <w:sz w:val="20"/>
                <w:szCs w:val="20"/>
                <w:shd w:val="clear" w:color="auto" w:fill="C0C0C0"/>
              </w:rPr>
              <w:t>осуществлять</w:t>
            </w:r>
            <w:r w:rsidRPr="00275224">
              <w:rPr>
                <w:rFonts w:ascii="Arial" w:hAnsi="Arial" w:cs="Arial"/>
                <w:sz w:val="20"/>
                <w:szCs w:val="20"/>
              </w:rPr>
              <w:t xml:space="preserve"> в Российской Федерации</w:t>
            </w:r>
            <w:r w:rsidRPr="00275224">
              <w:rPr>
                <w:rFonts w:ascii="Arial" w:hAnsi="Arial" w:cs="Arial"/>
                <w:sz w:val="20"/>
                <w:szCs w:val="20"/>
                <w:shd w:val="clear" w:color="auto" w:fill="C0C0C0"/>
              </w:rPr>
              <w:t>, в дальнейшем проходящие процедуру подтверждения посредством системы мониторинга движения лекарственных препаратов для медицинского применения (далее - система мониторинга)</w:t>
            </w:r>
            <w:r w:rsidRPr="0077718D">
              <w:rPr>
                <w:rFonts w:ascii="Arial" w:hAnsi="Arial" w:cs="Arial"/>
                <w:sz w:val="20"/>
                <w:szCs w:val="20"/>
              </w:rPr>
              <w:t>;</w:t>
            </w:r>
          </w:p>
        </w:tc>
      </w:tr>
      <w:tr w:rsidR="0077718D" w:rsidRPr="00275224" w14:paraId="716C9675" w14:textId="77777777" w:rsidTr="00D13F35">
        <w:tc>
          <w:tcPr>
            <w:tcW w:w="7598" w:type="dxa"/>
            <w:tcMar>
              <w:top w:w="60" w:type="dxa"/>
              <w:left w:w="80" w:type="dxa"/>
              <w:bottom w:w="60" w:type="dxa"/>
              <w:right w:w="80" w:type="dxa"/>
            </w:tcMar>
          </w:tcPr>
          <w:p w14:paraId="6B73C21E"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расчет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представляемой на государственную регистрацию </w:t>
            </w:r>
            <w:r w:rsidRPr="00275224">
              <w:rPr>
                <w:rFonts w:ascii="Arial" w:hAnsi="Arial" w:cs="Arial"/>
                <w:strike/>
                <w:color w:val="FF0000"/>
                <w:sz w:val="20"/>
                <w:szCs w:val="20"/>
              </w:rPr>
              <w:t>(перерегистрацию)</w:t>
            </w:r>
            <w:r w:rsidRPr="0077718D">
              <w:rPr>
                <w:rFonts w:ascii="Arial" w:hAnsi="Arial" w:cs="Arial"/>
                <w:sz w:val="20"/>
                <w:szCs w:val="20"/>
              </w:rPr>
              <w:t>;</w:t>
            </w:r>
          </w:p>
          <w:p w14:paraId="001A68C5" w14:textId="77777777"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сведения об объемах и ценах ввоза лекарственного препарата иностранного производства, находящегося в обращении на территории Российской Федерации;</w:t>
            </w:r>
          </w:p>
          <w:p w14:paraId="05D1A498" w14:textId="4E0934E8"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сведения о наличии зарегистрированных предельных отпускных цен </w:t>
            </w:r>
            <w:r w:rsidRPr="00275224">
              <w:rPr>
                <w:rFonts w:ascii="Arial" w:hAnsi="Arial" w:cs="Arial"/>
                <w:strike/>
                <w:color w:val="FF0000"/>
                <w:sz w:val="20"/>
                <w:szCs w:val="20"/>
              </w:rPr>
              <w:t>заявляемого лекарственного препарата</w:t>
            </w:r>
            <w:r w:rsidRPr="0077718D">
              <w:rPr>
                <w:rFonts w:ascii="Arial" w:hAnsi="Arial" w:cs="Arial"/>
                <w:strike/>
                <w:color w:val="FF0000"/>
                <w:sz w:val="20"/>
                <w:szCs w:val="20"/>
              </w:rPr>
              <w:t>;</w:t>
            </w:r>
          </w:p>
        </w:tc>
        <w:tc>
          <w:tcPr>
            <w:tcW w:w="7598" w:type="dxa"/>
            <w:tcMar>
              <w:top w:w="60" w:type="dxa"/>
              <w:left w:w="80" w:type="dxa"/>
              <w:bottom w:w="60" w:type="dxa"/>
              <w:right w:w="80" w:type="dxa"/>
            </w:tcMar>
          </w:tcPr>
          <w:p w14:paraId="56A42000" w14:textId="4A74FC73"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б)</w:t>
            </w:r>
            <w:r w:rsidRPr="00275224">
              <w:rPr>
                <w:rFonts w:ascii="Arial" w:hAnsi="Arial" w:cs="Arial"/>
                <w:sz w:val="20"/>
                <w:szCs w:val="20"/>
              </w:rPr>
              <w:t xml:space="preserve"> расчет предельной отпускной цены, представляемой на государственную регистрацию;</w:t>
            </w:r>
          </w:p>
        </w:tc>
      </w:tr>
      <w:tr w:rsidR="001722EE" w:rsidRPr="00275224" w14:paraId="7440FDF1" w14:textId="77777777" w:rsidTr="00D13F35">
        <w:tc>
          <w:tcPr>
            <w:tcW w:w="7598" w:type="dxa"/>
            <w:tcMar>
              <w:top w:w="60" w:type="dxa"/>
              <w:left w:w="80" w:type="dxa"/>
              <w:bottom w:w="60" w:type="dxa"/>
              <w:right w:w="80" w:type="dxa"/>
            </w:tcMar>
          </w:tcPr>
          <w:p w14:paraId="6CA90A45"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расчет предельной отпускной цены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лекарственный препарат, представляемой на государственную регистрацию;</w:t>
            </w:r>
          </w:p>
          <w:p w14:paraId="2BFBDCCC"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расчет предельной отпускной цены на лекарственный препарат производителя государства - члена Евразийского экономического союза, представляемой на государственную регистрацию;</w:t>
            </w:r>
          </w:p>
        </w:tc>
        <w:tc>
          <w:tcPr>
            <w:tcW w:w="7598" w:type="dxa"/>
            <w:tcMar>
              <w:top w:w="60" w:type="dxa"/>
              <w:left w:w="80" w:type="dxa"/>
              <w:bottom w:w="60" w:type="dxa"/>
              <w:right w:w="80" w:type="dxa"/>
            </w:tcMar>
          </w:tcPr>
          <w:p w14:paraId="6D55F086"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в)</w:t>
            </w:r>
            <w:r w:rsidRPr="00275224">
              <w:rPr>
                <w:rFonts w:ascii="Arial" w:hAnsi="Arial" w:cs="Arial"/>
                <w:sz w:val="20"/>
                <w:szCs w:val="20"/>
              </w:rPr>
              <w:t xml:space="preserve"> расчет предельной отпускной цены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лекарственный препарат, представляемой на государственную регистрацию;</w:t>
            </w:r>
          </w:p>
          <w:p w14:paraId="14F94436"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г)</w:t>
            </w:r>
            <w:r w:rsidRPr="00275224">
              <w:rPr>
                <w:rFonts w:ascii="Arial" w:hAnsi="Arial" w:cs="Arial"/>
                <w:sz w:val="20"/>
                <w:szCs w:val="20"/>
              </w:rPr>
              <w:t xml:space="preserve"> расчет предельной отпускной цены на лекарственный препарат производителя государства - члена Евразийского экономического союза, представляемой на государственную регистрацию;</w:t>
            </w:r>
          </w:p>
          <w:p w14:paraId="39BA8517"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д)</w:t>
            </w:r>
            <w:r w:rsidRPr="00275224">
              <w:rPr>
                <w:rFonts w:ascii="Arial" w:hAnsi="Arial" w:cs="Arial"/>
                <w:sz w:val="20"/>
                <w:szCs w:val="20"/>
              </w:rPr>
              <w:t xml:space="preserve"> сведения о наличии зарегистрированных предельных отпускных цен </w:t>
            </w:r>
            <w:r w:rsidRPr="00275224">
              <w:rPr>
                <w:rFonts w:ascii="Arial" w:hAnsi="Arial" w:cs="Arial"/>
                <w:sz w:val="20"/>
                <w:szCs w:val="20"/>
                <w:shd w:val="clear" w:color="auto" w:fill="C0C0C0"/>
              </w:rPr>
              <w:t>на заявляемый лекарственный препарат.</w:t>
            </w:r>
          </w:p>
          <w:p w14:paraId="4390830B"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8. Для целей перерегистрации заявитель представляет в электронном виде посредством единого портала или единой информационной системы документы и сведения с учетом требований методики, включающие в себя:</w:t>
            </w:r>
          </w:p>
          <w:p w14:paraId="1A0025F9"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а) 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в дальнейшем проходящие процедуру подтверждения посредством системы мониторинга;</w:t>
            </w:r>
          </w:p>
          <w:p w14:paraId="12BD874B"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б) расчет предельной отпускной цены, представляемой на перерегистрацию;</w:t>
            </w:r>
          </w:p>
          <w:p w14:paraId="0BFC06D1"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в) расчет предельной отпускной цены на лекарственный препарат производителя государства - члена Евразийского экономического союза, представляемой на перерегистрацию;</w:t>
            </w:r>
          </w:p>
          <w:p w14:paraId="5E9E26BD" w14:textId="77777777" w:rsidR="001722EE" w:rsidRPr="00275224" w:rsidRDefault="001722E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г) сведения о наличии зарегистрированных предельных отпускных цен на заявляемый лекарственный препарат;</w:t>
            </w:r>
          </w:p>
        </w:tc>
      </w:tr>
      <w:tr w:rsidR="0077718D" w:rsidRPr="00275224" w14:paraId="5B6AE3E3" w14:textId="77777777" w:rsidTr="00D13F35">
        <w:tc>
          <w:tcPr>
            <w:tcW w:w="7598" w:type="dxa"/>
            <w:tcMar>
              <w:top w:w="60" w:type="dxa"/>
              <w:left w:w="80" w:type="dxa"/>
              <w:bottom w:w="60" w:type="dxa"/>
              <w:right w:w="80" w:type="dxa"/>
            </w:tcMar>
          </w:tcPr>
          <w:p w14:paraId="40931414"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обоснование расчета предельной отпускной цены на лекарственный препарат производителя государства - члена Евразийского экономического союза, представляемой на перерегистрацию;</w:t>
            </w:r>
          </w:p>
          <w:p w14:paraId="65760F64" w14:textId="77777777"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обоснование расчета предельной отпускной цены </w:t>
            </w:r>
            <w:r w:rsidRPr="00275224">
              <w:rPr>
                <w:rFonts w:ascii="Arial" w:hAnsi="Arial" w:cs="Arial"/>
                <w:strike/>
                <w:color w:val="FF0000"/>
                <w:sz w:val="20"/>
                <w:szCs w:val="20"/>
              </w:rPr>
              <w:t>лекарственного препарата</w:t>
            </w:r>
            <w:r w:rsidRPr="00275224">
              <w:rPr>
                <w:rFonts w:ascii="Arial" w:hAnsi="Arial" w:cs="Arial"/>
                <w:sz w:val="20"/>
                <w:szCs w:val="20"/>
              </w:rPr>
              <w:t xml:space="preserve"> иностранного производства, в том числе первичная и (или) вторичная упаковка которого осуществляется или планируется </w:t>
            </w:r>
            <w:r w:rsidRPr="00275224">
              <w:rPr>
                <w:rFonts w:ascii="Arial" w:hAnsi="Arial" w:cs="Arial"/>
                <w:strike/>
                <w:color w:val="FF0000"/>
                <w:sz w:val="20"/>
                <w:szCs w:val="20"/>
              </w:rPr>
              <w:t>осуществляться</w:t>
            </w:r>
            <w:r w:rsidRPr="00275224">
              <w:rPr>
                <w:rFonts w:ascii="Arial" w:hAnsi="Arial" w:cs="Arial"/>
                <w:sz w:val="20"/>
                <w:szCs w:val="20"/>
              </w:rPr>
              <w:t xml:space="preserve"> в Российской Федерации, представляемой на перерегистрацию</w:t>
            </w:r>
            <w:r w:rsidRPr="0077718D">
              <w:rPr>
                <w:rFonts w:ascii="Arial" w:hAnsi="Arial" w:cs="Arial"/>
                <w:strike/>
                <w:color w:val="FF0000"/>
                <w:sz w:val="20"/>
                <w:szCs w:val="20"/>
              </w:rPr>
              <w:t>;</w:t>
            </w:r>
          </w:p>
          <w:p w14:paraId="20C95F0B" w14:textId="6212B051"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д) документ, подтверждающий</w:t>
            </w:r>
            <w:r w:rsidRPr="0077718D">
              <w:rPr>
                <w:rFonts w:ascii="Arial" w:hAnsi="Arial" w:cs="Arial"/>
                <w:strike/>
                <w:color w:val="FF0000"/>
                <w:sz w:val="20"/>
                <w:szCs w:val="20"/>
              </w:rPr>
              <w:t xml:space="preserve"> полномочия </w:t>
            </w:r>
            <w:r w:rsidRPr="00275224">
              <w:rPr>
                <w:rFonts w:ascii="Arial" w:hAnsi="Arial" w:cs="Arial"/>
                <w:strike/>
                <w:color w:val="FF0000"/>
                <w:sz w:val="20"/>
                <w:szCs w:val="20"/>
              </w:rPr>
              <w:t>уполномоченного лица</w:t>
            </w:r>
            <w:r w:rsidRPr="0077718D">
              <w:rPr>
                <w:rFonts w:ascii="Arial" w:hAnsi="Arial" w:cs="Arial"/>
                <w:strike/>
                <w:color w:val="FF0000"/>
                <w:sz w:val="20"/>
                <w:szCs w:val="20"/>
              </w:rPr>
              <w:t>.</w:t>
            </w:r>
          </w:p>
        </w:tc>
        <w:tc>
          <w:tcPr>
            <w:tcW w:w="7598" w:type="dxa"/>
            <w:tcMar>
              <w:top w:w="60" w:type="dxa"/>
              <w:left w:w="80" w:type="dxa"/>
              <w:bottom w:w="60" w:type="dxa"/>
              <w:right w:w="80" w:type="dxa"/>
            </w:tcMar>
          </w:tcPr>
          <w:p w14:paraId="77B15C18"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д)</w:t>
            </w:r>
            <w:r w:rsidRPr="00275224">
              <w:rPr>
                <w:rFonts w:ascii="Arial" w:hAnsi="Arial" w:cs="Arial"/>
                <w:sz w:val="20"/>
                <w:szCs w:val="20"/>
              </w:rPr>
              <w:t xml:space="preserve"> обоснование расчета предельной отпускной цены на лекарственный препарат производителя государства - члена Евразийского экономического союза, представляемой на перерегистрацию;</w:t>
            </w:r>
          </w:p>
          <w:p w14:paraId="6A26F39C"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е)</w:t>
            </w:r>
            <w:r w:rsidRPr="00275224">
              <w:rPr>
                <w:rFonts w:ascii="Arial" w:hAnsi="Arial" w:cs="Arial"/>
                <w:sz w:val="20"/>
                <w:szCs w:val="20"/>
              </w:rPr>
              <w:t xml:space="preserve"> обоснование расчета предельной отпускной цены </w:t>
            </w:r>
            <w:r w:rsidRPr="00275224">
              <w:rPr>
                <w:rFonts w:ascii="Arial" w:hAnsi="Arial" w:cs="Arial"/>
                <w:sz w:val="20"/>
                <w:szCs w:val="20"/>
                <w:shd w:val="clear" w:color="auto" w:fill="C0C0C0"/>
              </w:rPr>
              <w:t>на лекарственный препарат</w:t>
            </w:r>
            <w:r w:rsidRPr="00275224">
              <w:rPr>
                <w:rFonts w:ascii="Arial" w:hAnsi="Arial" w:cs="Arial"/>
                <w:sz w:val="20"/>
                <w:szCs w:val="20"/>
              </w:rPr>
              <w:t xml:space="preserve"> иностранного производства, в том числе первичная и (или) вторичная упаковка которого осуществляется или </w:t>
            </w:r>
            <w:r w:rsidRPr="00275224">
              <w:rPr>
                <w:rFonts w:ascii="Arial" w:hAnsi="Arial" w:cs="Arial"/>
                <w:sz w:val="20"/>
                <w:szCs w:val="20"/>
                <w:shd w:val="clear" w:color="auto" w:fill="C0C0C0"/>
              </w:rPr>
              <w:t>первичную и (или) вторичную упаковку которого</w:t>
            </w:r>
            <w:r w:rsidRPr="00275224">
              <w:rPr>
                <w:rFonts w:ascii="Arial" w:hAnsi="Arial" w:cs="Arial"/>
                <w:sz w:val="20"/>
                <w:szCs w:val="20"/>
              </w:rPr>
              <w:t xml:space="preserve"> планируется </w:t>
            </w:r>
            <w:r w:rsidRPr="00275224">
              <w:rPr>
                <w:rFonts w:ascii="Arial" w:hAnsi="Arial" w:cs="Arial"/>
                <w:sz w:val="20"/>
                <w:szCs w:val="20"/>
                <w:shd w:val="clear" w:color="auto" w:fill="C0C0C0"/>
              </w:rPr>
              <w:t>осуществлять</w:t>
            </w:r>
            <w:r w:rsidRPr="00275224">
              <w:rPr>
                <w:rFonts w:ascii="Arial" w:hAnsi="Arial" w:cs="Arial"/>
                <w:sz w:val="20"/>
                <w:szCs w:val="20"/>
              </w:rPr>
              <w:t xml:space="preserve"> в Российской Федерации, представляемой на перерегистрацию</w:t>
            </w:r>
            <w:r w:rsidRPr="0077718D">
              <w:rPr>
                <w:rFonts w:ascii="Arial" w:hAnsi="Arial" w:cs="Arial"/>
                <w:sz w:val="20"/>
                <w:szCs w:val="20"/>
                <w:shd w:val="clear" w:color="auto" w:fill="C0C0C0"/>
              </w:rPr>
              <w:t>.</w:t>
            </w:r>
          </w:p>
          <w:p w14:paraId="735CA147"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9. В случае если от имени заявителя действует иное лицо, его</w:t>
            </w:r>
            <w:r w:rsidRPr="0077718D">
              <w:rPr>
                <w:rFonts w:ascii="Arial" w:hAnsi="Arial" w:cs="Arial"/>
                <w:sz w:val="20"/>
                <w:szCs w:val="20"/>
                <w:shd w:val="clear" w:color="auto" w:fill="C0C0C0"/>
              </w:rPr>
              <w:t xml:space="preserve"> полномочия </w:t>
            </w:r>
            <w:r w:rsidRPr="00275224">
              <w:rPr>
                <w:rFonts w:ascii="Arial" w:hAnsi="Arial" w:cs="Arial"/>
                <w:sz w:val="20"/>
                <w:szCs w:val="20"/>
                <w:shd w:val="clear" w:color="auto" w:fill="C0C0C0"/>
              </w:rPr>
              <w:t xml:space="preserve">должны быть подтверждены в установленном законодательством Российской Федерации порядке. Для подтверждения полномочий представителя заявителя допускается использование в том числе машиночитаемой доверенности, сформированной с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r w:rsidRPr="00275224">
              <w:rPr>
                <w:rFonts w:ascii="Arial" w:hAnsi="Arial" w:cs="Arial"/>
                <w:sz w:val="20"/>
                <w:szCs w:val="20"/>
                <w:shd w:val="clear" w:color="auto" w:fill="C0C0C0"/>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3A4196D" w14:textId="77777777" w:rsidR="0077718D" w:rsidRPr="00275224"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Представитель заявителя вправе представить по собственной инициативе иные документы, подтверждающие его полномочия.</w:t>
            </w:r>
          </w:p>
          <w:p w14:paraId="684FE0AB" w14:textId="37BCB74C" w:rsidR="0077718D" w:rsidRPr="0077718D" w:rsidRDefault="0077718D" w:rsidP="0077718D">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10. Заявитель вправе дополнительно к перечню документов и сведений, предусмотренных пунктами 6 - 8 настоящих Правил, представить по собственной инициативе иные документы и сведения для государственной регистрации и перерегистрации</w:t>
            </w:r>
            <w:r w:rsidRPr="0077718D">
              <w:rPr>
                <w:rFonts w:ascii="Arial" w:hAnsi="Arial" w:cs="Arial"/>
                <w:sz w:val="20"/>
                <w:szCs w:val="20"/>
                <w:shd w:val="clear" w:color="auto" w:fill="C0C0C0"/>
              </w:rPr>
              <w:t>.</w:t>
            </w:r>
          </w:p>
        </w:tc>
      </w:tr>
      <w:tr w:rsidR="00BE05D2" w:rsidRPr="00275224" w14:paraId="4CA2BCB9" w14:textId="77777777" w:rsidTr="00D13F35">
        <w:tc>
          <w:tcPr>
            <w:tcW w:w="7598" w:type="dxa"/>
            <w:tcMar>
              <w:top w:w="60" w:type="dxa"/>
              <w:left w:w="80" w:type="dxa"/>
              <w:bottom w:w="60" w:type="dxa"/>
              <w:right w:w="80" w:type="dxa"/>
            </w:tcMar>
          </w:tcPr>
          <w:p w14:paraId="6F13E40A"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6.</w:t>
            </w:r>
            <w:r w:rsidRPr="00275224">
              <w:rPr>
                <w:rFonts w:ascii="Arial" w:hAnsi="Arial" w:cs="Arial"/>
                <w:sz w:val="20"/>
                <w:szCs w:val="20"/>
              </w:rPr>
              <w:t xml:space="preserve"> Сведения, содержащиеся в заявлении о государственной регистрации и заявлении о перерегистрации, должны соответствовать сведениям, указанным в регистрационном удостоверении лекарственного препарата </w:t>
            </w:r>
            <w:r w:rsidRPr="0077718D">
              <w:rPr>
                <w:rFonts w:ascii="Arial" w:hAnsi="Arial" w:cs="Arial"/>
                <w:sz w:val="20"/>
                <w:szCs w:val="20"/>
              </w:rPr>
              <w:t>на</w:t>
            </w:r>
            <w:r w:rsidRPr="00275224">
              <w:rPr>
                <w:rFonts w:ascii="Arial" w:hAnsi="Arial" w:cs="Arial"/>
                <w:sz w:val="20"/>
                <w:szCs w:val="20"/>
              </w:rPr>
              <w:t xml:space="preserve"> день подачи </w:t>
            </w:r>
            <w:r w:rsidRPr="00275224">
              <w:rPr>
                <w:rFonts w:ascii="Arial" w:hAnsi="Arial" w:cs="Arial"/>
                <w:strike/>
                <w:color w:val="FF0000"/>
                <w:sz w:val="20"/>
                <w:szCs w:val="20"/>
              </w:rPr>
              <w:t>такого</w:t>
            </w:r>
            <w:r w:rsidRPr="00275224">
              <w:rPr>
                <w:rFonts w:ascii="Arial" w:hAnsi="Arial" w:cs="Arial"/>
                <w:sz w:val="20"/>
                <w:szCs w:val="20"/>
              </w:rPr>
              <w:t xml:space="preserve"> заявления.</w:t>
            </w:r>
          </w:p>
          <w:p w14:paraId="174015DF" w14:textId="132D87C5" w:rsidR="00BE05D2" w:rsidRPr="00275224" w:rsidRDefault="00BE05D2" w:rsidP="0077718D">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7. Держатель или владелец регистрационного удостоверения лекарственного препарата (уполномоченное им лицо) вправе представить копию лицензии на производство лекарственных средств и копию регистрационного удостоверения лекарственного препарата, а также копию формы N 2-ЛЕК (</w:t>
            </w:r>
            <w:proofErr w:type="spellStart"/>
            <w:r w:rsidRPr="00275224">
              <w:rPr>
                <w:rFonts w:ascii="Arial" w:hAnsi="Arial" w:cs="Arial"/>
                <w:strike/>
                <w:color w:val="FF0000"/>
                <w:sz w:val="20"/>
                <w:szCs w:val="20"/>
              </w:rPr>
              <w:t>пром</w:t>
            </w:r>
            <w:proofErr w:type="spellEnd"/>
            <w:r w:rsidRPr="00275224">
              <w:rPr>
                <w:rFonts w:ascii="Arial" w:hAnsi="Arial" w:cs="Arial"/>
                <w:strike/>
                <w:color w:val="FF0000"/>
                <w:sz w:val="20"/>
                <w:szCs w:val="20"/>
              </w:rPr>
              <w:t>) "Сведения о производстве, отгрузке и ценах на лекарственные средства" по собственной инициативе.</w:t>
            </w:r>
          </w:p>
        </w:tc>
        <w:tc>
          <w:tcPr>
            <w:tcW w:w="7598" w:type="dxa"/>
            <w:tcMar>
              <w:top w:w="60" w:type="dxa"/>
              <w:left w:w="80" w:type="dxa"/>
              <w:bottom w:w="60" w:type="dxa"/>
              <w:right w:w="80" w:type="dxa"/>
            </w:tcMar>
          </w:tcPr>
          <w:p w14:paraId="522766E2" w14:textId="77777777" w:rsidR="00BE05D2" w:rsidRPr="00275224" w:rsidRDefault="00BE05D2" w:rsidP="0077718D">
            <w:pPr>
              <w:autoSpaceDE w:val="0"/>
              <w:autoSpaceDN w:val="0"/>
              <w:adjustRightInd w:val="0"/>
              <w:spacing w:before="200" w:after="1" w:line="200" w:lineRule="atLeast"/>
              <w:ind w:firstLine="539"/>
              <w:jc w:val="both"/>
              <w:outlineLvl w:val="0"/>
              <w:rPr>
                <w:rFonts w:ascii="Arial" w:hAnsi="Arial" w:cs="Arial"/>
                <w:sz w:val="20"/>
                <w:szCs w:val="20"/>
              </w:rPr>
            </w:pPr>
            <w:r w:rsidRPr="00275224">
              <w:rPr>
                <w:rFonts w:ascii="Arial" w:hAnsi="Arial" w:cs="Arial"/>
                <w:sz w:val="20"/>
                <w:szCs w:val="20"/>
                <w:shd w:val="clear" w:color="auto" w:fill="C0C0C0"/>
              </w:rPr>
              <w:t>11.</w:t>
            </w:r>
            <w:r w:rsidRPr="00275224">
              <w:rPr>
                <w:rFonts w:ascii="Arial" w:hAnsi="Arial" w:cs="Arial"/>
                <w:sz w:val="20"/>
                <w:szCs w:val="20"/>
              </w:rPr>
              <w:t xml:space="preserve"> Сведения, содержащиеся в заявлении о государственной регистрации и заявлении о перерегистрации, должны соответствовать сведениям, указанным в регистрационном удостоверении лекарственного препарата</w:t>
            </w:r>
            <w:r w:rsidRPr="00275224">
              <w:rPr>
                <w:rFonts w:ascii="Arial" w:hAnsi="Arial" w:cs="Arial"/>
                <w:sz w:val="20"/>
                <w:szCs w:val="20"/>
                <w:shd w:val="clear" w:color="auto" w:fill="C0C0C0"/>
              </w:rPr>
              <w:t>, выданном в соответствии с законодательством Российской Федерации, и (или) в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w:t>
            </w:r>
            <w:r w:rsidRPr="0077718D">
              <w:rPr>
                <w:rFonts w:ascii="Arial" w:hAnsi="Arial" w:cs="Arial"/>
                <w:sz w:val="20"/>
                <w:szCs w:val="20"/>
              </w:rPr>
              <w:t xml:space="preserve"> на</w:t>
            </w:r>
            <w:r w:rsidRPr="00275224">
              <w:rPr>
                <w:rFonts w:ascii="Arial" w:hAnsi="Arial" w:cs="Arial"/>
                <w:sz w:val="20"/>
                <w:szCs w:val="20"/>
              </w:rPr>
              <w:t xml:space="preserve"> день подачи </w:t>
            </w:r>
            <w:r w:rsidRPr="00275224">
              <w:rPr>
                <w:rFonts w:ascii="Arial" w:hAnsi="Arial" w:cs="Arial"/>
                <w:sz w:val="20"/>
                <w:szCs w:val="20"/>
                <w:shd w:val="clear" w:color="auto" w:fill="C0C0C0"/>
              </w:rPr>
              <w:t>соответствующего</w:t>
            </w:r>
            <w:r w:rsidRPr="00275224">
              <w:rPr>
                <w:rFonts w:ascii="Arial" w:hAnsi="Arial" w:cs="Arial"/>
                <w:sz w:val="20"/>
                <w:szCs w:val="20"/>
              </w:rPr>
              <w:t xml:space="preserve"> заявления.</w:t>
            </w:r>
          </w:p>
        </w:tc>
      </w:tr>
      <w:tr w:rsidR="008D13C3" w:rsidRPr="00275224" w14:paraId="1E2757BA" w14:textId="77777777" w:rsidTr="00D13F35">
        <w:tc>
          <w:tcPr>
            <w:tcW w:w="7598" w:type="dxa"/>
            <w:tcMar>
              <w:top w:w="60" w:type="dxa"/>
              <w:left w:w="80" w:type="dxa"/>
              <w:bottom w:w="60" w:type="dxa"/>
              <w:right w:w="80" w:type="dxa"/>
            </w:tcMar>
          </w:tcPr>
          <w:p w14:paraId="1680700B" w14:textId="45406748"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8.</w:t>
            </w:r>
            <w:r w:rsidRPr="00275224">
              <w:rPr>
                <w:rFonts w:ascii="Arial" w:hAnsi="Arial" w:cs="Arial"/>
                <w:sz w:val="20"/>
                <w:szCs w:val="20"/>
              </w:rPr>
              <w:t xml:space="preserve"> В случае представления </w:t>
            </w:r>
            <w:r w:rsidRPr="00275224">
              <w:rPr>
                <w:rFonts w:ascii="Arial" w:hAnsi="Arial" w:cs="Arial"/>
                <w:strike/>
                <w:color w:val="FF0000"/>
                <w:sz w:val="20"/>
                <w:szCs w:val="20"/>
              </w:rPr>
              <w:t>держателем или владельцем регистрационного удостоверения лекарственного препарата (уполномоченным им лицом)</w:t>
            </w:r>
            <w:r w:rsidRPr="00275224">
              <w:rPr>
                <w:rFonts w:ascii="Arial" w:hAnsi="Arial" w:cs="Arial"/>
                <w:sz w:val="20"/>
                <w:szCs w:val="20"/>
              </w:rPr>
              <w:t xml:space="preserve"> заявления о государственной регистрации до истечения 3 лет со дня принятия Министерством здравоохранения Российской Федерации решения об исключении </w:t>
            </w:r>
            <w:r w:rsidRPr="00275224">
              <w:rPr>
                <w:rFonts w:ascii="Arial" w:hAnsi="Arial" w:cs="Arial"/>
                <w:strike/>
                <w:color w:val="FF0000"/>
                <w:sz w:val="20"/>
                <w:szCs w:val="20"/>
              </w:rPr>
              <w:t>из государственного реестра</w:t>
            </w:r>
            <w:r w:rsidRPr="00275224">
              <w:rPr>
                <w:rFonts w:ascii="Arial" w:hAnsi="Arial" w:cs="Arial"/>
                <w:sz w:val="20"/>
                <w:szCs w:val="20"/>
              </w:rPr>
              <w:t xml:space="preserve"> предельной отпускной цены </w:t>
            </w:r>
            <w:r w:rsidRPr="00275224">
              <w:rPr>
                <w:rFonts w:ascii="Arial" w:hAnsi="Arial" w:cs="Arial"/>
                <w:strike/>
                <w:color w:val="FF0000"/>
                <w:sz w:val="20"/>
                <w:szCs w:val="20"/>
              </w:rPr>
              <w:t>на лекарственный препарат</w:t>
            </w:r>
            <w:r w:rsidRPr="00275224">
              <w:rPr>
                <w:rFonts w:ascii="Arial" w:hAnsi="Arial" w:cs="Arial"/>
                <w:sz w:val="20"/>
                <w:szCs w:val="20"/>
              </w:rPr>
              <w:t xml:space="preserve"> заявленная предельная отпускная цена </w:t>
            </w:r>
            <w:r w:rsidRPr="00275224">
              <w:rPr>
                <w:rFonts w:ascii="Arial" w:hAnsi="Arial" w:cs="Arial"/>
                <w:strike/>
                <w:color w:val="FF0000"/>
                <w:sz w:val="20"/>
                <w:szCs w:val="20"/>
              </w:rPr>
              <w:t>производителя</w:t>
            </w:r>
            <w:r w:rsidRPr="00275224">
              <w:rPr>
                <w:rFonts w:ascii="Arial" w:hAnsi="Arial" w:cs="Arial"/>
                <w:sz w:val="20"/>
                <w:szCs w:val="20"/>
              </w:rPr>
              <w:t xml:space="preserve"> не может превышать ранее исключенную предельную отпускную цену </w:t>
            </w:r>
            <w:r w:rsidRPr="00275224">
              <w:rPr>
                <w:rFonts w:ascii="Arial" w:hAnsi="Arial" w:cs="Arial"/>
                <w:strike/>
                <w:color w:val="FF0000"/>
                <w:sz w:val="20"/>
                <w:szCs w:val="20"/>
              </w:rPr>
              <w:t>производителя</w:t>
            </w:r>
            <w:r w:rsidRPr="00275224">
              <w:rPr>
                <w:rFonts w:ascii="Arial" w:hAnsi="Arial" w:cs="Arial"/>
                <w:sz w:val="20"/>
                <w:szCs w:val="20"/>
              </w:rPr>
              <w:t xml:space="preserve"> (без учета производственной площадки) исходя из стоимости одной лекарственной формы соответствующей дозировки лекарственного препарата.</w:t>
            </w:r>
          </w:p>
        </w:tc>
        <w:tc>
          <w:tcPr>
            <w:tcW w:w="7598" w:type="dxa"/>
            <w:tcMar>
              <w:top w:w="60" w:type="dxa"/>
              <w:left w:w="80" w:type="dxa"/>
              <w:bottom w:w="60" w:type="dxa"/>
              <w:right w:w="80" w:type="dxa"/>
            </w:tcMar>
          </w:tcPr>
          <w:p w14:paraId="585709FF" w14:textId="53914178"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12.</w:t>
            </w:r>
            <w:r w:rsidRPr="00275224">
              <w:rPr>
                <w:rFonts w:ascii="Arial" w:hAnsi="Arial" w:cs="Arial"/>
                <w:sz w:val="20"/>
                <w:szCs w:val="20"/>
              </w:rPr>
              <w:t xml:space="preserve"> В случае представления </w:t>
            </w:r>
            <w:r w:rsidRPr="00275224">
              <w:rPr>
                <w:rFonts w:ascii="Arial" w:hAnsi="Arial" w:cs="Arial"/>
                <w:sz w:val="20"/>
                <w:szCs w:val="20"/>
                <w:shd w:val="clear" w:color="auto" w:fill="C0C0C0"/>
              </w:rPr>
              <w:t>заявителем</w:t>
            </w:r>
            <w:r w:rsidRPr="00275224">
              <w:rPr>
                <w:rFonts w:ascii="Arial" w:hAnsi="Arial" w:cs="Arial"/>
                <w:sz w:val="20"/>
                <w:szCs w:val="20"/>
              </w:rPr>
              <w:t xml:space="preserve"> заявления о государственной регистрации до истечения 3 лет со дня принятия Министерством здравоохранения Российской Федерации решения об исключении предельной отпускной цены </w:t>
            </w:r>
            <w:r w:rsidRPr="00275224">
              <w:rPr>
                <w:rFonts w:ascii="Arial" w:hAnsi="Arial" w:cs="Arial"/>
                <w:sz w:val="20"/>
                <w:szCs w:val="20"/>
                <w:shd w:val="clear" w:color="auto" w:fill="C0C0C0"/>
              </w:rPr>
              <w:t>из реестра предельных отпускных цен</w:t>
            </w:r>
            <w:r w:rsidRPr="00275224">
              <w:rPr>
                <w:rFonts w:ascii="Arial" w:hAnsi="Arial" w:cs="Arial"/>
                <w:sz w:val="20"/>
                <w:szCs w:val="20"/>
              </w:rPr>
              <w:t xml:space="preserve"> заявленная предельная отпускная цена не может превышать ранее исключенную предельную отпускную цену (без учета производственной площадки) исходя из стоимости одной лекарственной формы соответствующей дозировки лекарственного препарата.</w:t>
            </w:r>
          </w:p>
        </w:tc>
      </w:tr>
      <w:tr w:rsidR="008D13C3" w:rsidRPr="00275224" w14:paraId="7BD836C5" w14:textId="77777777" w:rsidTr="00D13F35">
        <w:tc>
          <w:tcPr>
            <w:tcW w:w="7598" w:type="dxa"/>
            <w:tcMar>
              <w:top w:w="60" w:type="dxa"/>
              <w:left w:w="80" w:type="dxa"/>
              <w:bottom w:w="60" w:type="dxa"/>
              <w:right w:w="80" w:type="dxa"/>
            </w:tcMar>
          </w:tcPr>
          <w:p w14:paraId="4961E860"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9.</w:t>
            </w:r>
            <w:r w:rsidRPr="00275224">
              <w:rPr>
                <w:rFonts w:ascii="Arial" w:hAnsi="Arial" w:cs="Arial"/>
                <w:sz w:val="20"/>
                <w:szCs w:val="20"/>
              </w:rPr>
              <w:t xml:space="preserve"> Заявленная к государственной регистрации предельная отпускная цена </w:t>
            </w:r>
            <w:r w:rsidRPr="00275224">
              <w:rPr>
                <w:rFonts w:ascii="Arial" w:hAnsi="Arial" w:cs="Arial"/>
                <w:strike/>
                <w:color w:val="FF0000"/>
                <w:sz w:val="20"/>
                <w:szCs w:val="20"/>
              </w:rPr>
              <w:t>производителя на референтный лекарственный препарат</w:t>
            </w:r>
            <w:r w:rsidRPr="00275224">
              <w:rPr>
                <w:rFonts w:ascii="Arial" w:hAnsi="Arial" w:cs="Arial"/>
                <w:sz w:val="20"/>
                <w:szCs w:val="20"/>
              </w:rPr>
              <w:t xml:space="preserve"> не может превышать цену, указанную в подпункте 5.5.4 приложения N 1 к Правилам формирования перечней лекарственных препаратов для медицинского </w:t>
            </w:r>
            <w:r w:rsidRPr="00275224">
              <w:rPr>
                <w:rFonts w:ascii="Arial" w:hAnsi="Arial" w:cs="Arial"/>
                <w:sz w:val="20"/>
                <w:szCs w:val="20"/>
              </w:rPr>
              <w:lastRenderedPageBreak/>
              <w:t>применения и минимального ассортимента лекарственных препаратов, необходимых для оказания медицинской помощи, утвержденным постановлением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14:paraId="4C1C890F"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10.</w:t>
            </w:r>
            <w:r w:rsidRPr="00275224">
              <w:rPr>
                <w:rFonts w:ascii="Arial" w:hAnsi="Arial" w:cs="Arial"/>
                <w:sz w:val="20"/>
                <w:szCs w:val="20"/>
              </w:rPr>
              <w:t xml:space="preserve"> Министерство здравоохранения Российской Федерации в течение </w:t>
            </w:r>
            <w:r w:rsidRPr="00275224">
              <w:rPr>
                <w:rFonts w:ascii="Arial" w:hAnsi="Arial" w:cs="Arial"/>
                <w:strike/>
                <w:color w:val="FF0000"/>
                <w:sz w:val="20"/>
                <w:szCs w:val="20"/>
              </w:rPr>
              <w:t>15</w:t>
            </w:r>
            <w:r w:rsidRPr="00275224">
              <w:rPr>
                <w:rFonts w:ascii="Arial" w:hAnsi="Arial" w:cs="Arial"/>
                <w:sz w:val="20"/>
                <w:szCs w:val="20"/>
              </w:rPr>
              <w:t xml:space="preserve"> рабочих дней со дня </w:t>
            </w:r>
            <w:r w:rsidRPr="00275224">
              <w:rPr>
                <w:rFonts w:ascii="Arial" w:hAnsi="Arial" w:cs="Arial"/>
                <w:strike/>
                <w:color w:val="FF0000"/>
                <w:sz w:val="20"/>
                <w:szCs w:val="20"/>
              </w:rPr>
              <w:t>обращения держателя или владельца регистрационного удостоверения лекарственного препарата (уполномоченного им лица) осуществляет</w:t>
            </w:r>
            <w:r w:rsidRPr="00275224">
              <w:rPr>
                <w:rFonts w:ascii="Arial" w:hAnsi="Arial" w:cs="Arial"/>
                <w:sz w:val="20"/>
                <w:szCs w:val="20"/>
              </w:rPr>
              <w:t xml:space="preserve"> проверку полноты представленных </w:t>
            </w:r>
            <w:r w:rsidRPr="00275224">
              <w:rPr>
                <w:rFonts w:ascii="Arial" w:hAnsi="Arial" w:cs="Arial"/>
                <w:strike/>
                <w:color w:val="FF0000"/>
                <w:sz w:val="20"/>
                <w:szCs w:val="20"/>
              </w:rPr>
              <w:t>в соответствии с пунктом 5 настоящих Правил документов и</w:t>
            </w:r>
            <w:r w:rsidRPr="00275224">
              <w:rPr>
                <w:rFonts w:ascii="Arial" w:hAnsi="Arial" w:cs="Arial"/>
                <w:sz w:val="20"/>
                <w:szCs w:val="20"/>
              </w:rPr>
              <w:t xml:space="preserve"> направляет </w:t>
            </w:r>
            <w:r w:rsidRPr="00275224">
              <w:rPr>
                <w:rFonts w:ascii="Arial" w:hAnsi="Arial" w:cs="Arial"/>
                <w:strike/>
                <w:color w:val="FF0000"/>
                <w:sz w:val="20"/>
                <w:szCs w:val="20"/>
              </w:rPr>
              <w:t>один экземпляр документов</w:t>
            </w:r>
            <w:r w:rsidRPr="00275224">
              <w:rPr>
                <w:rFonts w:ascii="Arial" w:hAnsi="Arial" w:cs="Arial"/>
                <w:sz w:val="20"/>
                <w:szCs w:val="20"/>
              </w:rPr>
              <w:t xml:space="preserve"> в Федеральную антимонопольную службу </w:t>
            </w:r>
            <w:r w:rsidRPr="00275224">
              <w:rPr>
                <w:rFonts w:ascii="Arial" w:hAnsi="Arial" w:cs="Arial"/>
                <w:strike/>
                <w:color w:val="FF0000"/>
                <w:sz w:val="20"/>
                <w:szCs w:val="20"/>
              </w:rPr>
              <w:t>или принимает решение об отказе в</w:t>
            </w:r>
            <w:r w:rsidRPr="00275224">
              <w:rPr>
                <w:rFonts w:ascii="Arial" w:hAnsi="Arial" w:cs="Arial"/>
                <w:sz w:val="20"/>
                <w:szCs w:val="20"/>
              </w:rPr>
              <w:t xml:space="preserve"> </w:t>
            </w:r>
            <w:r w:rsidRPr="00275224">
              <w:rPr>
                <w:rFonts w:ascii="Arial" w:hAnsi="Arial" w:cs="Arial"/>
                <w:strike/>
                <w:color w:val="FF0000"/>
                <w:sz w:val="20"/>
                <w:szCs w:val="20"/>
              </w:rPr>
              <w:t>государственной регистрации (перерегистрации) предельной отпускной цены производителя на лекарственный препарат.</w:t>
            </w:r>
          </w:p>
          <w:p w14:paraId="7DC2EAA6"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11. Основаниями для отказа в государственной регистрации (перерегистрации) Министерством здравоохранения Российской Федерации</w:t>
            </w:r>
            <w:r w:rsidRPr="00275224">
              <w:rPr>
                <w:rFonts w:ascii="Arial" w:hAnsi="Arial" w:cs="Arial"/>
                <w:sz w:val="20"/>
                <w:szCs w:val="20"/>
              </w:rPr>
              <w:t xml:space="preserve"> </w:t>
            </w:r>
            <w:r w:rsidRPr="00275224">
              <w:rPr>
                <w:rFonts w:ascii="Arial" w:hAnsi="Arial" w:cs="Arial"/>
                <w:strike/>
                <w:color w:val="FF0000"/>
                <w:sz w:val="20"/>
                <w:szCs w:val="20"/>
              </w:rPr>
              <w:t>предельной отпускной цены производителя на лекарственный препарат являются:</w:t>
            </w:r>
          </w:p>
          <w:p w14:paraId="39B0D937"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а) отсутствие в документах, указанных в пункте 5 настоящих Правил, сведений, предусмотренных настоящими Правилами и методикой;</w:t>
            </w:r>
          </w:p>
          <w:p w14:paraId="5089F702"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б) превышение заявленной для государственной регистрации предельной отпускной цены производителя на лекарственный препарат над отпускной ценой, определенной с учетом требований пунктов 8 и 9 настоящих Правил;</w:t>
            </w:r>
          </w:p>
          <w:p w14:paraId="1D3E9646" w14:textId="484A87A5"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в) непредставление сведений, предусмотренных пунктом 12 настоящих Правил.</w:t>
            </w:r>
          </w:p>
        </w:tc>
        <w:tc>
          <w:tcPr>
            <w:tcW w:w="7598" w:type="dxa"/>
            <w:tcMar>
              <w:top w:w="60" w:type="dxa"/>
              <w:left w:w="80" w:type="dxa"/>
              <w:bottom w:w="60" w:type="dxa"/>
              <w:right w:w="80" w:type="dxa"/>
            </w:tcMar>
          </w:tcPr>
          <w:p w14:paraId="6EACFF97"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13.</w:t>
            </w:r>
            <w:r w:rsidRPr="00275224">
              <w:rPr>
                <w:rFonts w:ascii="Arial" w:hAnsi="Arial" w:cs="Arial"/>
                <w:sz w:val="20"/>
                <w:szCs w:val="20"/>
              </w:rPr>
              <w:t xml:space="preserve"> Заявленная к государственной регистрации предельная отпускная цена не может превышать цену, указанную в подпункте 5.5.4 приложения N 1 к Правилам формирования перечней лекарственных препаратов для медицинского применения и минимального ассортимента лекарственных </w:t>
            </w:r>
            <w:r w:rsidRPr="00275224">
              <w:rPr>
                <w:rFonts w:ascii="Arial" w:hAnsi="Arial" w:cs="Arial"/>
                <w:sz w:val="20"/>
                <w:szCs w:val="20"/>
              </w:rPr>
              <w:lastRenderedPageBreak/>
              <w:t>препаратов, необходимых для оказания медицинской помощи, утвержденным постановлением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14:paraId="7DD62961"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14.</w:t>
            </w:r>
            <w:r w:rsidRPr="00275224">
              <w:rPr>
                <w:rFonts w:ascii="Arial" w:hAnsi="Arial" w:cs="Arial"/>
                <w:sz w:val="20"/>
                <w:szCs w:val="20"/>
              </w:rPr>
              <w:t xml:space="preserve"> Министерство здравоохранения Российской Федерации в течение </w:t>
            </w:r>
            <w:r w:rsidRPr="00275224">
              <w:rPr>
                <w:rFonts w:ascii="Arial" w:hAnsi="Arial" w:cs="Arial"/>
                <w:sz w:val="20"/>
                <w:szCs w:val="20"/>
                <w:shd w:val="clear" w:color="auto" w:fill="C0C0C0"/>
              </w:rPr>
              <w:t>10</w:t>
            </w:r>
            <w:r w:rsidRPr="00275224">
              <w:rPr>
                <w:rFonts w:ascii="Arial" w:hAnsi="Arial" w:cs="Arial"/>
                <w:sz w:val="20"/>
                <w:szCs w:val="20"/>
              </w:rPr>
              <w:t xml:space="preserve"> рабочих дней со дня </w:t>
            </w:r>
            <w:r w:rsidRPr="00275224">
              <w:rPr>
                <w:rFonts w:ascii="Arial" w:hAnsi="Arial" w:cs="Arial"/>
                <w:sz w:val="20"/>
                <w:szCs w:val="20"/>
                <w:shd w:val="clear" w:color="auto" w:fill="C0C0C0"/>
              </w:rPr>
              <w:t>принятия документов и сведений, предусмотренных пунктами 6 - 10, 24, 25 и 37 настоящих Правил:</w:t>
            </w:r>
          </w:p>
          <w:p w14:paraId="1BFE733D"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а) проводит</w:t>
            </w:r>
            <w:r w:rsidRPr="00275224">
              <w:rPr>
                <w:rFonts w:ascii="Arial" w:hAnsi="Arial" w:cs="Arial"/>
                <w:sz w:val="20"/>
                <w:szCs w:val="20"/>
              </w:rPr>
              <w:t xml:space="preserve"> проверку полноты </w:t>
            </w:r>
            <w:r w:rsidRPr="00275224">
              <w:rPr>
                <w:rFonts w:ascii="Arial" w:hAnsi="Arial" w:cs="Arial"/>
                <w:sz w:val="20"/>
                <w:szCs w:val="20"/>
                <w:shd w:val="clear" w:color="auto" w:fill="C0C0C0"/>
              </w:rPr>
              <w:t>и достоверности сведений, содержащихся в</w:t>
            </w:r>
            <w:r w:rsidRPr="00275224">
              <w:rPr>
                <w:rFonts w:ascii="Arial" w:hAnsi="Arial" w:cs="Arial"/>
                <w:sz w:val="20"/>
                <w:szCs w:val="20"/>
              </w:rPr>
              <w:t xml:space="preserve"> представленных </w:t>
            </w:r>
            <w:r w:rsidRPr="00275224">
              <w:rPr>
                <w:rFonts w:ascii="Arial" w:hAnsi="Arial" w:cs="Arial"/>
                <w:sz w:val="20"/>
                <w:szCs w:val="20"/>
                <w:shd w:val="clear" w:color="auto" w:fill="C0C0C0"/>
              </w:rPr>
              <w:t>документах, в том числе с использованием государственного реестра лекарственных средств и системы мониторинга, и посредством единой информационной системы</w:t>
            </w:r>
            <w:r w:rsidRPr="00275224">
              <w:rPr>
                <w:rFonts w:ascii="Arial" w:hAnsi="Arial" w:cs="Arial"/>
                <w:sz w:val="20"/>
                <w:szCs w:val="20"/>
              </w:rPr>
              <w:t xml:space="preserve"> направляет в Федеральную антимонопольную службу </w:t>
            </w:r>
            <w:r w:rsidRPr="00275224">
              <w:rPr>
                <w:rFonts w:ascii="Arial" w:hAnsi="Arial" w:cs="Arial"/>
                <w:sz w:val="20"/>
                <w:szCs w:val="20"/>
                <w:shd w:val="clear" w:color="auto" w:fill="C0C0C0"/>
              </w:rPr>
              <w:t>указанные документы и сведения для проведения экономического анализа;</w:t>
            </w:r>
          </w:p>
          <w:p w14:paraId="0B97AE86"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б) запрашивает при необходимости у Министерства промышленности и торговли Российской Федерации в порядке межведомственного информационного взаимодействия посредством единой системы межведомственного электронного взаимодействия сведения о лицензии на производство лекарственных средств в отношении каждого лекарственного препарата, указанного в заявлении о государственной регистрации или заявлении о перерегистрации;</w:t>
            </w:r>
          </w:p>
          <w:p w14:paraId="550F0978"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в) получает из системы мониторинга сведения об объемах и о ценах ввоза лекарственного препарата иностранного производства, находящегося в обращении на территории Российской Федерации;</w:t>
            </w:r>
          </w:p>
          <w:p w14:paraId="3CEB22AD"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г) формирует и направляет заявителю посредством единого портала и единой информационной системы письмо, подписанное усиленной квалифицированной электронной подписью, о направлении документов и сведений, предусмотренных пунктами 6 - 8 настоящих Правил, в Федеральную антимонопольную службу;</w:t>
            </w:r>
          </w:p>
          <w:p w14:paraId="239E17C6"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д) на основании пункта 4 настоящих Правил формирует и направляет заявителю посредством единого портала и единой информационной системы письмо, подписанное усиленной квалифицированной электронной подписью, об отказе в государственной регистрации или перерегистрации.</w:t>
            </w:r>
          </w:p>
          <w:p w14:paraId="0302C101"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15. В случае несовпадения сведений, представленных заявителем, Федеральной таможенной службой и системой мониторинга, приоритетным источником является система мониторинга.</w:t>
            </w:r>
          </w:p>
          <w:p w14:paraId="0517C474" w14:textId="2290730E"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16. Министерство</w:t>
            </w:r>
            <w:r w:rsidRPr="008D13C3">
              <w:rPr>
                <w:rFonts w:ascii="Arial" w:hAnsi="Arial" w:cs="Arial"/>
                <w:sz w:val="20"/>
                <w:szCs w:val="20"/>
                <w:shd w:val="clear" w:color="auto" w:fill="C0C0C0"/>
              </w:rPr>
              <w:t xml:space="preserve"> здравоохранения Российской Федерации </w:t>
            </w:r>
            <w:r w:rsidRPr="00275224">
              <w:rPr>
                <w:rFonts w:ascii="Arial" w:hAnsi="Arial" w:cs="Arial"/>
                <w:sz w:val="20"/>
                <w:szCs w:val="20"/>
                <w:shd w:val="clear" w:color="auto" w:fill="C0C0C0"/>
              </w:rPr>
              <w:t>по результатам проведения проверки</w:t>
            </w:r>
            <w:r w:rsidRPr="008D13C3">
              <w:rPr>
                <w:rFonts w:ascii="Arial" w:hAnsi="Arial" w:cs="Arial"/>
                <w:sz w:val="20"/>
                <w:szCs w:val="20"/>
                <w:shd w:val="clear" w:color="auto" w:fill="C0C0C0"/>
              </w:rPr>
              <w:t xml:space="preserve"> сведений, содержащихся в </w:t>
            </w:r>
            <w:r w:rsidRPr="00275224">
              <w:rPr>
                <w:rFonts w:ascii="Arial" w:hAnsi="Arial" w:cs="Arial"/>
                <w:sz w:val="20"/>
                <w:szCs w:val="20"/>
                <w:shd w:val="clear" w:color="auto" w:fill="C0C0C0"/>
              </w:rPr>
              <w:t>представленных заявителем</w:t>
            </w:r>
            <w:r w:rsidRPr="008D13C3">
              <w:rPr>
                <w:rFonts w:ascii="Arial" w:hAnsi="Arial" w:cs="Arial"/>
                <w:sz w:val="20"/>
                <w:szCs w:val="20"/>
                <w:shd w:val="clear" w:color="auto" w:fill="C0C0C0"/>
              </w:rPr>
              <w:t xml:space="preserve"> документах, </w:t>
            </w:r>
            <w:r w:rsidRPr="00275224">
              <w:rPr>
                <w:rFonts w:ascii="Arial" w:hAnsi="Arial" w:cs="Arial"/>
                <w:sz w:val="20"/>
                <w:szCs w:val="20"/>
                <w:shd w:val="clear" w:color="auto" w:fill="C0C0C0"/>
              </w:rPr>
              <w:t>предусмотренной подпунктом "а" пункта 14</w:t>
            </w:r>
            <w:r w:rsidRPr="008D13C3">
              <w:rPr>
                <w:rFonts w:ascii="Arial" w:hAnsi="Arial" w:cs="Arial"/>
                <w:sz w:val="20"/>
                <w:szCs w:val="20"/>
                <w:shd w:val="clear" w:color="auto" w:fill="C0C0C0"/>
              </w:rPr>
              <w:t xml:space="preserve"> настоящих Правил, </w:t>
            </w:r>
            <w:r w:rsidRPr="00275224">
              <w:rPr>
                <w:rFonts w:ascii="Arial" w:hAnsi="Arial" w:cs="Arial"/>
                <w:sz w:val="20"/>
                <w:szCs w:val="20"/>
                <w:shd w:val="clear" w:color="auto" w:fill="C0C0C0"/>
              </w:rPr>
              <w:t>в случае выявления их неполноты и (или) недостоверности направляет заявителю запрос о необходимости представления дополнительной информации для устранения выявленных неполноты и (или) недостоверности сведений.</w:t>
            </w:r>
          </w:p>
        </w:tc>
      </w:tr>
      <w:tr w:rsidR="008D13C3" w:rsidRPr="00275224" w14:paraId="3211469A" w14:textId="77777777" w:rsidTr="00D13F35">
        <w:tc>
          <w:tcPr>
            <w:tcW w:w="7598" w:type="dxa"/>
            <w:tcMar>
              <w:top w:w="60" w:type="dxa"/>
              <w:left w:w="80" w:type="dxa"/>
              <w:bottom w:w="60" w:type="dxa"/>
              <w:right w:w="80" w:type="dxa"/>
            </w:tcMar>
          </w:tcPr>
          <w:p w14:paraId="2D57CA53" w14:textId="77777777"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12. В случае необходимости уточнения и (или) дополнения</w:t>
            </w:r>
            <w:r w:rsidRPr="008D13C3">
              <w:rPr>
                <w:rFonts w:ascii="Arial" w:hAnsi="Arial" w:cs="Arial"/>
                <w:strike/>
                <w:color w:val="FF0000"/>
                <w:sz w:val="20"/>
                <w:szCs w:val="20"/>
              </w:rPr>
              <w:t xml:space="preserve"> сведений, содержащихся в документах, </w:t>
            </w:r>
            <w:r w:rsidRPr="00275224">
              <w:rPr>
                <w:rFonts w:ascii="Arial" w:hAnsi="Arial" w:cs="Arial"/>
                <w:strike/>
                <w:color w:val="FF0000"/>
                <w:sz w:val="20"/>
                <w:szCs w:val="20"/>
              </w:rPr>
              <w:t>указанных в пункте 5</w:t>
            </w:r>
            <w:r w:rsidRPr="008D13C3">
              <w:rPr>
                <w:rFonts w:ascii="Arial" w:hAnsi="Arial" w:cs="Arial"/>
                <w:strike/>
                <w:color w:val="FF0000"/>
                <w:sz w:val="20"/>
                <w:szCs w:val="20"/>
              </w:rPr>
              <w:t xml:space="preserve"> настоящих Правил, </w:t>
            </w:r>
            <w:r w:rsidRPr="00275224">
              <w:rPr>
                <w:rFonts w:ascii="Arial" w:hAnsi="Arial" w:cs="Arial"/>
                <w:strike/>
                <w:color w:val="FF0000"/>
                <w:sz w:val="20"/>
                <w:szCs w:val="20"/>
              </w:rPr>
              <w:t>держатель или владелец регистрационного удостоверения лекарственного препарата (уполномоченное им лицо) представляют</w:t>
            </w:r>
            <w:r w:rsidRPr="008D13C3">
              <w:rPr>
                <w:rFonts w:ascii="Arial" w:hAnsi="Arial" w:cs="Arial"/>
                <w:sz w:val="20"/>
                <w:szCs w:val="20"/>
              </w:rPr>
              <w:t xml:space="preserve"> по запросу Министерства здравоохранения Российской Федерации соответствующую </w:t>
            </w:r>
            <w:r w:rsidRPr="00275224">
              <w:rPr>
                <w:rFonts w:ascii="Arial" w:hAnsi="Arial" w:cs="Arial"/>
                <w:strike/>
                <w:color w:val="FF0000"/>
                <w:sz w:val="20"/>
                <w:szCs w:val="20"/>
              </w:rPr>
              <w:t>документально оформленную</w:t>
            </w:r>
            <w:r w:rsidRPr="008D13C3">
              <w:rPr>
                <w:rFonts w:ascii="Arial" w:hAnsi="Arial" w:cs="Arial"/>
                <w:sz w:val="20"/>
                <w:szCs w:val="20"/>
              </w:rPr>
              <w:t xml:space="preserve"> информацию.</w:t>
            </w:r>
          </w:p>
          <w:p w14:paraId="5C1662AE" w14:textId="6FBEF9FB"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Срок представления ответа на запрос держателем или владельцем регистрационного удостоверения лекарственного препарата (уполномоченным им лицом) не может превышать 10 рабочих дней со дня получения запроса Министерства здравоохранения Российской Федерации.</w:t>
            </w:r>
          </w:p>
        </w:tc>
        <w:tc>
          <w:tcPr>
            <w:tcW w:w="7598" w:type="dxa"/>
            <w:tcMar>
              <w:top w:w="60" w:type="dxa"/>
              <w:left w:w="80" w:type="dxa"/>
              <w:bottom w:w="60" w:type="dxa"/>
              <w:right w:w="80" w:type="dxa"/>
            </w:tcMar>
          </w:tcPr>
          <w:p w14:paraId="61D48C25" w14:textId="6DA2CAA5"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Заявитель представляет</w:t>
            </w:r>
            <w:r w:rsidRPr="00275224">
              <w:rPr>
                <w:rFonts w:ascii="Arial" w:hAnsi="Arial" w:cs="Arial"/>
                <w:sz w:val="20"/>
                <w:szCs w:val="20"/>
              </w:rPr>
              <w:t xml:space="preserve"> по запросу Министерства здравоохранения Российской Федерации соответствующую информацию </w:t>
            </w:r>
            <w:r w:rsidRPr="00275224">
              <w:rPr>
                <w:rFonts w:ascii="Arial" w:hAnsi="Arial" w:cs="Arial"/>
                <w:sz w:val="20"/>
                <w:szCs w:val="20"/>
                <w:shd w:val="clear" w:color="auto" w:fill="C0C0C0"/>
              </w:rPr>
              <w:t>посредством единого портала или единой информационной системы</w:t>
            </w:r>
            <w:r w:rsidRPr="00275224">
              <w:rPr>
                <w:rFonts w:ascii="Arial" w:hAnsi="Arial" w:cs="Arial"/>
                <w:sz w:val="20"/>
                <w:szCs w:val="20"/>
              </w:rPr>
              <w:t>.</w:t>
            </w:r>
          </w:p>
        </w:tc>
      </w:tr>
      <w:tr w:rsidR="008D13C3" w:rsidRPr="00275224" w14:paraId="23EAF4FC" w14:textId="77777777" w:rsidTr="00D13F35">
        <w:tc>
          <w:tcPr>
            <w:tcW w:w="7598" w:type="dxa"/>
            <w:tcMar>
              <w:top w:w="60" w:type="dxa"/>
              <w:left w:w="80" w:type="dxa"/>
              <w:bottom w:w="60" w:type="dxa"/>
              <w:right w:w="80" w:type="dxa"/>
            </w:tcMar>
          </w:tcPr>
          <w:p w14:paraId="2E25E767"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rPr>
              <w:t>При этом общий срок рассмотрения документов</w:t>
            </w:r>
            <w:r w:rsidRPr="00275224">
              <w:rPr>
                <w:rFonts w:ascii="Arial" w:hAnsi="Arial" w:cs="Arial"/>
                <w:strike/>
                <w:color w:val="FF0000"/>
                <w:sz w:val="20"/>
                <w:szCs w:val="20"/>
              </w:rPr>
              <w:t>, указанных в пункте 5 настоящих Правил,</w:t>
            </w:r>
            <w:r w:rsidRPr="00275224">
              <w:rPr>
                <w:rFonts w:ascii="Arial" w:hAnsi="Arial" w:cs="Arial"/>
                <w:sz w:val="20"/>
                <w:szCs w:val="20"/>
              </w:rPr>
              <w:t xml:space="preserve"> Министерством здравоохранения Российской Федерации </w:t>
            </w:r>
            <w:r w:rsidRPr="00275224">
              <w:rPr>
                <w:rFonts w:ascii="Arial" w:hAnsi="Arial" w:cs="Arial"/>
                <w:strike/>
                <w:color w:val="FF0000"/>
                <w:sz w:val="20"/>
                <w:szCs w:val="20"/>
              </w:rPr>
              <w:t>не может превышать сроки, предусмотренные пунктом 10 и абзацем вторым настоящего пункта</w:t>
            </w:r>
            <w:r w:rsidRPr="00275224">
              <w:rPr>
                <w:rFonts w:ascii="Arial" w:hAnsi="Arial" w:cs="Arial"/>
                <w:sz w:val="20"/>
                <w:szCs w:val="20"/>
              </w:rPr>
              <w:t>.</w:t>
            </w:r>
          </w:p>
          <w:p w14:paraId="6D4CA739" w14:textId="5AED709C"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При непоступлении от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(уполномоченного им лица)</w:t>
            </w:r>
            <w:r w:rsidRPr="00275224">
              <w:rPr>
                <w:rFonts w:ascii="Arial" w:hAnsi="Arial" w:cs="Arial"/>
                <w:sz w:val="20"/>
                <w:szCs w:val="20"/>
              </w:rPr>
              <w:t xml:space="preserve"> в установленный срок </w:t>
            </w:r>
            <w:r w:rsidRPr="00275224">
              <w:rPr>
                <w:rFonts w:ascii="Arial" w:hAnsi="Arial" w:cs="Arial"/>
                <w:strike/>
                <w:color w:val="FF0000"/>
                <w:sz w:val="20"/>
                <w:szCs w:val="20"/>
              </w:rPr>
              <w:t>запрошенной документально оформленной</w:t>
            </w:r>
            <w:r w:rsidRPr="00275224">
              <w:rPr>
                <w:rFonts w:ascii="Arial" w:hAnsi="Arial" w:cs="Arial"/>
                <w:sz w:val="20"/>
                <w:szCs w:val="20"/>
              </w:rPr>
              <w:t xml:space="preserve"> информации Министерство здравоохранения Российской Федерации в течение </w:t>
            </w:r>
            <w:r w:rsidRPr="00275224">
              <w:rPr>
                <w:rFonts w:ascii="Arial" w:hAnsi="Arial" w:cs="Arial"/>
                <w:strike/>
                <w:color w:val="FF0000"/>
                <w:sz w:val="20"/>
                <w:szCs w:val="20"/>
              </w:rPr>
              <w:t>5 рабочих дней</w:t>
            </w:r>
            <w:r w:rsidRPr="00275224">
              <w:rPr>
                <w:rFonts w:ascii="Arial" w:hAnsi="Arial" w:cs="Arial"/>
                <w:sz w:val="20"/>
                <w:szCs w:val="20"/>
              </w:rPr>
              <w:t xml:space="preserve"> со дня истечения </w:t>
            </w:r>
            <w:r w:rsidRPr="00275224">
              <w:rPr>
                <w:rFonts w:ascii="Arial" w:hAnsi="Arial" w:cs="Arial"/>
                <w:strike/>
                <w:color w:val="FF0000"/>
                <w:sz w:val="20"/>
                <w:szCs w:val="20"/>
              </w:rPr>
              <w:t>общего</w:t>
            </w:r>
            <w:r w:rsidRPr="00275224">
              <w:rPr>
                <w:rFonts w:ascii="Arial" w:hAnsi="Arial" w:cs="Arial"/>
                <w:sz w:val="20"/>
                <w:szCs w:val="20"/>
              </w:rPr>
              <w:t xml:space="preserve"> срока принимает решение об отказе в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предельной отпускной цены производителя на лекарственный препарат</w:t>
            </w:r>
            <w:r w:rsidRPr="00275224">
              <w:rPr>
                <w:rFonts w:ascii="Arial" w:hAnsi="Arial" w:cs="Arial"/>
                <w:sz w:val="20"/>
                <w:szCs w:val="20"/>
              </w:rPr>
              <w:t xml:space="preserve">, о чем </w:t>
            </w:r>
            <w:r w:rsidRPr="00275224">
              <w:rPr>
                <w:rFonts w:ascii="Arial" w:hAnsi="Arial" w:cs="Arial"/>
                <w:strike/>
                <w:color w:val="FF0000"/>
                <w:sz w:val="20"/>
                <w:szCs w:val="20"/>
              </w:rPr>
              <w:t>в письменной форме</w:t>
            </w:r>
            <w:r w:rsidRPr="00275224">
              <w:rPr>
                <w:rFonts w:ascii="Arial" w:hAnsi="Arial" w:cs="Arial"/>
                <w:sz w:val="20"/>
                <w:szCs w:val="20"/>
              </w:rPr>
              <w:t xml:space="preserve"> уведомляет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(уполномоченное им лицо)</w:t>
            </w:r>
            <w:r w:rsidRPr="00275224">
              <w:rPr>
                <w:rFonts w:ascii="Arial" w:hAnsi="Arial" w:cs="Arial"/>
                <w:sz w:val="20"/>
                <w:szCs w:val="20"/>
              </w:rPr>
              <w:t>.</w:t>
            </w:r>
          </w:p>
        </w:tc>
        <w:tc>
          <w:tcPr>
            <w:tcW w:w="7598" w:type="dxa"/>
            <w:tcMar>
              <w:top w:w="60" w:type="dxa"/>
              <w:left w:w="80" w:type="dxa"/>
              <w:bottom w:w="60" w:type="dxa"/>
              <w:right w:w="80" w:type="dxa"/>
            </w:tcMar>
          </w:tcPr>
          <w:p w14:paraId="0FBDF9AC"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При этом общий срок рассмотрения документов Министерством здравоохранения Российской Федерации </w:t>
            </w:r>
            <w:r w:rsidRPr="00275224">
              <w:rPr>
                <w:rFonts w:ascii="Arial" w:hAnsi="Arial" w:cs="Arial"/>
                <w:sz w:val="20"/>
                <w:szCs w:val="20"/>
                <w:shd w:val="clear" w:color="auto" w:fill="C0C0C0"/>
              </w:rPr>
              <w:t>приостанавливается до дня поступления от заявителя запрашиваемой информации, но не более чем на 7 рабочих дней</w:t>
            </w:r>
            <w:r w:rsidRPr="00275224">
              <w:rPr>
                <w:rFonts w:ascii="Arial" w:hAnsi="Arial" w:cs="Arial"/>
                <w:sz w:val="20"/>
                <w:szCs w:val="20"/>
              </w:rPr>
              <w:t>.</w:t>
            </w:r>
          </w:p>
          <w:p w14:paraId="30B82833" w14:textId="14A39C43"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При непоступлении от </w:t>
            </w:r>
            <w:r w:rsidRPr="00275224">
              <w:rPr>
                <w:rFonts w:ascii="Arial" w:hAnsi="Arial" w:cs="Arial"/>
                <w:sz w:val="20"/>
                <w:szCs w:val="20"/>
                <w:shd w:val="clear" w:color="auto" w:fill="C0C0C0"/>
              </w:rPr>
              <w:t>заявителя</w:t>
            </w:r>
            <w:r w:rsidRPr="00275224">
              <w:rPr>
                <w:rFonts w:ascii="Arial" w:hAnsi="Arial" w:cs="Arial"/>
                <w:sz w:val="20"/>
                <w:szCs w:val="20"/>
              </w:rPr>
              <w:t xml:space="preserve"> в установленный срок </w:t>
            </w:r>
            <w:r w:rsidRPr="00275224">
              <w:rPr>
                <w:rFonts w:ascii="Arial" w:hAnsi="Arial" w:cs="Arial"/>
                <w:sz w:val="20"/>
                <w:szCs w:val="20"/>
                <w:shd w:val="clear" w:color="auto" w:fill="C0C0C0"/>
              </w:rPr>
              <w:t>запрашиваемой</w:t>
            </w:r>
            <w:r w:rsidRPr="00275224">
              <w:rPr>
                <w:rFonts w:ascii="Arial" w:hAnsi="Arial" w:cs="Arial"/>
                <w:sz w:val="20"/>
                <w:szCs w:val="20"/>
              </w:rPr>
              <w:t xml:space="preserve"> информации Министерство здравоохранения Российской Федерации в течение </w:t>
            </w:r>
            <w:r w:rsidRPr="00275224">
              <w:rPr>
                <w:rFonts w:ascii="Arial" w:hAnsi="Arial" w:cs="Arial"/>
                <w:sz w:val="20"/>
                <w:szCs w:val="20"/>
                <w:shd w:val="clear" w:color="auto" w:fill="C0C0C0"/>
              </w:rPr>
              <w:t>одного рабочего дня</w:t>
            </w:r>
            <w:r w:rsidRPr="00275224">
              <w:rPr>
                <w:rFonts w:ascii="Arial" w:hAnsi="Arial" w:cs="Arial"/>
                <w:sz w:val="20"/>
                <w:szCs w:val="20"/>
              </w:rPr>
              <w:t xml:space="preserve"> со дня истечения срока</w:t>
            </w:r>
            <w:r w:rsidRPr="00275224">
              <w:rPr>
                <w:rFonts w:ascii="Arial" w:hAnsi="Arial" w:cs="Arial"/>
                <w:sz w:val="20"/>
                <w:szCs w:val="20"/>
                <w:shd w:val="clear" w:color="auto" w:fill="C0C0C0"/>
              </w:rPr>
              <w:t>, предусмотренного абзацем третьим настоящего пункта,</w:t>
            </w:r>
            <w:r w:rsidRPr="00275224">
              <w:rPr>
                <w:rFonts w:ascii="Arial" w:hAnsi="Arial" w:cs="Arial"/>
                <w:sz w:val="20"/>
                <w:szCs w:val="20"/>
              </w:rPr>
              <w:t xml:space="preserve"> принимает решение об отказе в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w:t>
            </w:r>
            <w:r w:rsidRPr="00275224">
              <w:rPr>
                <w:rFonts w:ascii="Arial" w:hAnsi="Arial" w:cs="Arial"/>
                <w:sz w:val="20"/>
                <w:szCs w:val="20"/>
                <w:shd w:val="clear" w:color="auto" w:fill="C0C0C0"/>
              </w:rPr>
              <w:t>по основанию, указанному в подпункте "б" пункта 4 настоящих Правил</w:t>
            </w:r>
            <w:r w:rsidRPr="00275224">
              <w:rPr>
                <w:rFonts w:ascii="Arial" w:hAnsi="Arial" w:cs="Arial"/>
                <w:sz w:val="20"/>
                <w:szCs w:val="20"/>
              </w:rPr>
              <w:t xml:space="preserve">, о чем уведомляет </w:t>
            </w:r>
            <w:r w:rsidRPr="00275224">
              <w:rPr>
                <w:rFonts w:ascii="Arial" w:hAnsi="Arial" w:cs="Arial"/>
                <w:sz w:val="20"/>
                <w:szCs w:val="20"/>
                <w:shd w:val="clear" w:color="auto" w:fill="C0C0C0"/>
              </w:rPr>
              <w:t>заявителя посредством единого портала и единой информационной системы</w:t>
            </w:r>
            <w:r w:rsidRPr="00275224">
              <w:rPr>
                <w:rFonts w:ascii="Arial" w:hAnsi="Arial" w:cs="Arial"/>
                <w:sz w:val="20"/>
                <w:szCs w:val="20"/>
              </w:rPr>
              <w:t>.</w:t>
            </w:r>
          </w:p>
        </w:tc>
      </w:tr>
      <w:tr w:rsidR="008D13C3" w:rsidRPr="00275224" w14:paraId="3CAA696E" w14:textId="77777777" w:rsidTr="00D13F35">
        <w:tc>
          <w:tcPr>
            <w:tcW w:w="7598" w:type="dxa"/>
            <w:tcMar>
              <w:top w:w="60" w:type="dxa"/>
              <w:left w:w="80" w:type="dxa"/>
              <w:bottom w:w="60" w:type="dxa"/>
              <w:right w:w="80" w:type="dxa"/>
            </w:tcMar>
          </w:tcPr>
          <w:p w14:paraId="769CFB45"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13.</w:t>
            </w:r>
            <w:r w:rsidRPr="00275224">
              <w:rPr>
                <w:rFonts w:ascii="Arial" w:hAnsi="Arial" w:cs="Arial"/>
                <w:sz w:val="20"/>
                <w:szCs w:val="20"/>
              </w:rPr>
              <w:t xml:space="preserve"> Федеральная антимонопольная служба в течение 15 рабочих дней со дня получения документов, указанных в </w:t>
            </w:r>
            <w:r w:rsidRPr="00275224">
              <w:rPr>
                <w:rFonts w:ascii="Arial" w:hAnsi="Arial" w:cs="Arial"/>
                <w:strike/>
                <w:color w:val="FF0000"/>
                <w:sz w:val="20"/>
                <w:szCs w:val="20"/>
              </w:rPr>
              <w:t>пункте 5</w:t>
            </w:r>
            <w:r w:rsidRPr="00275224">
              <w:rPr>
                <w:rFonts w:ascii="Arial" w:hAnsi="Arial" w:cs="Arial"/>
                <w:sz w:val="20"/>
                <w:szCs w:val="20"/>
              </w:rPr>
              <w:t xml:space="preserve"> настоящих Правил, проводит в соответствии с настоящими Правилами и методикой экономический анализ </w:t>
            </w:r>
            <w:r w:rsidRPr="00275224">
              <w:rPr>
                <w:rFonts w:ascii="Arial" w:hAnsi="Arial" w:cs="Arial"/>
                <w:strike/>
                <w:color w:val="FF0000"/>
                <w:sz w:val="20"/>
                <w:szCs w:val="20"/>
              </w:rPr>
              <w:t>предельной отпускной цены производителя на лекарственный препарат, а также</w:t>
            </w:r>
            <w:r w:rsidRPr="00275224">
              <w:rPr>
                <w:rFonts w:ascii="Arial" w:hAnsi="Arial" w:cs="Arial"/>
                <w:sz w:val="20"/>
                <w:szCs w:val="20"/>
              </w:rPr>
              <w:t xml:space="preserve"> принимает </w:t>
            </w:r>
            <w:r w:rsidRPr="00275224">
              <w:rPr>
                <w:rFonts w:ascii="Arial" w:hAnsi="Arial" w:cs="Arial"/>
                <w:strike/>
                <w:color w:val="FF0000"/>
                <w:sz w:val="20"/>
                <w:szCs w:val="20"/>
              </w:rPr>
              <w:t>и направляет в Министерство здравоохранения Российской Федерации</w:t>
            </w:r>
            <w:r w:rsidRPr="00275224">
              <w:rPr>
                <w:rFonts w:ascii="Arial" w:hAnsi="Arial" w:cs="Arial"/>
                <w:sz w:val="20"/>
                <w:szCs w:val="20"/>
              </w:rPr>
              <w:t xml:space="preserve"> решение о согласовании </w:t>
            </w:r>
            <w:r w:rsidRPr="00275224">
              <w:rPr>
                <w:rFonts w:ascii="Arial" w:hAnsi="Arial" w:cs="Arial"/>
                <w:strike/>
                <w:color w:val="FF0000"/>
                <w:sz w:val="20"/>
                <w:szCs w:val="20"/>
              </w:rPr>
              <w:t>указанной</w:t>
            </w:r>
            <w:r w:rsidRPr="00275224">
              <w:rPr>
                <w:rFonts w:ascii="Arial" w:hAnsi="Arial" w:cs="Arial"/>
                <w:sz w:val="20"/>
                <w:szCs w:val="20"/>
              </w:rPr>
              <w:t xml:space="preserve"> предельной отпускной цены или об отказе в ее согласовании (с изложением причин отказа)</w:t>
            </w:r>
            <w:r w:rsidRPr="008D13C3">
              <w:rPr>
                <w:rFonts w:ascii="Arial" w:hAnsi="Arial" w:cs="Arial"/>
                <w:sz w:val="20"/>
                <w:szCs w:val="20"/>
              </w:rPr>
              <w:t>.</w:t>
            </w:r>
          </w:p>
          <w:p w14:paraId="7F608717"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14. В случае необходимости уточнения и (или) дополнения сведений, содержащихся</w:t>
            </w:r>
            <w:r w:rsidRPr="00275224">
              <w:rPr>
                <w:rFonts w:ascii="Arial" w:hAnsi="Arial" w:cs="Arial"/>
                <w:sz w:val="20"/>
                <w:szCs w:val="20"/>
              </w:rPr>
              <w:t xml:space="preserve"> в документах, указанных в </w:t>
            </w:r>
            <w:r w:rsidRPr="00275224">
              <w:rPr>
                <w:rFonts w:ascii="Arial" w:hAnsi="Arial" w:cs="Arial"/>
                <w:strike/>
                <w:color w:val="FF0000"/>
                <w:sz w:val="20"/>
                <w:szCs w:val="20"/>
              </w:rPr>
              <w:t>пункте 5</w:t>
            </w:r>
            <w:r w:rsidRPr="00275224">
              <w:rPr>
                <w:rFonts w:ascii="Arial" w:hAnsi="Arial" w:cs="Arial"/>
                <w:sz w:val="20"/>
                <w:szCs w:val="20"/>
              </w:rPr>
              <w:t xml:space="preserve"> настоящих Правил, </w:t>
            </w:r>
            <w:r w:rsidRPr="00275224">
              <w:rPr>
                <w:rFonts w:ascii="Arial" w:hAnsi="Arial" w:cs="Arial"/>
                <w:strike/>
                <w:color w:val="FF0000"/>
                <w:sz w:val="20"/>
                <w:szCs w:val="20"/>
              </w:rPr>
              <w:t>держатель или владелец регистрационного удостоверения лекарственного препарата (уполномоченное им лицо), юридические лица, осуществляющие</w:t>
            </w:r>
            <w:r w:rsidRPr="00275224">
              <w:rPr>
                <w:rFonts w:ascii="Arial" w:hAnsi="Arial" w:cs="Arial"/>
                <w:sz w:val="20"/>
                <w:szCs w:val="20"/>
              </w:rPr>
              <w:t xml:space="preserve"> деятельность при обращении лекарственных средств, </w:t>
            </w:r>
            <w:r w:rsidRPr="00275224">
              <w:rPr>
                <w:rFonts w:ascii="Arial" w:hAnsi="Arial" w:cs="Arial"/>
                <w:strike/>
                <w:color w:val="FF0000"/>
                <w:sz w:val="20"/>
                <w:szCs w:val="20"/>
              </w:rPr>
              <w:t>органы</w:t>
            </w:r>
            <w:r w:rsidRPr="00275224">
              <w:rPr>
                <w:rFonts w:ascii="Arial" w:hAnsi="Arial" w:cs="Arial"/>
                <w:sz w:val="20"/>
                <w:szCs w:val="20"/>
              </w:rPr>
              <w:t xml:space="preserve"> исполнительной власти в пределах их компетенции </w:t>
            </w:r>
            <w:r w:rsidRPr="00275224">
              <w:rPr>
                <w:rFonts w:ascii="Arial" w:hAnsi="Arial" w:cs="Arial"/>
                <w:strike/>
                <w:color w:val="FF0000"/>
                <w:sz w:val="20"/>
                <w:szCs w:val="20"/>
              </w:rPr>
              <w:t>представляют по запросу</w:t>
            </w:r>
            <w:r w:rsidRPr="008D13C3">
              <w:rPr>
                <w:rFonts w:ascii="Arial" w:hAnsi="Arial" w:cs="Arial"/>
                <w:strike/>
                <w:color w:val="FF0000"/>
                <w:sz w:val="20"/>
                <w:szCs w:val="20"/>
              </w:rPr>
              <w:t xml:space="preserve"> Федеральной антимонопольной </w:t>
            </w:r>
            <w:r w:rsidRPr="00275224">
              <w:rPr>
                <w:rFonts w:ascii="Arial" w:hAnsi="Arial" w:cs="Arial"/>
                <w:strike/>
                <w:color w:val="FF0000"/>
                <w:sz w:val="20"/>
                <w:szCs w:val="20"/>
              </w:rPr>
              <w:t>службы соответствующую документально оформленную информацию</w:t>
            </w:r>
            <w:r w:rsidRPr="008D13C3">
              <w:rPr>
                <w:rFonts w:ascii="Arial" w:hAnsi="Arial" w:cs="Arial"/>
                <w:sz w:val="20"/>
                <w:szCs w:val="20"/>
              </w:rPr>
              <w:t>.</w:t>
            </w:r>
          </w:p>
          <w:p w14:paraId="1C547265" w14:textId="02C2403C"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Срок представления держателем или владельцем регистрационного удостоверения лекарственного препарата (уполномоченным им лицом), юридическими лицами, осуществляющими</w:t>
            </w:r>
            <w:r w:rsidRPr="008D13C3">
              <w:rPr>
                <w:rFonts w:ascii="Arial" w:hAnsi="Arial" w:cs="Arial"/>
                <w:strike/>
                <w:color w:val="FF0000"/>
                <w:sz w:val="20"/>
                <w:szCs w:val="20"/>
              </w:rPr>
              <w:t xml:space="preserve"> деятельность при обращении лекарственных средств, </w:t>
            </w:r>
            <w:r w:rsidRPr="00275224">
              <w:rPr>
                <w:rFonts w:ascii="Arial" w:hAnsi="Arial" w:cs="Arial"/>
                <w:strike/>
                <w:color w:val="FF0000"/>
                <w:sz w:val="20"/>
                <w:szCs w:val="20"/>
              </w:rPr>
              <w:t>органами</w:t>
            </w:r>
            <w:r w:rsidRPr="008D13C3">
              <w:rPr>
                <w:rFonts w:ascii="Arial" w:hAnsi="Arial" w:cs="Arial"/>
                <w:strike/>
                <w:color w:val="FF0000"/>
                <w:sz w:val="20"/>
                <w:szCs w:val="20"/>
              </w:rPr>
              <w:t xml:space="preserve"> исполнительной власти </w:t>
            </w:r>
            <w:r w:rsidRPr="00275224">
              <w:rPr>
                <w:rFonts w:ascii="Arial" w:hAnsi="Arial" w:cs="Arial"/>
                <w:strike/>
                <w:color w:val="FF0000"/>
                <w:sz w:val="20"/>
                <w:szCs w:val="20"/>
              </w:rPr>
              <w:t>в пределах их компетенции) не может превышать 25</w:t>
            </w:r>
            <w:r w:rsidRPr="008D13C3">
              <w:rPr>
                <w:rFonts w:ascii="Arial" w:hAnsi="Arial" w:cs="Arial"/>
                <w:strike/>
                <w:color w:val="FF0000"/>
                <w:sz w:val="20"/>
                <w:szCs w:val="20"/>
              </w:rPr>
              <w:t xml:space="preserve"> рабочих дней </w:t>
            </w:r>
            <w:r w:rsidRPr="00275224">
              <w:rPr>
                <w:rFonts w:ascii="Arial" w:hAnsi="Arial" w:cs="Arial"/>
                <w:strike/>
                <w:color w:val="FF0000"/>
                <w:sz w:val="20"/>
                <w:szCs w:val="20"/>
              </w:rPr>
              <w:t>со дня получения запроса</w:t>
            </w:r>
            <w:r w:rsidRPr="00275224">
              <w:rPr>
                <w:rFonts w:ascii="Arial" w:hAnsi="Arial" w:cs="Arial"/>
                <w:sz w:val="20"/>
                <w:szCs w:val="20"/>
              </w:rPr>
              <w:t xml:space="preserve"> </w:t>
            </w:r>
            <w:r w:rsidRPr="00275224">
              <w:rPr>
                <w:rFonts w:ascii="Arial" w:hAnsi="Arial" w:cs="Arial"/>
                <w:strike/>
                <w:color w:val="FF0000"/>
                <w:sz w:val="20"/>
                <w:szCs w:val="20"/>
              </w:rPr>
              <w:t>Федеральной антимонопольной службы.</w:t>
            </w:r>
          </w:p>
        </w:tc>
        <w:tc>
          <w:tcPr>
            <w:tcW w:w="7598" w:type="dxa"/>
            <w:tcMar>
              <w:top w:w="60" w:type="dxa"/>
              <w:left w:w="80" w:type="dxa"/>
              <w:bottom w:w="60" w:type="dxa"/>
              <w:right w:w="80" w:type="dxa"/>
            </w:tcMar>
          </w:tcPr>
          <w:p w14:paraId="450F4F02" w14:textId="77777777" w:rsidR="008D13C3" w:rsidRPr="00275224"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17.</w:t>
            </w:r>
            <w:r w:rsidRPr="00275224">
              <w:rPr>
                <w:rFonts w:ascii="Arial" w:hAnsi="Arial" w:cs="Arial"/>
                <w:sz w:val="20"/>
                <w:szCs w:val="20"/>
              </w:rPr>
              <w:t xml:space="preserve"> Федеральная антимонопольная служба в течение 15 рабочих дней со дня получения документов </w:t>
            </w:r>
            <w:r w:rsidRPr="00275224">
              <w:rPr>
                <w:rFonts w:ascii="Arial" w:hAnsi="Arial" w:cs="Arial"/>
                <w:sz w:val="20"/>
                <w:szCs w:val="20"/>
                <w:shd w:val="clear" w:color="auto" w:fill="C0C0C0"/>
              </w:rPr>
              <w:t>и сведений</w:t>
            </w:r>
            <w:r w:rsidRPr="00275224">
              <w:rPr>
                <w:rFonts w:ascii="Arial" w:hAnsi="Arial" w:cs="Arial"/>
                <w:sz w:val="20"/>
                <w:szCs w:val="20"/>
              </w:rPr>
              <w:t xml:space="preserve">, указанных в </w:t>
            </w:r>
            <w:r w:rsidRPr="00275224">
              <w:rPr>
                <w:rFonts w:ascii="Arial" w:hAnsi="Arial" w:cs="Arial"/>
                <w:sz w:val="20"/>
                <w:szCs w:val="20"/>
                <w:shd w:val="clear" w:color="auto" w:fill="C0C0C0"/>
              </w:rPr>
              <w:t>пунктах 6 - 8</w:t>
            </w:r>
            <w:r w:rsidRPr="00275224">
              <w:rPr>
                <w:rFonts w:ascii="Arial" w:hAnsi="Arial" w:cs="Arial"/>
                <w:sz w:val="20"/>
                <w:szCs w:val="20"/>
              </w:rPr>
              <w:t xml:space="preserve"> настоящих Правил, проводит в соответствии с настоящими Правилами и методикой экономический анализ</w:t>
            </w:r>
            <w:r w:rsidRPr="00275224">
              <w:rPr>
                <w:rFonts w:ascii="Arial" w:hAnsi="Arial" w:cs="Arial"/>
                <w:sz w:val="20"/>
                <w:szCs w:val="20"/>
                <w:shd w:val="clear" w:color="auto" w:fill="C0C0C0"/>
              </w:rPr>
              <w:t>,</w:t>
            </w:r>
            <w:r w:rsidRPr="00275224">
              <w:rPr>
                <w:rFonts w:ascii="Arial" w:hAnsi="Arial" w:cs="Arial"/>
                <w:sz w:val="20"/>
                <w:szCs w:val="20"/>
              </w:rPr>
              <w:t xml:space="preserve"> принимает решение о согласовании предельной отпускной цены или об отказе в ее согласовании (с изложением причин отказа) </w:t>
            </w:r>
            <w:r w:rsidRPr="00275224">
              <w:rPr>
                <w:rFonts w:ascii="Arial" w:hAnsi="Arial" w:cs="Arial"/>
                <w:sz w:val="20"/>
                <w:szCs w:val="20"/>
                <w:shd w:val="clear" w:color="auto" w:fill="C0C0C0"/>
              </w:rPr>
              <w:t>и посредством единой информационной системы направляет соответствующее решение в Министерство здравоохранения Российской Федерации</w:t>
            </w:r>
            <w:r w:rsidRPr="008D13C3">
              <w:rPr>
                <w:rFonts w:ascii="Arial" w:hAnsi="Arial" w:cs="Arial"/>
                <w:sz w:val="20"/>
                <w:szCs w:val="20"/>
              </w:rPr>
              <w:t>.</w:t>
            </w:r>
          </w:p>
          <w:p w14:paraId="6EB54F26" w14:textId="29443A48" w:rsidR="008D13C3" w:rsidRPr="008D13C3" w:rsidRDefault="008D13C3" w:rsidP="008D13C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18. Федеральная антимонопольная служба по результатам проведения экономического анализа в случае выявления неполноты и (или) недостоверности представленной заявителем информации, содержащейся</w:t>
            </w:r>
            <w:r w:rsidRPr="00275224">
              <w:rPr>
                <w:rFonts w:ascii="Arial" w:hAnsi="Arial" w:cs="Arial"/>
                <w:sz w:val="20"/>
                <w:szCs w:val="20"/>
              </w:rPr>
              <w:t xml:space="preserve"> в документах </w:t>
            </w:r>
            <w:r w:rsidRPr="00275224">
              <w:rPr>
                <w:rFonts w:ascii="Arial" w:hAnsi="Arial" w:cs="Arial"/>
                <w:sz w:val="20"/>
                <w:szCs w:val="20"/>
                <w:shd w:val="clear" w:color="auto" w:fill="C0C0C0"/>
              </w:rPr>
              <w:t>и сведениях</w:t>
            </w:r>
            <w:r w:rsidRPr="00275224">
              <w:rPr>
                <w:rFonts w:ascii="Arial" w:hAnsi="Arial" w:cs="Arial"/>
                <w:sz w:val="20"/>
                <w:szCs w:val="20"/>
              </w:rPr>
              <w:t xml:space="preserve">, указанных в </w:t>
            </w:r>
            <w:r w:rsidRPr="00275224">
              <w:rPr>
                <w:rFonts w:ascii="Arial" w:hAnsi="Arial" w:cs="Arial"/>
                <w:sz w:val="20"/>
                <w:szCs w:val="20"/>
                <w:shd w:val="clear" w:color="auto" w:fill="C0C0C0"/>
              </w:rPr>
              <w:t>пунктах 6 - 8</w:t>
            </w:r>
            <w:r w:rsidRPr="00275224">
              <w:rPr>
                <w:rFonts w:ascii="Arial" w:hAnsi="Arial" w:cs="Arial"/>
                <w:sz w:val="20"/>
                <w:szCs w:val="20"/>
              </w:rPr>
              <w:t xml:space="preserve"> настоящих Правил, </w:t>
            </w:r>
            <w:r w:rsidRPr="00275224">
              <w:rPr>
                <w:rFonts w:ascii="Arial" w:hAnsi="Arial" w:cs="Arial"/>
                <w:sz w:val="20"/>
                <w:szCs w:val="20"/>
                <w:shd w:val="clear" w:color="auto" w:fill="C0C0C0"/>
              </w:rPr>
              <w:t>направляет заявителю и (или) юридическому лицу, осуществляющему</w:t>
            </w:r>
            <w:r w:rsidRPr="00275224">
              <w:rPr>
                <w:rFonts w:ascii="Arial" w:hAnsi="Arial" w:cs="Arial"/>
                <w:sz w:val="20"/>
                <w:szCs w:val="20"/>
              </w:rPr>
              <w:t xml:space="preserve"> деятельность при обращении лекарственных средств, </w:t>
            </w:r>
            <w:r w:rsidRPr="00275224">
              <w:rPr>
                <w:rFonts w:ascii="Arial" w:hAnsi="Arial" w:cs="Arial"/>
                <w:sz w:val="20"/>
                <w:szCs w:val="20"/>
                <w:shd w:val="clear" w:color="auto" w:fill="C0C0C0"/>
              </w:rPr>
              <w:t>и (или) федеральным органам</w:t>
            </w:r>
            <w:r w:rsidRPr="00275224">
              <w:rPr>
                <w:rFonts w:ascii="Arial" w:hAnsi="Arial" w:cs="Arial"/>
                <w:sz w:val="20"/>
                <w:szCs w:val="20"/>
              </w:rPr>
              <w:t xml:space="preserve"> исполнительной власти в пределах их компетенции </w:t>
            </w:r>
            <w:r w:rsidRPr="00275224">
              <w:rPr>
                <w:rFonts w:ascii="Arial" w:hAnsi="Arial" w:cs="Arial"/>
                <w:sz w:val="20"/>
                <w:szCs w:val="20"/>
                <w:shd w:val="clear" w:color="auto" w:fill="C0C0C0"/>
              </w:rPr>
              <w:t>запрос о необходимости представления дополнительной информации для устранения выявленных неполноты и (или) недостоверности сведений</w:t>
            </w:r>
            <w:r w:rsidRPr="008D13C3">
              <w:rPr>
                <w:rFonts w:ascii="Arial" w:hAnsi="Arial" w:cs="Arial"/>
                <w:sz w:val="20"/>
                <w:szCs w:val="20"/>
              </w:rPr>
              <w:t>.</w:t>
            </w:r>
          </w:p>
        </w:tc>
      </w:tr>
      <w:tr w:rsidR="00ED5D66" w:rsidRPr="00275224" w14:paraId="59D6196F" w14:textId="77777777" w:rsidTr="00D13F35">
        <w:tc>
          <w:tcPr>
            <w:tcW w:w="7598" w:type="dxa"/>
            <w:tcMar>
              <w:top w:w="60" w:type="dxa"/>
              <w:left w:w="80" w:type="dxa"/>
              <w:bottom w:w="60" w:type="dxa"/>
              <w:right w:w="80" w:type="dxa"/>
            </w:tcMar>
          </w:tcPr>
          <w:p w14:paraId="44545413" w14:textId="2AC60A87" w:rsidR="00ED5D66" w:rsidRPr="008D13C3" w:rsidRDefault="00ED5D66" w:rsidP="00ED5D66">
            <w:pPr>
              <w:spacing w:before="200" w:after="1" w:line="200" w:lineRule="atLeast"/>
              <w:ind w:firstLine="539"/>
              <w:jc w:val="both"/>
              <w:rPr>
                <w:rFonts w:ascii="Arial" w:hAnsi="Arial" w:cs="Arial"/>
                <w:sz w:val="20"/>
                <w:szCs w:val="20"/>
              </w:rPr>
            </w:pPr>
            <w:r w:rsidRPr="008D13C3">
              <w:rPr>
                <w:rFonts w:ascii="Arial" w:hAnsi="Arial" w:cs="Arial"/>
                <w:sz w:val="20"/>
                <w:szCs w:val="20"/>
              </w:rPr>
              <w:t>При этом</w:t>
            </w:r>
            <w:r w:rsidRPr="00275224">
              <w:rPr>
                <w:rFonts w:ascii="Arial" w:hAnsi="Arial" w:cs="Arial"/>
                <w:sz w:val="20"/>
                <w:szCs w:val="20"/>
              </w:rPr>
              <w:t xml:space="preserve"> общий срок рассмотрения документов Федеральной антимонопольной службой </w:t>
            </w:r>
            <w:r w:rsidRPr="00275224">
              <w:rPr>
                <w:rFonts w:ascii="Arial" w:hAnsi="Arial" w:cs="Arial"/>
                <w:strike/>
                <w:color w:val="FF0000"/>
                <w:sz w:val="20"/>
                <w:szCs w:val="20"/>
              </w:rPr>
              <w:t>не может превышать срок, предусмотренный пунктом 13 и</w:t>
            </w:r>
            <w:r w:rsidRPr="008D13C3">
              <w:rPr>
                <w:rFonts w:ascii="Arial" w:hAnsi="Arial" w:cs="Arial"/>
                <w:strike/>
                <w:color w:val="FF0000"/>
                <w:sz w:val="20"/>
                <w:szCs w:val="20"/>
              </w:rPr>
              <w:t xml:space="preserve"> абзацем вторым настоящего пункта</w:t>
            </w:r>
            <w:r w:rsidRPr="008D13C3">
              <w:rPr>
                <w:rFonts w:ascii="Arial" w:hAnsi="Arial" w:cs="Arial"/>
                <w:sz w:val="20"/>
                <w:szCs w:val="20"/>
              </w:rPr>
              <w:t>.</w:t>
            </w:r>
          </w:p>
        </w:tc>
        <w:tc>
          <w:tcPr>
            <w:tcW w:w="7598" w:type="dxa"/>
            <w:tcMar>
              <w:top w:w="60" w:type="dxa"/>
              <w:left w:w="80" w:type="dxa"/>
              <w:bottom w:w="60" w:type="dxa"/>
              <w:right w:w="80" w:type="dxa"/>
            </w:tcMar>
          </w:tcPr>
          <w:p w14:paraId="34D9DBF8" w14:textId="77777777" w:rsidR="00ED5D66" w:rsidRPr="00275224" w:rsidRDefault="00ED5D66" w:rsidP="00ED5D66">
            <w:pPr>
              <w:spacing w:before="200" w:after="1" w:line="200" w:lineRule="atLeast"/>
              <w:ind w:firstLine="539"/>
              <w:jc w:val="both"/>
              <w:rPr>
                <w:rFonts w:ascii="Arial" w:hAnsi="Arial" w:cs="Arial"/>
                <w:sz w:val="20"/>
                <w:szCs w:val="20"/>
              </w:rPr>
            </w:pPr>
            <w:r w:rsidRPr="008D13C3">
              <w:rPr>
                <w:rFonts w:ascii="Arial" w:hAnsi="Arial" w:cs="Arial"/>
                <w:sz w:val="20"/>
                <w:szCs w:val="20"/>
              </w:rPr>
              <w:t>При этом общий срок рассмотрения документов</w:t>
            </w:r>
            <w:r w:rsidRPr="00275224">
              <w:rPr>
                <w:rFonts w:ascii="Arial" w:hAnsi="Arial" w:cs="Arial"/>
                <w:sz w:val="20"/>
                <w:szCs w:val="20"/>
              </w:rPr>
              <w:t xml:space="preserve"> Федеральной </w:t>
            </w:r>
            <w:r w:rsidRPr="008D13C3">
              <w:rPr>
                <w:rFonts w:ascii="Arial" w:hAnsi="Arial" w:cs="Arial"/>
                <w:sz w:val="20"/>
                <w:szCs w:val="20"/>
              </w:rPr>
              <w:t xml:space="preserve">антимонопольной службой </w:t>
            </w:r>
            <w:r w:rsidRPr="00275224">
              <w:rPr>
                <w:rFonts w:ascii="Arial" w:hAnsi="Arial" w:cs="Arial"/>
                <w:sz w:val="20"/>
                <w:szCs w:val="20"/>
                <w:shd w:val="clear" w:color="auto" w:fill="C0C0C0"/>
              </w:rPr>
              <w:t>приостанавливается до дня поступления от заявителя и (или) юридического лица, осуществляющего</w:t>
            </w:r>
            <w:r w:rsidRPr="008D13C3">
              <w:rPr>
                <w:rFonts w:ascii="Arial" w:hAnsi="Arial" w:cs="Arial"/>
                <w:sz w:val="20"/>
                <w:szCs w:val="20"/>
                <w:shd w:val="clear" w:color="auto" w:fill="C0C0C0"/>
              </w:rPr>
              <w:t xml:space="preserve"> деятельность при обращении лекарственных средств, </w:t>
            </w:r>
            <w:r w:rsidRPr="00275224">
              <w:rPr>
                <w:rFonts w:ascii="Arial" w:hAnsi="Arial" w:cs="Arial"/>
                <w:sz w:val="20"/>
                <w:szCs w:val="20"/>
                <w:shd w:val="clear" w:color="auto" w:fill="C0C0C0"/>
              </w:rPr>
              <w:t>и (или) федерального органа</w:t>
            </w:r>
            <w:r w:rsidRPr="008D13C3">
              <w:rPr>
                <w:rFonts w:ascii="Arial" w:hAnsi="Arial" w:cs="Arial"/>
                <w:sz w:val="20"/>
                <w:szCs w:val="20"/>
                <w:shd w:val="clear" w:color="auto" w:fill="C0C0C0"/>
              </w:rPr>
              <w:t xml:space="preserve"> исполнительной власти </w:t>
            </w:r>
            <w:r w:rsidRPr="00275224">
              <w:rPr>
                <w:rFonts w:ascii="Arial" w:hAnsi="Arial" w:cs="Arial"/>
                <w:sz w:val="20"/>
                <w:szCs w:val="20"/>
                <w:shd w:val="clear" w:color="auto" w:fill="C0C0C0"/>
              </w:rPr>
              <w:t>запрашиваемых сведений и информации, но не более чем на 7</w:t>
            </w:r>
            <w:r w:rsidRPr="008D13C3">
              <w:rPr>
                <w:rFonts w:ascii="Arial" w:hAnsi="Arial" w:cs="Arial"/>
                <w:sz w:val="20"/>
                <w:szCs w:val="20"/>
                <w:shd w:val="clear" w:color="auto" w:fill="C0C0C0"/>
              </w:rPr>
              <w:t xml:space="preserve"> рабочих дней</w:t>
            </w:r>
            <w:r w:rsidRPr="008D13C3">
              <w:rPr>
                <w:rFonts w:ascii="Arial" w:hAnsi="Arial" w:cs="Arial"/>
                <w:sz w:val="20"/>
                <w:szCs w:val="20"/>
              </w:rPr>
              <w:t>.</w:t>
            </w:r>
          </w:p>
          <w:p w14:paraId="24D8897E"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Федеральная антимонопольная служба направляет заявителю запрос, указанный в абзаце первом настоящего пункта, посредством личного кабинета уполномоченного федерального органа исполнительной власти в единой информационной системе.</w:t>
            </w:r>
          </w:p>
          <w:p w14:paraId="221F7CCB"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Заявитель по запросу Федеральной антимонопольной службы, указанному в абзаце первом настоящего пункта, размещает соответствующую информацию в единой информационной системе в течение 7 рабочих дней.</w:t>
            </w:r>
          </w:p>
          <w:p w14:paraId="2D033F4E" w14:textId="77777777" w:rsidR="00ED5D66" w:rsidRPr="008D13C3" w:rsidRDefault="00ED5D66" w:rsidP="00ED5D66">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lastRenderedPageBreak/>
              <w:t>Срок, указанный в абзаце втором настоящего пункта, может быть продлен на 14 дней при поступлении от заявителя заявления о его продлении с обоснованием причины такого продления (далее - заявление о продлении срока). В случае поступления от заявителя заявления о продлении срока</w:t>
            </w:r>
            <w:r w:rsidRPr="008D13C3">
              <w:rPr>
                <w:rFonts w:ascii="Arial" w:hAnsi="Arial" w:cs="Arial"/>
                <w:sz w:val="20"/>
                <w:szCs w:val="20"/>
                <w:shd w:val="clear" w:color="auto" w:fill="C0C0C0"/>
              </w:rPr>
              <w:t xml:space="preserve"> общий срок рассмотрения документов Федеральной антимонопольной службой </w:t>
            </w:r>
            <w:r w:rsidRPr="00275224">
              <w:rPr>
                <w:rFonts w:ascii="Arial" w:hAnsi="Arial" w:cs="Arial"/>
                <w:sz w:val="20"/>
                <w:szCs w:val="20"/>
                <w:shd w:val="clear" w:color="auto" w:fill="C0C0C0"/>
              </w:rPr>
              <w:t>приостанавливается до дня поступления от заявителя запрашиваемых сведений и информации. Заявление о продлении срока направляется заявителем посредством личного кабинета заявителя в единой информационной системе.</w:t>
            </w:r>
          </w:p>
          <w:p w14:paraId="70A058B8" w14:textId="77777777" w:rsidR="00ED5D66" w:rsidRPr="008D13C3" w:rsidRDefault="00ED5D66" w:rsidP="00ED5D66">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Заявитель при рассмотрении запроса Федеральной антимонопольной службы, указанного в абзаце первом настоящего пункта, вправе представить уточняющие документы в Министерство здравоохранения Российской Федерации с использованием личного кабинета заявителя в единой информационной системе в срок, установленный</w:t>
            </w:r>
            <w:r w:rsidRPr="008D13C3">
              <w:rPr>
                <w:rFonts w:ascii="Arial" w:hAnsi="Arial" w:cs="Arial"/>
                <w:sz w:val="20"/>
                <w:szCs w:val="20"/>
                <w:shd w:val="clear" w:color="auto" w:fill="C0C0C0"/>
              </w:rPr>
              <w:t xml:space="preserve"> абзацем вторым настоящего пункта</w:t>
            </w:r>
            <w:r w:rsidRPr="00275224">
              <w:rPr>
                <w:rFonts w:ascii="Arial" w:hAnsi="Arial" w:cs="Arial"/>
                <w:sz w:val="20"/>
                <w:szCs w:val="20"/>
                <w:shd w:val="clear" w:color="auto" w:fill="C0C0C0"/>
              </w:rPr>
              <w:t>, а в случае представления заявителем заявления о продлении срока - с учетом срока, предусмотренного абзацем пятым настоящего пункта.</w:t>
            </w:r>
          </w:p>
          <w:p w14:paraId="722A3F95" w14:textId="42243FB3" w:rsidR="00ED5D66" w:rsidRPr="008D13C3" w:rsidRDefault="00ED5D66" w:rsidP="00ED5D66">
            <w:pPr>
              <w:spacing w:before="200" w:after="1" w:line="200" w:lineRule="atLeast"/>
              <w:ind w:firstLine="539"/>
              <w:jc w:val="both"/>
              <w:rPr>
                <w:rFonts w:ascii="Arial" w:hAnsi="Arial" w:cs="Arial"/>
                <w:sz w:val="20"/>
                <w:szCs w:val="20"/>
              </w:rPr>
            </w:pPr>
            <w:r w:rsidRPr="00ED5D66">
              <w:rPr>
                <w:rFonts w:ascii="Arial" w:hAnsi="Arial" w:cs="Arial"/>
                <w:sz w:val="20"/>
                <w:szCs w:val="20"/>
              </w:rPr>
              <w:t xml:space="preserve">Министерство здравоохранения Российской Федерации в течение </w:t>
            </w:r>
            <w:r w:rsidRPr="00275224">
              <w:rPr>
                <w:rFonts w:ascii="Arial" w:hAnsi="Arial" w:cs="Arial"/>
                <w:sz w:val="20"/>
                <w:szCs w:val="20"/>
                <w:shd w:val="clear" w:color="auto" w:fill="C0C0C0"/>
              </w:rPr>
              <w:t>одного рабочего дня</w:t>
            </w:r>
            <w:r w:rsidRPr="00ED5D66">
              <w:rPr>
                <w:rFonts w:ascii="Arial" w:hAnsi="Arial" w:cs="Arial"/>
                <w:sz w:val="20"/>
                <w:szCs w:val="20"/>
              </w:rPr>
              <w:t xml:space="preserve"> со дня получения </w:t>
            </w:r>
            <w:r w:rsidRPr="00275224">
              <w:rPr>
                <w:rFonts w:ascii="Arial" w:hAnsi="Arial" w:cs="Arial"/>
                <w:sz w:val="20"/>
                <w:szCs w:val="20"/>
                <w:shd w:val="clear" w:color="auto" w:fill="C0C0C0"/>
              </w:rPr>
              <w:t>от заявителя</w:t>
            </w:r>
            <w:r w:rsidRPr="00ED5D66">
              <w:rPr>
                <w:rFonts w:ascii="Arial" w:hAnsi="Arial" w:cs="Arial"/>
                <w:sz w:val="20"/>
                <w:szCs w:val="20"/>
              </w:rPr>
              <w:t xml:space="preserve"> соответствующих уточняющих документов направляет </w:t>
            </w:r>
            <w:r w:rsidRPr="00275224">
              <w:rPr>
                <w:rFonts w:ascii="Arial" w:hAnsi="Arial" w:cs="Arial"/>
                <w:sz w:val="20"/>
                <w:szCs w:val="20"/>
                <w:shd w:val="clear" w:color="auto" w:fill="C0C0C0"/>
              </w:rPr>
              <w:t>их</w:t>
            </w:r>
            <w:r w:rsidRPr="00ED5D66">
              <w:rPr>
                <w:rFonts w:ascii="Arial" w:hAnsi="Arial" w:cs="Arial"/>
                <w:sz w:val="20"/>
                <w:szCs w:val="20"/>
              </w:rPr>
              <w:t xml:space="preserve"> в Федеральную антимонопольную службу </w:t>
            </w:r>
            <w:r w:rsidRPr="00275224">
              <w:rPr>
                <w:rFonts w:ascii="Arial" w:hAnsi="Arial" w:cs="Arial"/>
                <w:sz w:val="20"/>
                <w:szCs w:val="20"/>
                <w:shd w:val="clear" w:color="auto" w:fill="C0C0C0"/>
              </w:rPr>
              <w:t>посредством единой информационной системы</w:t>
            </w:r>
            <w:r w:rsidRPr="00ED5D66">
              <w:rPr>
                <w:rFonts w:ascii="Arial" w:hAnsi="Arial" w:cs="Arial"/>
                <w:sz w:val="20"/>
                <w:szCs w:val="20"/>
              </w:rPr>
              <w:t>.</w:t>
            </w:r>
          </w:p>
        </w:tc>
      </w:tr>
      <w:tr w:rsidR="00ED5D66" w:rsidRPr="00275224" w14:paraId="0510BF2A" w14:textId="77777777" w:rsidTr="00D13F35">
        <w:tc>
          <w:tcPr>
            <w:tcW w:w="7598" w:type="dxa"/>
            <w:tcMar>
              <w:top w:w="60" w:type="dxa"/>
              <w:left w:w="80" w:type="dxa"/>
              <w:bottom w:w="60" w:type="dxa"/>
              <w:right w:w="80" w:type="dxa"/>
            </w:tcMar>
          </w:tcPr>
          <w:p w14:paraId="45E60622"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При непоступлении от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(уполномоченного им лица) в установленный срок</w:t>
            </w:r>
            <w:r w:rsidRPr="00275224">
              <w:rPr>
                <w:rFonts w:ascii="Arial" w:hAnsi="Arial" w:cs="Arial"/>
                <w:sz w:val="20"/>
                <w:szCs w:val="20"/>
              </w:rPr>
              <w:t xml:space="preserve"> запрошенной </w:t>
            </w:r>
            <w:r w:rsidRPr="00275224">
              <w:rPr>
                <w:rFonts w:ascii="Arial" w:hAnsi="Arial" w:cs="Arial"/>
                <w:strike/>
                <w:color w:val="FF0000"/>
                <w:sz w:val="20"/>
                <w:szCs w:val="20"/>
              </w:rPr>
              <w:t>документально оформленной</w:t>
            </w:r>
            <w:r w:rsidRPr="00275224">
              <w:rPr>
                <w:rFonts w:ascii="Arial" w:hAnsi="Arial" w:cs="Arial"/>
                <w:sz w:val="20"/>
                <w:szCs w:val="20"/>
              </w:rPr>
              <w:t xml:space="preserve"> информации Федеральная антимонопольная служба в течение </w:t>
            </w:r>
            <w:r w:rsidRPr="00275224">
              <w:rPr>
                <w:rFonts w:ascii="Arial" w:hAnsi="Arial" w:cs="Arial"/>
                <w:strike/>
                <w:color w:val="FF0000"/>
                <w:sz w:val="20"/>
                <w:szCs w:val="20"/>
              </w:rPr>
              <w:t>5</w:t>
            </w:r>
            <w:r w:rsidRPr="00275224">
              <w:rPr>
                <w:rFonts w:ascii="Arial" w:hAnsi="Arial" w:cs="Arial"/>
                <w:sz w:val="20"/>
                <w:szCs w:val="20"/>
              </w:rPr>
              <w:t xml:space="preserve"> рабочих дней со дня истечения </w:t>
            </w:r>
            <w:r w:rsidRPr="00275224">
              <w:rPr>
                <w:rFonts w:ascii="Arial" w:hAnsi="Arial" w:cs="Arial"/>
                <w:strike/>
                <w:color w:val="FF0000"/>
                <w:sz w:val="20"/>
                <w:szCs w:val="20"/>
              </w:rPr>
              <w:t>общего</w:t>
            </w:r>
            <w:r w:rsidRPr="00275224">
              <w:rPr>
                <w:rFonts w:ascii="Arial" w:hAnsi="Arial" w:cs="Arial"/>
                <w:sz w:val="20"/>
                <w:szCs w:val="20"/>
              </w:rPr>
              <w:t xml:space="preserve"> срока принимает решение об отказе в согласовании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и направляет его в Министерство здравоохранения Российской Федерации</w:t>
            </w:r>
            <w:r w:rsidRPr="00275224">
              <w:rPr>
                <w:rFonts w:ascii="Arial" w:hAnsi="Arial" w:cs="Arial"/>
                <w:strike/>
                <w:color w:val="FF0000"/>
                <w:sz w:val="20"/>
                <w:szCs w:val="20"/>
              </w:rPr>
              <w:t>, которое в течение 5 рабочих дней со дня получения этого решения принимает решение об отказе в государственной регистрации или перерегистрации указанной цены, о чем в письменной форме уведомляет держателя или владельца регистрационного удостоверения лекарственного препарата (уполномоченное им лицо)</w:t>
            </w:r>
            <w:r w:rsidRPr="00ED5D66">
              <w:rPr>
                <w:rFonts w:ascii="Arial" w:hAnsi="Arial" w:cs="Arial"/>
                <w:sz w:val="20"/>
                <w:szCs w:val="20"/>
              </w:rPr>
              <w:t>.</w:t>
            </w:r>
          </w:p>
          <w:p w14:paraId="24861734"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 xml:space="preserve">Держатель или владелец регистрационного удостоверения лекарственного препарата (уполномоченное им лицо) при рассмотрении запроса Федеральной антимонопольной службы могут направить в </w:t>
            </w:r>
            <w:r w:rsidRPr="00275224">
              <w:rPr>
                <w:rFonts w:ascii="Arial" w:hAnsi="Arial" w:cs="Arial"/>
                <w:strike/>
                <w:color w:val="FF0000"/>
                <w:sz w:val="20"/>
                <w:szCs w:val="20"/>
              </w:rPr>
              <w:lastRenderedPageBreak/>
              <w:t>Министерство здравоохранения Российской Федерации соответствующие уточняющие документы (в 2 экземплярах) в течение 10 рабочих дней со дня получения запроса Федеральной антимонопольной службы.</w:t>
            </w:r>
          </w:p>
          <w:p w14:paraId="6562DDE7" w14:textId="07FDE49B" w:rsidR="00ED5D66" w:rsidRPr="00275224" w:rsidRDefault="00ED5D66" w:rsidP="00ED5D66">
            <w:pPr>
              <w:spacing w:before="200" w:after="1" w:line="200" w:lineRule="atLeast"/>
              <w:ind w:firstLine="539"/>
              <w:jc w:val="both"/>
              <w:rPr>
                <w:rFonts w:ascii="Arial" w:hAnsi="Arial" w:cs="Arial"/>
                <w:sz w:val="20"/>
                <w:szCs w:val="20"/>
              </w:rPr>
            </w:pPr>
            <w:r w:rsidRPr="00ED5D66">
              <w:rPr>
                <w:rFonts w:ascii="Arial" w:hAnsi="Arial" w:cs="Arial"/>
                <w:sz w:val="20"/>
                <w:szCs w:val="20"/>
              </w:rPr>
              <w:t xml:space="preserve">Министерство здравоохранения Российской Федерации в течение </w:t>
            </w:r>
            <w:r w:rsidRPr="00275224">
              <w:rPr>
                <w:rFonts w:ascii="Arial" w:hAnsi="Arial" w:cs="Arial"/>
                <w:strike/>
                <w:color w:val="FF0000"/>
                <w:sz w:val="20"/>
                <w:szCs w:val="20"/>
              </w:rPr>
              <w:t>5 рабочих дней</w:t>
            </w:r>
            <w:r w:rsidRPr="00ED5D66">
              <w:rPr>
                <w:rFonts w:ascii="Arial" w:hAnsi="Arial" w:cs="Arial"/>
                <w:sz w:val="20"/>
                <w:szCs w:val="20"/>
              </w:rPr>
              <w:t xml:space="preserve"> со дня получения соответствующих уточняющих документов </w:t>
            </w:r>
            <w:r w:rsidRPr="00275224">
              <w:rPr>
                <w:rFonts w:ascii="Arial" w:hAnsi="Arial" w:cs="Arial"/>
                <w:strike/>
                <w:color w:val="FF0000"/>
                <w:sz w:val="20"/>
                <w:szCs w:val="20"/>
              </w:rPr>
              <w:t>от держателя или владельца регистрационного удостоверения лекарственного препарата (уполномоченного им лица)</w:t>
            </w:r>
            <w:r w:rsidRPr="00ED5D66">
              <w:rPr>
                <w:rFonts w:ascii="Arial" w:hAnsi="Arial" w:cs="Arial"/>
                <w:sz w:val="20"/>
                <w:szCs w:val="20"/>
              </w:rPr>
              <w:t xml:space="preserve"> направляет </w:t>
            </w:r>
            <w:r w:rsidRPr="00275224">
              <w:rPr>
                <w:rFonts w:ascii="Arial" w:hAnsi="Arial" w:cs="Arial"/>
                <w:strike/>
                <w:color w:val="FF0000"/>
                <w:sz w:val="20"/>
                <w:szCs w:val="20"/>
              </w:rPr>
              <w:t>один экземпляр таких документов</w:t>
            </w:r>
            <w:r w:rsidRPr="00ED5D66">
              <w:rPr>
                <w:rFonts w:ascii="Arial" w:hAnsi="Arial" w:cs="Arial"/>
                <w:sz w:val="20"/>
                <w:szCs w:val="20"/>
              </w:rPr>
              <w:t xml:space="preserve"> в Федеральную антимонопольную службу.</w:t>
            </w:r>
          </w:p>
        </w:tc>
        <w:tc>
          <w:tcPr>
            <w:tcW w:w="7598" w:type="dxa"/>
            <w:tcMar>
              <w:top w:w="60" w:type="dxa"/>
              <w:left w:w="80" w:type="dxa"/>
              <w:bottom w:w="60" w:type="dxa"/>
              <w:right w:w="80" w:type="dxa"/>
            </w:tcMar>
          </w:tcPr>
          <w:p w14:paraId="1CE7D630" w14:textId="575A0F52"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При непоступлении от </w:t>
            </w:r>
            <w:r w:rsidRPr="00275224">
              <w:rPr>
                <w:rFonts w:ascii="Arial" w:hAnsi="Arial" w:cs="Arial"/>
                <w:sz w:val="20"/>
                <w:szCs w:val="20"/>
                <w:shd w:val="clear" w:color="auto" w:fill="C0C0C0"/>
              </w:rPr>
              <w:t>заявителя</w:t>
            </w:r>
            <w:r w:rsidRPr="00275224">
              <w:rPr>
                <w:rFonts w:ascii="Arial" w:hAnsi="Arial" w:cs="Arial"/>
                <w:sz w:val="20"/>
                <w:szCs w:val="20"/>
              </w:rPr>
              <w:t xml:space="preserve"> запрошенной информации </w:t>
            </w:r>
            <w:r w:rsidRPr="00275224">
              <w:rPr>
                <w:rFonts w:ascii="Arial" w:hAnsi="Arial" w:cs="Arial"/>
                <w:sz w:val="20"/>
                <w:szCs w:val="20"/>
                <w:shd w:val="clear" w:color="auto" w:fill="C0C0C0"/>
              </w:rPr>
              <w:t>в срок, предусмотренный абзацем вторым настоящего пункта, и в случае представления заявителем заявления о продлении срока с учетом срока, предусмотренного абзацем пятым настоящего пункта,</w:t>
            </w:r>
            <w:r w:rsidRPr="00275224">
              <w:rPr>
                <w:rFonts w:ascii="Arial" w:hAnsi="Arial" w:cs="Arial"/>
                <w:sz w:val="20"/>
                <w:szCs w:val="20"/>
              </w:rPr>
              <w:t xml:space="preserve"> Федеральная антимонопольная служба в течение </w:t>
            </w:r>
            <w:r w:rsidRPr="00275224">
              <w:rPr>
                <w:rFonts w:ascii="Arial" w:hAnsi="Arial" w:cs="Arial"/>
                <w:sz w:val="20"/>
                <w:szCs w:val="20"/>
                <w:shd w:val="clear" w:color="auto" w:fill="C0C0C0"/>
              </w:rPr>
              <w:t>3</w:t>
            </w:r>
            <w:r w:rsidRPr="00275224">
              <w:rPr>
                <w:rFonts w:ascii="Arial" w:hAnsi="Arial" w:cs="Arial"/>
                <w:sz w:val="20"/>
                <w:szCs w:val="20"/>
              </w:rPr>
              <w:t xml:space="preserve"> рабочих дней со дня истечения срока </w:t>
            </w:r>
            <w:r w:rsidRPr="00275224">
              <w:rPr>
                <w:rFonts w:ascii="Arial" w:hAnsi="Arial" w:cs="Arial"/>
                <w:sz w:val="20"/>
                <w:szCs w:val="20"/>
                <w:shd w:val="clear" w:color="auto" w:fill="C0C0C0"/>
              </w:rPr>
              <w:t>представления информации</w:t>
            </w:r>
            <w:r w:rsidRPr="00275224">
              <w:rPr>
                <w:rFonts w:ascii="Arial" w:hAnsi="Arial" w:cs="Arial"/>
                <w:sz w:val="20"/>
                <w:szCs w:val="20"/>
              </w:rPr>
              <w:t xml:space="preserve"> принимает решение об отказе в согласовании предельной отпускной цены и направляет его </w:t>
            </w:r>
            <w:r w:rsidRPr="00275224">
              <w:rPr>
                <w:rFonts w:ascii="Arial" w:hAnsi="Arial" w:cs="Arial"/>
                <w:sz w:val="20"/>
                <w:szCs w:val="20"/>
                <w:shd w:val="clear" w:color="auto" w:fill="C0C0C0"/>
              </w:rPr>
              <w:t>посредством единой информационной системы</w:t>
            </w:r>
            <w:r w:rsidRPr="00275224">
              <w:rPr>
                <w:rFonts w:ascii="Arial" w:hAnsi="Arial" w:cs="Arial"/>
                <w:sz w:val="20"/>
                <w:szCs w:val="20"/>
              </w:rPr>
              <w:t xml:space="preserve"> в Министерство здравоохранения Российской Федераци</w:t>
            </w:r>
            <w:r w:rsidRPr="00ED5D66">
              <w:rPr>
                <w:rFonts w:ascii="Arial" w:hAnsi="Arial" w:cs="Arial"/>
                <w:sz w:val="20"/>
                <w:szCs w:val="20"/>
              </w:rPr>
              <w:t>и.</w:t>
            </w:r>
          </w:p>
        </w:tc>
      </w:tr>
      <w:tr w:rsidR="00280EE3" w:rsidRPr="00275224" w14:paraId="6783172A" w14:textId="77777777" w:rsidTr="00D13F35">
        <w:tc>
          <w:tcPr>
            <w:tcW w:w="7598" w:type="dxa"/>
            <w:tcMar>
              <w:top w:w="60" w:type="dxa"/>
              <w:left w:w="80" w:type="dxa"/>
              <w:bottom w:w="60" w:type="dxa"/>
              <w:right w:w="80" w:type="dxa"/>
            </w:tcMar>
          </w:tcPr>
          <w:p w14:paraId="5F5ED546" w14:textId="5EBEE42F" w:rsidR="00280EE3" w:rsidRPr="00275224" w:rsidRDefault="00280EE3"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15.</w:t>
            </w:r>
            <w:r w:rsidRPr="00275224">
              <w:rPr>
                <w:rFonts w:ascii="Arial" w:hAnsi="Arial" w:cs="Arial"/>
                <w:sz w:val="20"/>
                <w:szCs w:val="20"/>
              </w:rPr>
              <w:t xml:space="preserve"> Министерство здравоохранения Российской Федерации в течение </w:t>
            </w:r>
            <w:r w:rsidRPr="00275224">
              <w:rPr>
                <w:rFonts w:ascii="Arial" w:hAnsi="Arial" w:cs="Arial"/>
                <w:strike/>
                <w:color w:val="FF0000"/>
                <w:sz w:val="20"/>
                <w:szCs w:val="20"/>
              </w:rPr>
              <w:t>5 рабочих дней</w:t>
            </w:r>
            <w:r w:rsidRPr="00275224">
              <w:rPr>
                <w:rFonts w:ascii="Arial" w:hAnsi="Arial" w:cs="Arial"/>
                <w:sz w:val="20"/>
                <w:szCs w:val="20"/>
              </w:rPr>
              <w:t xml:space="preserve"> со дня получения решения Федеральной антимонопольной службы о согласовании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или об отказе в ее согласовании принимает решение </w:t>
            </w:r>
            <w:r w:rsidRPr="00ED5D66">
              <w:rPr>
                <w:rFonts w:ascii="Arial" w:hAnsi="Arial" w:cs="Arial"/>
                <w:sz w:val="20"/>
                <w:szCs w:val="20"/>
              </w:rPr>
              <w:t>о</w:t>
            </w:r>
            <w:r w:rsidRPr="00275224">
              <w:rPr>
                <w:rFonts w:ascii="Arial" w:hAnsi="Arial" w:cs="Arial"/>
                <w:sz w:val="20"/>
                <w:szCs w:val="20"/>
              </w:rPr>
              <w:t xml:space="preserve">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предельной отпускной цены производителя на лекарственный препарат</w:t>
            </w:r>
            <w:r w:rsidRPr="00275224">
              <w:rPr>
                <w:rFonts w:ascii="Arial" w:hAnsi="Arial" w:cs="Arial"/>
                <w:sz w:val="20"/>
                <w:szCs w:val="20"/>
              </w:rPr>
              <w:t xml:space="preserve"> или об отказе в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указанной отпускной цены</w:t>
            </w:r>
            <w:r w:rsidRPr="00275224">
              <w:rPr>
                <w:rFonts w:ascii="Arial" w:hAnsi="Arial" w:cs="Arial"/>
                <w:sz w:val="20"/>
                <w:szCs w:val="20"/>
              </w:rPr>
              <w:t xml:space="preserve"> в зависимости от решения, принятого Федеральной антимонопольной службой</w:t>
            </w:r>
            <w:r w:rsidRPr="00ED5D66">
              <w:rPr>
                <w:rFonts w:ascii="Arial" w:hAnsi="Arial" w:cs="Arial"/>
                <w:sz w:val="20"/>
                <w:szCs w:val="20"/>
              </w:rPr>
              <w:t>.</w:t>
            </w:r>
          </w:p>
        </w:tc>
        <w:tc>
          <w:tcPr>
            <w:tcW w:w="7598" w:type="dxa"/>
            <w:tcMar>
              <w:top w:w="60" w:type="dxa"/>
              <w:left w:w="80" w:type="dxa"/>
              <w:bottom w:w="60" w:type="dxa"/>
              <w:right w:w="80" w:type="dxa"/>
            </w:tcMar>
          </w:tcPr>
          <w:p w14:paraId="72B8C989" w14:textId="77777777" w:rsidR="00280EE3" w:rsidRPr="00275224" w:rsidRDefault="00280EE3"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19.</w:t>
            </w:r>
            <w:r w:rsidRPr="00275224">
              <w:rPr>
                <w:rFonts w:ascii="Arial" w:hAnsi="Arial" w:cs="Arial"/>
                <w:sz w:val="20"/>
                <w:szCs w:val="20"/>
              </w:rPr>
              <w:t xml:space="preserve"> Министерство здравоохранения Российской Федерации в течение </w:t>
            </w:r>
            <w:r w:rsidRPr="00275224">
              <w:rPr>
                <w:rFonts w:ascii="Arial" w:hAnsi="Arial" w:cs="Arial"/>
                <w:sz w:val="20"/>
                <w:szCs w:val="20"/>
                <w:shd w:val="clear" w:color="auto" w:fill="C0C0C0"/>
              </w:rPr>
              <w:t>одного рабочего дня</w:t>
            </w:r>
            <w:r w:rsidRPr="00275224">
              <w:rPr>
                <w:rFonts w:ascii="Arial" w:hAnsi="Arial" w:cs="Arial"/>
                <w:sz w:val="20"/>
                <w:szCs w:val="20"/>
              </w:rPr>
              <w:t xml:space="preserve"> со дня получения решения Федеральной антимонопольной службы о согласовании предельной отпускной цены или </w:t>
            </w:r>
            <w:r w:rsidRPr="00275224">
              <w:rPr>
                <w:rFonts w:ascii="Arial" w:hAnsi="Arial" w:cs="Arial"/>
                <w:sz w:val="20"/>
                <w:szCs w:val="20"/>
                <w:shd w:val="clear" w:color="auto" w:fill="C0C0C0"/>
              </w:rPr>
              <w:t>решения</w:t>
            </w:r>
            <w:r w:rsidRPr="00275224">
              <w:rPr>
                <w:rFonts w:ascii="Arial" w:hAnsi="Arial" w:cs="Arial"/>
                <w:sz w:val="20"/>
                <w:szCs w:val="20"/>
              </w:rPr>
              <w:t xml:space="preserve"> об отказе в ее согласовании принимает </w:t>
            </w:r>
            <w:r w:rsidRPr="00275224">
              <w:rPr>
                <w:rFonts w:ascii="Arial" w:hAnsi="Arial" w:cs="Arial"/>
                <w:sz w:val="20"/>
                <w:szCs w:val="20"/>
                <w:shd w:val="clear" w:color="auto" w:fill="C0C0C0"/>
              </w:rPr>
              <w:t>соответствующее</w:t>
            </w:r>
            <w:r w:rsidRPr="00275224">
              <w:rPr>
                <w:rFonts w:ascii="Arial" w:hAnsi="Arial" w:cs="Arial"/>
                <w:sz w:val="20"/>
                <w:szCs w:val="20"/>
              </w:rPr>
              <w:t xml:space="preserve"> решение </w:t>
            </w:r>
            <w:r w:rsidRPr="00275224">
              <w:rPr>
                <w:rFonts w:ascii="Arial" w:hAnsi="Arial" w:cs="Arial"/>
                <w:sz w:val="20"/>
                <w:szCs w:val="20"/>
                <w:shd w:val="clear" w:color="auto" w:fill="C0C0C0"/>
              </w:rPr>
              <w:t>-</w:t>
            </w:r>
            <w:r w:rsidRPr="00ED5D66">
              <w:rPr>
                <w:rFonts w:ascii="Arial" w:hAnsi="Arial" w:cs="Arial"/>
                <w:sz w:val="20"/>
                <w:szCs w:val="20"/>
              </w:rPr>
              <w:t xml:space="preserve"> о</w:t>
            </w:r>
            <w:r w:rsidRPr="00275224">
              <w:rPr>
                <w:rFonts w:ascii="Arial" w:hAnsi="Arial" w:cs="Arial"/>
                <w:sz w:val="20"/>
                <w:szCs w:val="20"/>
              </w:rPr>
              <w:t xml:space="preserve">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или </w:t>
            </w:r>
            <w:r w:rsidRPr="00275224">
              <w:rPr>
                <w:rFonts w:ascii="Arial" w:hAnsi="Arial" w:cs="Arial"/>
                <w:sz w:val="20"/>
                <w:szCs w:val="20"/>
                <w:shd w:val="clear" w:color="auto" w:fill="C0C0C0"/>
              </w:rPr>
              <w:t>решение</w:t>
            </w:r>
            <w:r w:rsidRPr="00275224">
              <w:rPr>
                <w:rFonts w:ascii="Arial" w:hAnsi="Arial" w:cs="Arial"/>
                <w:sz w:val="20"/>
                <w:szCs w:val="20"/>
              </w:rPr>
              <w:t xml:space="preserve"> об отказе в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w:t>
            </w:r>
            <w:r w:rsidRPr="00275224">
              <w:rPr>
                <w:rFonts w:ascii="Arial" w:hAnsi="Arial" w:cs="Arial"/>
                <w:sz w:val="20"/>
                <w:szCs w:val="20"/>
                <w:shd w:val="clear" w:color="auto" w:fill="C0C0C0"/>
              </w:rPr>
              <w:t>-</w:t>
            </w:r>
            <w:r w:rsidRPr="00275224">
              <w:rPr>
                <w:rFonts w:ascii="Arial" w:hAnsi="Arial" w:cs="Arial"/>
                <w:sz w:val="20"/>
                <w:szCs w:val="20"/>
              </w:rPr>
              <w:t xml:space="preserve"> в зависимости от решения, принятого Федеральной антимонопольной службой</w:t>
            </w:r>
            <w:r w:rsidRPr="00275224">
              <w:rPr>
                <w:rFonts w:ascii="Arial" w:hAnsi="Arial" w:cs="Arial"/>
                <w:sz w:val="20"/>
                <w:szCs w:val="20"/>
                <w:shd w:val="clear" w:color="auto" w:fill="C0C0C0"/>
              </w:rPr>
              <w:t>, о чем уведомляет заявителя посредством единого портала и единой информационной системы</w:t>
            </w:r>
            <w:r w:rsidRPr="00ED5D66">
              <w:rPr>
                <w:rFonts w:ascii="Arial" w:hAnsi="Arial" w:cs="Arial"/>
                <w:sz w:val="20"/>
                <w:szCs w:val="20"/>
              </w:rPr>
              <w:t>.</w:t>
            </w:r>
          </w:p>
          <w:p w14:paraId="36189118" w14:textId="77777777" w:rsidR="00280EE3" w:rsidRPr="00275224" w:rsidRDefault="00280EE3"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Общий срок оказания государственной услуги по государственной регистрации или перерегистрации не может превышать 26 рабочих дней со дня подачи заявления о государственной регистрации или заявления о перерегистрации.</w:t>
            </w:r>
          </w:p>
        </w:tc>
      </w:tr>
      <w:tr w:rsidR="00ED5D66" w:rsidRPr="00275224" w14:paraId="0FBD4960" w14:textId="77777777" w:rsidTr="00D13F35">
        <w:tc>
          <w:tcPr>
            <w:tcW w:w="7598" w:type="dxa"/>
            <w:tcMar>
              <w:top w:w="60" w:type="dxa"/>
              <w:left w:w="80" w:type="dxa"/>
              <w:bottom w:w="60" w:type="dxa"/>
              <w:right w:w="80" w:type="dxa"/>
            </w:tcMar>
          </w:tcPr>
          <w:p w14:paraId="7A646B8C" w14:textId="47F50ED7"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16.</w:t>
            </w:r>
            <w:r w:rsidRPr="00275224">
              <w:rPr>
                <w:rFonts w:ascii="Arial" w:hAnsi="Arial" w:cs="Arial"/>
                <w:sz w:val="20"/>
                <w:szCs w:val="20"/>
              </w:rPr>
              <w:t xml:space="preserve"> В случае принятия решения о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предельной отпускной цены производителя на лекарственный препарат</w:t>
            </w:r>
            <w:r w:rsidRPr="00275224">
              <w:rPr>
                <w:rFonts w:ascii="Arial" w:hAnsi="Arial" w:cs="Arial"/>
                <w:sz w:val="20"/>
                <w:szCs w:val="20"/>
              </w:rPr>
              <w:t xml:space="preserve"> Министерство здравоохранения Российской Федерации вносит соответствующие данные в </w:t>
            </w:r>
            <w:r w:rsidRPr="00275224">
              <w:rPr>
                <w:rFonts w:ascii="Arial" w:hAnsi="Arial" w:cs="Arial"/>
                <w:strike/>
                <w:color w:val="FF0000"/>
                <w:sz w:val="20"/>
                <w:szCs w:val="20"/>
              </w:rPr>
              <w:t>государственный</w:t>
            </w:r>
            <w:r w:rsidRPr="00275224">
              <w:rPr>
                <w:rFonts w:ascii="Arial" w:hAnsi="Arial" w:cs="Arial"/>
                <w:sz w:val="20"/>
                <w:szCs w:val="20"/>
              </w:rPr>
              <w:t xml:space="preserve"> реестр </w:t>
            </w:r>
            <w:r w:rsidRPr="00275224">
              <w:rPr>
                <w:rFonts w:ascii="Arial" w:hAnsi="Arial" w:cs="Arial"/>
                <w:strike/>
                <w:color w:val="FF0000"/>
                <w:sz w:val="20"/>
                <w:szCs w:val="20"/>
              </w:rPr>
              <w:t>в срок, предусмотренный пунктом 6 Правил ведения государственного реестра зарегистрированных</w:t>
            </w:r>
            <w:r w:rsidRPr="00275224">
              <w:rPr>
                <w:rFonts w:ascii="Arial" w:hAnsi="Arial" w:cs="Arial"/>
                <w:sz w:val="20"/>
                <w:szCs w:val="20"/>
              </w:rPr>
              <w:t xml:space="preserve"> предельных отпускных цен </w:t>
            </w:r>
            <w:r w:rsidRPr="00275224">
              <w:rPr>
                <w:rFonts w:ascii="Arial" w:hAnsi="Arial" w:cs="Arial"/>
                <w:strike/>
                <w:color w:val="FF0000"/>
                <w:sz w:val="20"/>
                <w:szCs w:val="20"/>
              </w:rPr>
              <w:t>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выдает держателю или владельцу регистрационного удостоверения лекарственного препарата (уполномоченному им лицу) выписку из приказа</w:t>
            </w:r>
            <w:r w:rsidRPr="00ED5D66">
              <w:rPr>
                <w:rFonts w:ascii="Arial" w:hAnsi="Arial" w:cs="Arial"/>
                <w:sz w:val="20"/>
                <w:szCs w:val="20"/>
              </w:rPr>
              <w:t xml:space="preserve"> о </w:t>
            </w:r>
            <w:r w:rsidRPr="00275224">
              <w:rPr>
                <w:rFonts w:ascii="Arial" w:hAnsi="Arial" w:cs="Arial"/>
                <w:sz w:val="20"/>
                <w:szCs w:val="20"/>
              </w:rPr>
              <w:t xml:space="preserve">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xml:space="preserve">) </w:t>
            </w:r>
            <w:r w:rsidRPr="00275224">
              <w:rPr>
                <w:rFonts w:ascii="Arial" w:hAnsi="Arial" w:cs="Arial"/>
                <w:strike/>
                <w:color w:val="FF0000"/>
                <w:sz w:val="20"/>
                <w:szCs w:val="20"/>
              </w:rPr>
              <w:lastRenderedPageBreak/>
              <w:t>предельной отпускной цены производителя на лекарственный препарат</w:t>
            </w:r>
            <w:r w:rsidRPr="00275224">
              <w:rPr>
                <w:rFonts w:ascii="Arial" w:hAnsi="Arial" w:cs="Arial"/>
                <w:sz w:val="20"/>
                <w:szCs w:val="20"/>
              </w:rPr>
              <w:t xml:space="preserve"> и размещает соответствующую информацию на своем официальном сайте в информационно-телекоммуникационной сети "Интернет".</w:t>
            </w:r>
          </w:p>
        </w:tc>
        <w:tc>
          <w:tcPr>
            <w:tcW w:w="7598" w:type="dxa"/>
            <w:tcMar>
              <w:top w:w="60" w:type="dxa"/>
              <w:left w:w="80" w:type="dxa"/>
              <w:bottom w:w="60" w:type="dxa"/>
              <w:right w:w="80" w:type="dxa"/>
            </w:tcMar>
          </w:tcPr>
          <w:p w14:paraId="49E3FCC0"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20.</w:t>
            </w:r>
            <w:r w:rsidRPr="00275224">
              <w:rPr>
                <w:rFonts w:ascii="Arial" w:hAnsi="Arial" w:cs="Arial"/>
                <w:sz w:val="20"/>
                <w:szCs w:val="20"/>
              </w:rPr>
              <w:t xml:space="preserve"> В случае принятия решения о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Министерство здравоохранения Российской Федерации </w:t>
            </w:r>
            <w:r w:rsidRPr="00275224">
              <w:rPr>
                <w:rFonts w:ascii="Arial" w:hAnsi="Arial" w:cs="Arial"/>
                <w:sz w:val="20"/>
                <w:szCs w:val="20"/>
                <w:shd w:val="clear" w:color="auto" w:fill="C0C0C0"/>
              </w:rPr>
              <w:t>в день принятия такого решения</w:t>
            </w:r>
            <w:r w:rsidRPr="00275224">
              <w:rPr>
                <w:rFonts w:ascii="Arial" w:hAnsi="Arial" w:cs="Arial"/>
                <w:sz w:val="20"/>
                <w:szCs w:val="20"/>
              </w:rPr>
              <w:t xml:space="preserve"> вносит соответствующие данные в реестр предельных отпускных цен</w:t>
            </w:r>
            <w:r w:rsidRPr="00275224">
              <w:rPr>
                <w:rFonts w:ascii="Arial" w:hAnsi="Arial" w:cs="Arial"/>
                <w:sz w:val="20"/>
                <w:szCs w:val="20"/>
                <w:shd w:val="clear" w:color="auto" w:fill="C0C0C0"/>
              </w:rPr>
              <w:t>, издает приказ</w:t>
            </w:r>
            <w:r w:rsidRPr="00ED5D66">
              <w:rPr>
                <w:rFonts w:ascii="Arial" w:hAnsi="Arial" w:cs="Arial"/>
                <w:sz w:val="20"/>
                <w:szCs w:val="20"/>
              </w:rPr>
              <w:t xml:space="preserve"> о</w:t>
            </w:r>
            <w:r w:rsidRPr="00275224">
              <w:rPr>
                <w:rFonts w:ascii="Arial" w:hAnsi="Arial" w:cs="Arial"/>
                <w:sz w:val="20"/>
                <w:szCs w:val="20"/>
              </w:rPr>
              <w:t xml:space="preserve">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w:t>
            </w:r>
            <w:r w:rsidRPr="00275224">
              <w:rPr>
                <w:rFonts w:ascii="Arial" w:hAnsi="Arial" w:cs="Arial"/>
                <w:sz w:val="20"/>
                <w:szCs w:val="20"/>
                <w:shd w:val="clear" w:color="auto" w:fill="C0C0C0"/>
              </w:rPr>
              <w:t>, размещает в личном кабинете заявителя на едином портале и в единой информационной системе уведомление о внесении записи в указанный реестр с приложением выписки из него</w:t>
            </w:r>
            <w:r w:rsidRPr="00275224">
              <w:rPr>
                <w:rFonts w:ascii="Arial" w:hAnsi="Arial" w:cs="Arial"/>
                <w:sz w:val="20"/>
                <w:szCs w:val="20"/>
              </w:rPr>
              <w:t xml:space="preserve"> и размещает соответствующую информацию на своем официальном сайте в информационно-телекоммуникационной сети "Интернет".</w:t>
            </w:r>
          </w:p>
          <w:p w14:paraId="797EC7A0" w14:textId="5278DB1E"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На выписку из реестра предельных отпускных цен должен быть нанесен QR-код, посредством которого обеспечивается переход на страницу в информационно-телекоммуникационной сети "Интернет", содержащую сведения из реестра предельных отпускных цен.</w:t>
            </w:r>
          </w:p>
        </w:tc>
      </w:tr>
      <w:tr w:rsidR="00ED5D66" w:rsidRPr="00275224" w14:paraId="2B2D6240" w14:textId="77777777" w:rsidTr="00D13F35">
        <w:tc>
          <w:tcPr>
            <w:tcW w:w="7598" w:type="dxa"/>
            <w:tcMar>
              <w:top w:w="60" w:type="dxa"/>
              <w:left w:w="80" w:type="dxa"/>
              <w:bottom w:w="60" w:type="dxa"/>
              <w:right w:w="80" w:type="dxa"/>
            </w:tcMar>
          </w:tcPr>
          <w:p w14:paraId="2C75249C"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17.</w:t>
            </w:r>
            <w:r w:rsidRPr="00275224">
              <w:rPr>
                <w:rFonts w:ascii="Arial" w:hAnsi="Arial" w:cs="Arial"/>
                <w:sz w:val="20"/>
                <w:szCs w:val="20"/>
              </w:rPr>
              <w:t xml:space="preserve"> Федеральная антимонопольная служба при проверке документов использует </w:t>
            </w:r>
            <w:r w:rsidRPr="00275224">
              <w:rPr>
                <w:rFonts w:ascii="Arial" w:hAnsi="Arial" w:cs="Arial"/>
                <w:strike/>
                <w:color w:val="FF0000"/>
                <w:sz w:val="20"/>
                <w:szCs w:val="20"/>
              </w:rPr>
              <w:t>источники информации, содержащие</w:t>
            </w:r>
            <w:r w:rsidRPr="00275224">
              <w:rPr>
                <w:rFonts w:ascii="Arial" w:hAnsi="Arial" w:cs="Arial"/>
                <w:sz w:val="20"/>
                <w:szCs w:val="20"/>
              </w:rPr>
              <w:t xml:space="preserve"> цены на лекарственные препараты в иностранных государствах, указанных в </w:t>
            </w:r>
            <w:r w:rsidRPr="00275224">
              <w:rPr>
                <w:rFonts w:ascii="Arial" w:hAnsi="Arial" w:cs="Arial"/>
                <w:strike/>
                <w:color w:val="FF0000"/>
                <w:sz w:val="20"/>
                <w:szCs w:val="20"/>
              </w:rPr>
              <w:t>приложении N 2 к</w:t>
            </w:r>
            <w:r w:rsidRPr="00275224">
              <w:rPr>
                <w:rFonts w:ascii="Arial" w:hAnsi="Arial" w:cs="Arial"/>
                <w:sz w:val="20"/>
                <w:szCs w:val="20"/>
              </w:rPr>
              <w:t xml:space="preserve"> методике, и </w:t>
            </w:r>
            <w:r w:rsidRPr="00275224">
              <w:rPr>
                <w:rFonts w:ascii="Arial" w:hAnsi="Arial" w:cs="Arial"/>
                <w:strike/>
                <w:color w:val="FF0000"/>
                <w:sz w:val="20"/>
                <w:szCs w:val="20"/>
              </w:rPr>
              <w:t>соответствующие</w:t>
            </w:r>
            <w:r w:rsidRPr="00275224">
              <w:rPr>
                <w:rFonts w:ascii="Arial" w:hAnsi="Arial" w:cs="Arial"/>
                <w:sz w:val="20"/>
                <w:szCs w:val="20"/>
              </w:rPr>
              <w:t xml:space="preserve"> следующим требованиям:</w:t>
            </w:r>
          </w:p>
          <w:p w14:paraId="5E0D51BB" w14:textId="328260EC" w:rsidR="00ED5D66" w:rsidRPr="00ED5D66" w:rsidRDefault="00ED5D66" w:rsidP="00ED5D66">
            <w:pPr>
              <w:spacing w:before="200" w:after="1" w:line="200" w:lineRule="atLeast"/>
              <w:ind w:firstLine="539"/>
              <w:jc w:val="both"/>
              <w:rPr>
                <w:rFonts w:ascii="Arial" w:hAnsi="Arial" w:cs="Arial"/>
                <w:sz w:val="20"/>
                <w:szCs w:val="20"/>
              </w:rPr>
            </w:pPr>
            <w:r w:rsidRPr="00ED5D66">
              <w:rPr>
                <w:rFonts w:ascii="Arial" w:hAnsi="Arial" w:cs="Arial"/>
                <w:strike/>
                <w:color w:val="FF0000"/>
                <w:sz w:val="20"/>
                <w:szCs w:val="20"/>
              </w:rPr>
              <w:t>а</w:t>
            </w:r>
            <w:r w:rsidRPr="00ED5D66">
              <w:rPr>
                <w:rFonts w:ascii="Arial" w:hAnsi="Arial" w:cs="Arial"/>
                <w:sz w:val="20"/>
                <w:szCs w:val="20"/>
              </w:rPr>
              <w:t xml:space="preserve">) </w:t>
            </w:r>
            <w:r w:rsidRPr="00275224">
              <w:rPr>
                <w:rFonts w:ascii="Arial" w:hAnsi="Arial" w:cs="Arial"/>
                <w:strike/>
                <w:color w:val="FF0000"/>
                <w:sz w:val="20"/>
                <w:szCs w:val="20"/>
              </w:rPr>
              <w:t>размещаемая</w:t>
            </w:r>
            <w:r w:rsidRPr="00ED5D66">
              <w:rPr>
                <w:rFonts w:ascii="Arial" w:hAnsi="Arial" w:cs="Arial"/>
                <w:sz w:val="20"/>
                <w:szCs w:val="20"/>
              </w:rPr>
              <w:t xml:space="preserve"> информация </w:t>
            </w:r>
            <w:r w:rsidRPr="00275224">
              <w:rPr>
                <w:rFonts w:ascii="Arial" w:hAnsi="Arial" w:cs="Arial"/>
                <w:strike/>
                <w:color w:val="FF0000"/>
                <w:sz w:val="20"/>
                <w:szCs w:val="20"/>
              </w:rPr>
              <w:t>должна быть общедоступной</w:t>
            </w:r>
            <w:r w:rsidRPr="00ED5D66">
              <w:rPr>
                <w:rFonts w:ascii="Arial" w:hAnsi="Arial" w:cs="Arial"/>
                <w:sz w:val="20"/>
                <w:szCs w:val="20"/>
              </w:rPr>
              <w:t>;</w:t>
            </w:r>
          </w:p>
        </w:tc>
        <w:tc>
          <w:tcPr>
            <w:tcW w:w="7598" w:type="dxa"/>
            <w:tcMar>
              <w:top w:w="60" w:type="dxa"/>
              <w:left w:w="80" w:type="dxa"/>
              <w:bottom w:w="60" w:type="dxa"/>
              <w:right w:w="80" w:type="dxa"/>
            </w:tcMar>
          </w:tcPr>
          <w:p w14:paraId="40056CD8" w14:textId="1F4801A4"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21.</w:t>
            </w:r>
            <w:r w:rsidRPr="00275224">
              <w:rPr>
                <w:rFonts w:ascii="Arial" w:hAnsi="Arial" w:cs="Arial"/>
                <w:sz w:val="20"/>
                <w:szCs w:val="20"/>
              </w:rPr>
              <w:t xml:space="preserve"> Федеральная антимонопольная служба при проверке документов использует </w:t>
            </w:r>
            <w:r w:rsidRPr="00275224">
              <w:rPr>
                <w:rFonts w:ascii="Arial" w:hAnsi="Arial" w:cs="Arial"/>
                <w:sz w:val="20"/>
                <w:szCs w:val="20"/>
                <w:shd w:val="clear" w:color="auto" w:fill="C0C0C0"/>
              </w:rPr>
              <w:t>информацию, содержащую</w:t>
            </w:r>
            <w:r w:rsidRPr="00275224">
              <w:rPr>
                <w:rFonts w:ascii="Arial" w:hAnsi="Arial" w:cs="Arial"/>
                <w:sz w:val="20"/>
                <w:szCs w:val="20"/>
              </w:rPr>
              <w:t xml:space="preserve"> цены на лекарственные препараты в иностранных государствах, указанных в методике, и </w:t>
            </w:r>
            <w:r w:rsidRPr="00275224">
              <w:rPr>
                <w:rFonts w:ascii="Arial" w:hAnsi="Arial" w:cs="Arial"/>
                <w:sz w:val="20"/>
                <w:szCs w:val="20"/>
                <w:shd w:val="clear" w:color="auto" w:fill="C0C0C0"/>
              </w:rPr>
              <w:t>соответствующую</w:t>
            </w:r>
            <w:r w:rsidRPr="00275224">
              <w:rPr>
                <w:rFonts w:ascii="Arial" w:hAnsi="Arial" w:cs="Arial"/>
                <w:sz w:val="20"/>
                <w:szCs w:val="20"/>
              </w:rPr>
              <w:t xml:space="preserve"> следующим требованиям:</w:t>
            </w:r>
          </w:p>
        </w:tc>
      </w:tr>
      <w:tr w:rsidR="00ED5D66" w:rsidRPr="00275224" w14:paraId="53ECA4CA" w14:textId="77777777" w:rsidTr="00D13F35">
        <w:tc>
          <w:tcPr>
            <w:tcW w:w="7598" w:type="dxa"/>
            <w:tcMar>
              <w:top w:w="60" w:type="dxa"/>
              <w:left w:w="80" w:type="dxa"/>
              <w:bottom w:w="60" w:type="dxa"/>
              <w:right w:w="80" w:type="dxa"/>
            </w:tcMar>
          </w:tcPr>
          <w:p w14:paraId="06C07BD7" w14:textId="1AB040B2"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б</w:t>
            </w:r>
            <w:r w:rsidRPr="00275224">
              <w:rPr>
                <w:rFonts w:ascii="Arial" w:hAnsi="Arial" w:cs="Arial"/>
                <w:sz w:val="20"/>
                <w:szCs w:val="20"/>
              </w:rPr>
              <w:t xml:space="preserve">) источник информации (сайт в информационно-телекоммуникационной сети "Интернет") </w:t>
            </w:r>
            <w:r w:rsidRPr="00275224">
              <w:rPr>
                <w:rFonts w:ascii="Arial" w:hAnsi="Arial" w:cs="Arial"/>
                <w:strike/>
                <w:color w:val="FF0000"/>
                <w:sz w:val="20"/>
                <w:szCs w:val="20"/>
              </w:rPr>
              <w:t>должен содержать</w:t>
            </w:r>
            <w:r w:rsidRPr="00275224">
              <w:rPr>
                <w:rFonts w:ascii="Arial" w:hAnsi="Arial" w:cs="Arial"/>
                <w:sz w:val="20"/>
                <w:szCs w:val="20"/>
              </w:rPr>
              <w:t xml:space="preserve"> информацию об организации, ответственной за размещение сведений о ценах на лекарственные препараты;</w:t>
            </w:r>
          </w:p>
        </w:tc>
        <w:tc>
          <w:tcPr>
            <w:tcW w:w="7598" w:type="dxa"/>
            <w:tcMar>
              <w:top w:w="60" w:type="dxa"/>
              <w:left w:w="80" w:type="dxa"/>
              <w:bottom w:w="60" w:type="dxa"/>
              <w:right w:w="80" w:type="dxa"/>
            </w:tcMar>
          </w:tcPr>
          <w:p w14:paraId="66A971F0" w14:textId="77777777" w:rsidR="00ED5D66" w:rsidRPr="00275224" w:rsidRDefault="00ED5D66" w:rsidP="00ED5D66">
            <w:pPr>
              <w:spacing w:before="200" w:after="1" w:line="200" w:lineRule="atLeast"/>
              <w:ind w:firstLine="539"/>
              <w:jc w:val="both"/>
              <w:rPr>
                <w:rFonts w:ascii="Arial" w:hAnsi="Arial" w:cs="Arial"/>
                <w:sz w:val="20"/>
                <w:szCs w:val="20"/>
              </w:rPr>
            </w:pPr>
            <w:r w:rsidRPr="00ED5D66">
              <w:rPr>
                <w:rFonts w:ascii="Arial" w:hAnsi="Arial" w:cs="Arial"/>
                <w:sz w:val="20"/>
                <w:szCs w:val="20"/>
                <w:shd w:val="clear" w:color="auto" w:fill="C0C0C0"/>
              </w:rPr>
              <w:t>а</w:t>
            </w:r>
            <w:r w:rsidRPr="00275224">
              <w:rPr>
                <w:rFonts w:ascii="Arial" w:hAnsi="Arial" w:cs="Arial"/>
                <w:sz w:val="20"/>
                <w:szCs w:val="20"/>
              </w:rPr>
              <w:t xml:space="preserve">) источник информации (сайт в информационно-телекоммуникационной сети "Интернет") </w:t>
            </w:r>
            <w:r w:rsidRPr="00275224">
              <w:rPr>
                <w:rFonts w:ascii="Arial" w:hAnsi="Arial" w:cs="Arial"/>
                <w:sz w:val="20"/>
                <w:szCs w:val="20"/>
                <w:shd w:val="clear" w:color="auto" w:fill="C0C0C0"/>
              </w:rPr>
              <w:t>содержит</w:t>
            </w:r>
            <w:r w:rsidRPr="00275224">
              <w:rPr>
                <w:rFonts w:ascii="Arial" w:hAnsi="Arial" w:cs="Arial"/>
                <w:sz w:val="20"/>
                <w:szCs w:val="20"/>
              </w:rPr>
              <w:t xml:space="preserve"> информацию об организации, ответственной за размещение сведений о ценах на лекарственные препараты;</w:t>
            </w:r>
          </w:p>
          <w:p w14:paraId="215BA599" w14:textId="183DC1F8"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б</w:t>
            </w:r>
            <w:r w:rsidRPr="00275224">
              <w:rPr>
                <w:rFonts w:ascii="Arial" w:hAnsi="Arial" w:cs="Arial"/>
                <w:sz w:val="20"/>
                <w:szCs w:val="20"/>
              </w:rPr>
              <w:t xml:space="preserve">) информация </w:t>
            </w:r>
            <w:r w:rsidRPr="00275224">
              <w:rPr>
                <w:rFonts w:ascii="Arial" w:hAnsi="Arial" w:cs="Arial"/>
                <w:sz w:val="20"/>
                <w:szCs w:val="20"/>
                <w:shd w:val="clear" w:color="auto" w:fill="C0C0C0"/>
              </w:rPr>
              <w:t>общедоступна</w:t>
            </w:r>
            <w:r w:rsidRPr="00ED5D66">
              <w:rPr>
                <w:rFonts w:ascii="Arial" w:hAnsi="Arial" w:cs="Arial"/>
                <w:sz w:val="20"/>
                <w:szCs w:val="20"/>
              </w:rPr>
              <w:t>;</w:t>
            </w:r>
          </w:p>
        </w:tc>
      </w:tr>
      <w:tr w:rsidR="00ED5D66" w:rsidRPr="00275224" w14:paraId="4907EDA9" w14:textId="77777777" w:rsidTr="00D13F35">
        <w:tc>
          <w:tcPr>
            <w:tcW w:w="7598" w:type="dxa"/>
            <w:tcMar>
              <w:top w:w="60" w:type="dxa"/>
              <w:left w:w="80" w:type="dxa"/>
              <w:bottom w:w="60" w:type="dxa"/>
              <w:right w:w="80" w:type="dxa"/>
            </w:tcMar>
          </w:tcPr>
          <w:p w14:paraId="39CC8199" w14:textId="77777777" w:rsidR="00ED5D66" w:rsidRPr="00275224" w:rsidRDefault="00ED5D66" w:rsidP="00ED5D66">
            <w:pPr>
              <w:spacing w:before="200" w:after="1" w:line="200" w:lineRule="atLeast"/>
              <w:ind w:firstLine="539"/>
              <w:jc w:val="both"/>
              <w:rPr>
                <w:rFonts w:ascii="Arial" w:hAnsi="Arial" w:cs="Arial"/>
                <w:sz w:val="20"/>
                <w:szCs w:val="20"/>
              </w:rPr>
            </w:pPr>
            <w:r w:rsidRPr="00ED5D66">
              <w:rPr>
                <w:rFonts w:ascii="Arial" w:hAnsi="Arial" w:cs="Arial"/>
                <w:sz w:val="20"/>
                <w:szCs w:val="20"/>
              </w:rPr>
              <w:t>в</w:t>
            </w:r>
            <w:r w:rsidRPr="00275224">
              <w:rPr>
                <w:rFonts w:ascii="Arial" w:hAnsi="Arial" w:cs="Arial"/>
                <w:sz w:val="20"/>
                <w:szCs w:val="20"/>
              </w:rPr>
              <w:t xml:space="preserve">) </w:t>
            </w:r>
            <w:r w:rsidRPr="00275224">
              <w:rPr>
                <w:rFonts w:ascii="Arial" w:hAnsi="Arial" w:cs="Arial"/>
                <w:strike/>
                <w:color w:val="FF0000"/>
                <w:sz w:val="20"/>
                <w:szCs w:val="20"/>
              </w:rPr>
              <w:t>размещаемая</w:t>
            </w:r>
            <w:r w:rsidRPr="00275224">
              <w:rPr>
                <w:rFonts w:ascii="Arial" w:hAnsi="Arial" w:cs="Arial"/>
                <w:sz w:val="20"/>
                <w:szCs w:val="20"/>
              </w:rPr>
              <w:t xml:space="preserve"> информация </w:t>
            </w:r>
            <w:r w:rsidRPr="00275224">
              <w:rPr>
                <w:rFonts w:ascii="Arial" w:hAnsi="Arial" w:cs="Arial"/>
                <w:strike/>
                <w:color w:val="FF0000"/>
                <w:sz w:val="20"/>
                <w:szCs w:val="20"/>
              </w:rPr>
              <w:t>должна позволять</w:t>
            </w:r>
            <w:r w:rsidRPr="00275224">
              <w:rPr>
                <w:rFonts w:ascii="Arial" w:hAnsi="Arial" w:cs="Arial"/>
                <w:sz w:val="20"/>
                <w:szCs w:val="20"/>
              </w:rPr>
              <w:t xml:space="preserve"> идентифицировать необходимые характеристики лекарственных препаратов в целях сопоставления данных о заявляемом лекарственном препарате и лекарственном препарате, цена на который содержится в </w:t>
            </w:r>
            <w:r w:rsidRPr="00275224">
              <w:rPr>
                <w:rFonts w:ascii="Arial" w:hAnsi="Arial" w:cs="Arial"/>
                <w:strike/>
                <w:color w:val="FF0000"/>
                <w:sz w:val="20"/>
                <w:szCs w:val="20"/>
              </w:rPr>
              <w:t>найденном</w:t>
            </w:r>
            <w:r w:rsidRPr="00275224">
              <w:rPr>
                <w:rFonts w:ascii="Arial" w:hAnsi="Arial" w:cs="Arial"/>
                <w:sz w:val="20"/>
                <w:szCs w:val="20"/>
              </w:rPr>
              <w:t xml:space="preserve"> источнике информации;</w:t>
            </w:r>
          </w:p>
          <w:p w14:paraId="7594A877"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г) </w:t>
            </w:r>
            <w:r w:rsidRPr="00275224">
              <w:rPr>
                <w:rFonts w:ascii="Arial" w:hAnsi="Arial" w:cs="Arial"/>
                <w:strike/>
                <w:color w:val="FF0000"/>
                <w:sz w:val="20"/>
                <w:szCs w:val="20"/>
              </w:rPr>
              <w:t>размещаемая</w:t>
            </w:r>
            <w:r w:rsidRPr="00275224">
              <w:rPr>
                <w:rFonts w:ascii="Arial" w:hAnsi="Arial" w:cs="Arial"/>
                <w:sz w:val="20"/>
                <w:szCs w:val="20"/>
              </w:rPr>
              <w:t xml:space="preserve"> информация </w:t>
            </w:r>
            <w:r w:rsidRPr="00275224">
              <w:rPr>
                <w:rFonts w:ascii="Arial" w:hAnsi="Arial" w:cs="Arial"/>
                <w:strike/>
                <w:color w:val="FF0000"/>
                <w:sz w:val="20"/>
                <w:szCs w:val="20"/>
              </w:rPr>
              <w:t>должна содержать</w:t>
            </w:r>
            <w:r w:rsidRPr="00275224">
              <w:rPr>
                <w:rFonts w:ascii="Arial" w:hAnsi="Arial" w:cs="Arial"/>
                <w:sz w:val="20"/>
                <w:szCs w:val="20"/>
              </w:rPr>
              <w:t xml:space="preserve"> сведения о цене на лекарственный препарат и валюте, в которой она представлена;</w:t>
            </w:r>
          </w:p>
          <w:p w14:paraId="630FCDEC"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rPr>
              <w:t>д) источником не может являться информация, содержащая цены на лекарственные препараты, поставляемые за счет международных финансовых организаций (фондов) по решению Всемирной организации здравоохранения в рамках гуманитарной помощи или благотворительности.</w:t>
            </w:r>
          </w:p>
          <w:p w14:paraId="0A40B78A" w14:textId="7827298F"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18.</w:t>
            </w:r>
            <w:r w:rsidRPr="00275224">
              <w:rPr>
                <w:rFonts w:ascii="Arial" w:hAnsi="Arial" w:cs="Arial"/>
                <w:sz w:val="20"/>
                <w:szCs w:val="20"/>
              </w:rPr>
              <w:t xml:space="preserve"> В случае принятия решения об отказе в государственной регистрации или перерегистрации </w:t>
            </w:r>
            <w:r w:rsidRPr="00275224">
              <w:rPr>
                <w:rFonts w:ascii="Arial" w:hAnsi="Arial" w:cs="Arial"/>
                <w:strike/>
                <w:color w:val="FF0000"/>
                <w:sz w:val="20"/>
                <w:szCs w:val="20"/>
              </w:rPr>
              <w:t>предельной отпускной цены производителя на лекарственный препарат</w:t>
            </w:r>
            <w:r w:rsidRPr="00275224">
              <w:rPr>
                <w:rFonts w:ascii="Arial" w:hAnsi="Arial" w:cs="Arial"/>
                <w:sz w:val="20"/>
                <w:szCs w:val="20"/>
              </w:rPr>
              <w:t xml:space="preserve"> Министерство здравоохранения Российской Федерации в </w:t>
            </w:r>
            <w:r w:rsidRPr="00275224">
              <w:rPr>
                <w:rFonts w:ascii="Arial" w:hAnsi="Arial" w:cs="Arial"/>
                <w:strike/>
                <w:color w:val="FF0000"/>
                <w:sz w:val="20"/>
                <w:szCs w:val="20"/>
              </w:rPr>
              <w:t>срок, не превышающий 5 рабочих дней,</w:t>
            </w:r>
            <w:r w:rsidRPr="00275224">
              <w:rPr>
                <w:rFonts w:ascii="Arial" w:hAnsi="Arial" w:cs="Arial"/>
                <w:sz w:val="20"/>
                <w:szCs w:val="20"/>
              </w:rPr>
              <w:t xml:space="preserve"> уведомляет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(уполномоченное им лицо) в письменной форме о принятом решении</w:t>
            </w:r>
            <w:r w:rsidRPr="00275224">
              <w:rPr>
                <w:rFonts w:ascii="Arial" w:hAnsi="Arial" w:cs="Arial"/>
                <w:sz w:val="20"/>
                <w:szCs w:val="20"/>
              </w:rPr>
              <w:t xml:space="preserve"> (с изложением </w:t>
            </w:r>
            <w:r w:rsidRPr="00275224">
              <w:rPr>
                <w:rFonts w:ascii="Arial" w:hAnsi="Arial" w:cs="Arial"/>
                <w:strike/>
                <w:color w:val="FF0000"/>
                <w:sz w:val="20"/>
                <w:szCs w:val="20"/>
              </w:rPr>
              <w:t>причин</w:t>
            </w:r>
            <w:r w:rsidRPr="00275224">
              <w:rPr>
                <w:rFonts w:ascii="Arial" w:hAnsi="Arial" w:cs="Arial"/>
                <w:sz w:val="20"/>
                <w:szCs w:val="20"/>
              </w:rPr>
              <w:t xml:space="preserve"> отказа).</w:t>
            </w:r>
          </w:p>
        </w:tc>
        <w:tc>
          <w:tcPr>
            <w:tcW w:w="7598" w:type="dxa"/>
            <w:tcMar>
              <w:top w:w="60" w:type="dxa"/>
              <w:left w:w="80" w:type="dxa"/>
              <w:bottom w:w="60" w:type="dxa"/>
              <w:right w:w="80" w:type="dxa"/>
            </w:tcMar>
          </w:tcPr>
          <w:p w14:paraId="7FE08BA0" w14:textId="77777777" w:rsidR="00ED5D66" w:rsidRPr="00275224" w:rsidRDefault="00ED5D66" w:rsidP="00ED5D66">
            <w:pPr>
              <w:spacing w:before="200" w:after="1" w:line="200" w:lineRule="atLeast"/>
              <w:ind w:firstLine="539"/>
              <w:jc w:val="both"/>
              <w:rPr>
                <w:rFonts w:ascii="Arial" w:hAnsi="Arial" w:cs="Arial"/>
                <w:sz w:val="20"/>
                <w:szCs w:val="20"/>
              </w:rPr>
            </w:pPr>
            <w:r w:rsidRPr="00ED5D66">
              <w:rPr>
                <w:rFonts w:ascii="Arial" w:hAnsi="Arial" w:cs="Arial"/>
                <w:sz w:val="20"/>
                <w:szCs w:val="20"/>
              </w:rPr>
              <w:t xml:space="preserve">в) информация </w:t>
            </w:r>
            <w:r w:rsidRPr="00275224">
              <w:rPr>
                <w:rFonts w:ascii="Arial" w:hAnsi="Arial" w:cs="Arial"/>
                <w:sz w:val="20"/>
                <w:szCs w:val="20"/>
                <w:shd w:val="clear" w:color="auto" w:fill="C0C0C0"/>
              </w:rPr>
              <w:t>позволяет</w:t>
            </w:r>
            <w:r w:rsidRPr="00275224">
              <w:rPr>
                <w:rFonts w:ascii="Arial" w:hAnsi="Arial" w:cs="Arial"/>
                <w:sz w:val="20"/>
                <w:szCs w:val="20"/>
              </w:rPr>
              <w:t xml:space="preserve"> идентифицировать необходимые характеристики лекарственных препаратов в целях сопоставления данных о заявляемом лекарственном препарате и лекарственном препарате, цена на который содержится в источнике информации;</w:t>
            </w:r>
          </w:p>
          <w:p w14:paraId="64596AA4"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г) информация </w:t>
            </w:r>
            <w:r w:rsidRPr="00275224">
              <w:rPr>
                <w:rFonts w:ascii="Arial" w:hAnsi="Arial" w:cs="Arial"/>
                <w:sz w:val="20"/>
                <w:szCs w:val="20"/>
                <w:shd w:val="clear" w:color="auto" w:fill="C0C0C0"/>
              </w:rPr>
              <w:t>содержит</w:t>
            </w:r>
            <w:r w:rsidRPr="00275224">
              <w:rPr>
                <w:rFonts w:ascii="Arial" w:hAnsi="Arial" w:cs="Arial"/>
                <w:sz w:val="20"/>
                <w:szCs w:val="20"/>
              </w:rPr>
              <w:t xml:space="preserve"> сведения о цене на лекарственный препарат и валюте, в которой она представлена;</w:t>
            </w:r>
          </w:p>
          <w:p w14:paraId="555CF69C"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д) источником </w:t>
            </w:r>
            <w:r w:rsidRPr="00275224">
              <w:rPr>
                <w:rFonts w:ascii="Arial" w:hAnsi="Arial" w:cs="Arial"/>
                <w:sz w:val="20"/>
                <w:szCs w:val="20"/>
                <w:shd w:val="clear" w:color="auto" w:fill="C0C0C0"/>
              </w:rPr>
              <w:t>информации</w:t>
            </w:r>
            <w:r w:rsidRPr="00275224">
              <w:rPr>
                <w:rFonts w:ascii="Arial" w:hAnsi="Arial" w:cs="Arial"/>
                <w:sz w:val="20"/>
                <w:szCs w:val="20"/>
              </w:rPr>
              <w:t xml:space="preserve"> не может являться информация, содержащая цены на лекарственные препараты, поставляемые за счет международных финансовых организаций (фондов) по решению Всемирной организации здравоохранения в рамках гуманитарной помощи или благотворительности.</w:t>
            </w:r>
          </w:p>
          <w:p w14:paraId="6FCDE646" w14:textId="1CB14D91"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22.</w:t>
            </w:r>
            <w:r w:rsidRPr="00275224">
              <w:rPr>
                <w:rFonts w:ascii="Arial" w:hAnsi="Arial" w:cs="Arial"/>
                <w:sz w:val="20"/>
                <w:szCs w:val="20"/>
              </w:rPr>
              <w:t xml:space="preserve"> В случае принятия решения об отказе в государственной регистрации или перерегистрации Министерство здравоохранения Российской Федерации в </w:t>
            </w:r>
            <w:r w:rsidRPr="00275224">
              <w:rPr>
                <w:rFonts w:ascii="Arial" w:hAnsi="Arial" w:cs="Arial"/>
                <w:sz w:val="20"/>
                <w:szCs w:val="20"/>
                <w:shd w:val="clear" w:color="auto" w:fill="C0C0C0"/>
              </w:rPr>
              <w:t>день принятия такого решения</w:t>
            </w:r>
            <w:r w:rsidRPr="00275224">
              <w:rPr>
                <w:rFonts w:ascii="Arial" w:hAnsi="Arial" w:cs="Arial"/>
                <w:sz w:val="20"/>
                <w:szCs w:val="20"/>
              </w:rPr>
              <w:t xml:space="preserve"> уведомляет </w:t>
            </w:r>
            <w:r w:rsidRPr="00275224">
              <w:rPr>
                <w:rFonts w:ascii="Arial" w:hAnsi="Arial" w:cs="Arial"/>
                <w:sz w:val="20"/>
                <w:szCs w:val="20"/>
                <w:shd w:val="clear" w:color="auto" w:fill="C0C0C0"/>
              </w:rPr>
              <w:t>заявителя посредством единого портала и единой информационной системы</w:t>
            </w:r>
            <w:r w:rsidRPr="00275224">
              <w:rPr>
                <w:rFonts w:ascii="Arial" w:hAnsi="Arial" w:cs="Arial"/>
                <w:sz w:val="20"/>
                <w:szCs w:val="20"/>
              </w:rPr>
              <w:t xml:space="preserve"> (с изложением </w:t>
            </w:r>
            <w:r w:rsidRPr="00275224">
              <w:rPr>
                <w:rFonts w:ascii="Arial" w:hAnsi="Arial" w:cs="Arial"/>
                <w:sz w:val="20"/>
                <w:szCs w:val="20"/>
                <w:shd w:val="clear" w:color="auto" w:fill="C0C0C0"/>
              </w:rPr>
              <w:t>причины</w:t>
            </w:r>
            <w:r w:rsidRPr="00275224">
              <w:rPr>
                <w:rFonts w:ascii="Arial" w:hAnsi="Arial" w:cs="Arial"/>
                <w:sz w:val="20"/>
                <w:szCs w:val="20"/>
              </w:rPr>
              <w:t xml:space="preserve"> отказа).</w:t>
            </w:r>
          </w:p>
        </w:tc>
      </w:tr>
      <w:tr w:rsidR="00ED5D66" w:rsidRPr="00275224" w14:paraId="6844F233" w14:textId="77777777" w:rsidTr="00D13F35">
        <w:tc>
          <w:tcPr>
            <w:tcW w:w="7598" w:type="dxa"/>
            <w:tcMar>
              <w:top w:w="60" w:type="dxa"/>
              <w:left w:w="80" w:type="dxa"/>
              <w:bottom w:w="60" w:type="dxa"/>
              <w:right w:w="80" w:type="dxa"/>
            </w:tcMar>
          </w:tcPr>
          <w:p w14:paraId="69F8768D"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19.</w:t>
            </w:r>
            <w:r w:rsidRPr="00275224">
              <w:rPr>
                <w:rFonts w:ascii="Arial" w:hAnsi="Arial" w:cs="Arial"/>
                <w:sz w:val="20"/>
                <w:szCs w:val="20"/>
              </w:rPr>
              <w:t xml:space="preserve"> Основаниями для отказа в согласовании Федеральной антимонопольной службой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предельной отпускной цены производителя на лекарственный препарат, отказа в государственной регистрации (перерегистрации) Министерством здравоохранения Российской Федерации предельной отпускной цены производителя на лекарственный препарат с учетом решения, принятого Федеральной антимонопольной службой,</w:t>
            </w:r>
            <w:r w:rsidRPr="00275224">
              <w:rPr>
                <w:rFonts w:ascii="Arial" w:hAnsi="Arial" w:cs="Arial"/>
                <w:sz w:val="20"/>
                <w:szCs w:val="20"/>
              </w:rPr>
              <w:t xml:space="preserve"> являются:</w:t>
            </w:r>
          </w:p>
          <w:p w14:paraId="7BE901AB" w14:textId="77777777" w:rsidR="00ED5D66" w:rsidRPr="00275224" w:rsidRDefault="00ED5D66" w:rsidP="00ED5D66">
            <w:pPr>
              <w:spacing w:before="200" w:after="1" w:line="200" w:lineRule="atLeast"/>
              <w:ind w:firstLine="539"/>
              <w:jc w:val="both"/>
              <w:rPr>
                <w:rFonts w:ascii="Arial" w:hAnsi="Arial" w:cs="Arial"/>
                <w:sz w:val="20"/>
                <w:szCs w:val="20"/>
              </w:rPr>
            </w:pPr>
            <w:r w:rsidRPr="00ED5D66">
              <w:rPr>
                <w:rFonts w:ascii="Arial" w:hAnsi="Arial" w:cs="Arial"/>
                <w:strike/>
                <w:color w:val="FF0000"/>
                <w:sz w:val="20"/>
                <w:szCs w:val="20"/>
              </w:rPr>
              <w:t>а</w:t>
            </w:r>
            <w:r w:rsidRPr="00275224">
              <w:rPr>
                <w:rFonts w:ascii="Arial" w:hAnsi="Arial" w:cs="Arial"/>
                <w:strike/>
                <w:color w:val="FF0000"/>
                <w:sz w:val="20"/>
                <w:szCs w:val="20"/>
              </w:rPr>
              <w:t>) представление недостоверных сведений;</w:t>
            </w:r>
          </w:p>
          <w:p w14:paraId="2ED82B32" w14:textId="26A65F3F"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б) представление документов не в полном объеме и (или) неполнота содержащихся в них сведений;</w:t>
            </w:r>
          </w:p>
        </w:tc>
        <w:tc>
          <w:tcPr>
            <w:tcW w:w="7598" w:type="dxa"/>
            <w:tcMar>
              <w:top w:w="60" w:type="dxa"/>
              <w:left w:w="80" w:type="dxa"/>
              <w:bottom w:w="60" w:type="dxa"/>
              <w:right w:w="80" w:type="dxa"/>
            </w:tcMar>
          </w:tcPr>
          <w:p w14:paraId="35FDE4F2" w14:textId="75CEFA41"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23.</w:t>
            </w:r>
            <w:r w:rsidRPr="00275224">
              <w:rPr>
                <w:rFonts w:ascii="Arial" w:hAnsi="Arial" w:cs="Arial"/>
                <w:sz w:val="20"/>
                <w:szCs w:val="20"/>
              </w:rPr>
              <w:t xml:space="preserve"> Основаниями для отказа в согласовании Федеральной антимонопольной службой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являются:</w:t>
            </w:r>
          </w:p>
        </w:tc>
      </w:tr>
      <w:tr w:rsidR="00ED5D66" w:rsidRPr="00275224" w14:paraId="552C6C80" w14:textId="77777777" w:rsidTr="00D13F35">
        <w:tc>
          <w:tcPr>
            <w:tcW w:w="7598" w:type="dxa"/>
            <w:tcMar>
              <w:top w:w="60" w:type="dxa"/>
              <w:left w:w="80" w:type="dxa"/>
              <w:bottom w:w="60" w:type="dxa"/>
              <w:right w:w="80" w:type="dxa"/>
            </w:tcMar>
          </w:tcPr>
          <w:p w14:paraId="2E210167"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в</w:t>
            </w:r>
            <w:r w:rsidRPr="00275224">
              <w:rPr>
                <w:rFonts w:ascii="Arial" w:hAnsi="Arial" w:cs="Arial"/>
                <w:sz w:val="20"/>
                <w:szCs w:val="20"/>
              </w:rPr>
              <w:t xml:space="preserve">) непредставление сведений, предусмотренных пунктом </w:t>
            </w:r>
            <w:r w:rsidRPr="00275224">
              <w:rPr>
                <w:rFonts w:ascii="Arial" w:hAnsi="Arial" w:cs="Arial"/>
                <w:strike/>
                <w:color w:val="FF0000"/>
                <w:sz w:val="20"/>
                <w:szCs w:val="20"/>
              </w:rPr>
              <w:t>14</w:t>
            </w:r>
            <w:r w:rsidRPr="00275224">
              <w:rPr>
                <w:rFonts w:ascii="Arial" w:hAnsi="Arial" w:cs="Arial"/>
                <w:sz w:val="20"/>
                <w:szCs w:val="20"/>
              </w:rPr>
              <w:t xml:space="preserve"> настоящих Правил;</w:t>
            </w:r>
          </w:p>
          <w:p w14:paraId="433FAAFA"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г</w:t>
            </w:r>
            <w:r w:rsidRPr="00275224">
              <w:rPr>
                <w:rFonts w:ascii="Arial" w:hAnsi="Arial" w:cs="Arial"/>
                <w:sz w:val="20"/>
                <w:szCs w:val="20"/>
              </w:rPr>
              <w:t xml:space="preserve">) превышение представленной для государственной регистрации или перерегистрации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над ценой, рассчитанной в соответствии с настоящими Правилами и методикой.</w:t>
            </w:r>
          </w:p>
          <w:p w14:paraId="036ED59F" w14:textId="577BFA7E"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20. Решение об отказе в государственной регистрации или перерегистрации предельной отпускной цены производителя на лекарственный препарат может быть обжаловано в судебном порядке.</w:t>
            </w:r>
          </w:p>
        </w:tc>
        <w:tc>
          <w:tcPr>
            <w:tcW w:w="7598" w:type="dxa"/>
            <w:tcMar>
              <w:top w:w="60" w:type="dxa"/>
              <w:left w:w="80" w:type="dxa"/>
              <w:bottom w:w="60" w:type="dxa"/>
              <w:right w:w="80" w:type="dxa"/>
            </w:tcMar>
          </w:tcPr>
          <w:p w14:paraId="2693A106" w14:textId="77777777" w:rsidR="00ED5D66" w:rsidRPr="00275224" w:rsidRDefault="00ED5D66" w:rsidP="00ED5D66">
            <w:pPr>
              <w:spacing w:before="200" w:after="1" w:line="200" w:lineRule="atLeast"/>
              <w:ind w:firstLine="539"/>
              <w:jc w:val="both"/>
              <w:rPr>
                <w:rFonts w:ascii="Arial" w:hAnsi="Arial" w:cs="Arial"/>
                <w:sz w:val="20"/>
                <w:szCs w:val="20"/>
              </w:rPr>
            </w:pPr>
            <w:r w:rsidRPr="00ED5D66">
              <w:rPr>
                <w:rFonts w:ascii="Arial" w:hAnsi="Arial" w:cs="Arial"/>
                <w:sz w:val="20"/>
                <w:szCs w:val="20"/>
                <w:shd w:val="clear" w:color="auto" w:fill="C0C0C0"/>
              </w:rPr>
              <w:t>а</w:t>
            </w:r>
            <w:r w:rsidRPr="00275224">
              <w:rPr>
                <w:rFonts w:ascii="Arial" w:hAnsi="Arial" w:cs="Arial"/>
                <w:sz w:val="20"/>
                <w:szCs w:val="20"/>
              </w:rPr>
              <w:t xml:space="preserve">) непредставление сведений, предусмотренных пунктом </w:t>
            </w:r>
            <w:r w:rsidRPr="00275224">
              <w:rPr>
                <w:rFonts w:ascii="Arial" w:hAnsi="Arial" w:cs="Arial"/>
                <w:sz w:val="20"/>
                <w:szCs w:val="20"/>
                <w:shd w:val="clear" w:color="auto" w:fill="C0C0C0"/>
              </w:rPr>
              <w:t>18</w:t>
            </w:r>
            <w:r w:rsidRPr="00275224">
              <w:rPr>
                <w:rFonts w:ascii="Arial" w:hAnsi="Arial" w:cs="Arial"/>
                <w:sz w:val="20"/>
                <w:szCs w:val="20"/>
              </w:rPr>
              <w:t xml:space="preserve"> настоящих Правил;</w:t>
            </w:r>
          </w:p>
          <w:p w14:paraId="4E05F247" w14:textId="50EF06C7"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б</w:t>
            </w:r>
            <w:r w:rsidRPr="00275224">
              <w:rPr>
                <w:rFonts w:ascii="Arial" w:hAnsi="Arial" w:cs="Arial"/>
                <w:sz w:val="20"/>
                <w:szCs w:val="20"/>
              </w:rPr>
              <w:t xml:space="preserve">) превышение представленной для государственной регистрации или перерегистрации предельной отпускной цены над ценой, рассчитанной в соответствии с настоящими Правилами </w:t>
            </w:r>
            <w:r w:rsidRPr="00275224">
              <w:rPr>
                <w:rFonts w:ascii="Arial" w:hAnsi="Arial" w:cs="Arial"/>
                <w:sz w:val="20"/>
                <w:szCs w:val="20"/>
                <w:shd w:val="clear" w:color="auto" w:fill="C0C0C0"/>
              </w:rPr>
              <w:t>(за исключением случаев, предусмотренных пунктами 12 и 13 настоящих Правил)</w:t>
            </w:r>
            <w:r w:rsidRPr="00275224">
              <w:rPr>
                <w:rFonts w:ascii="Arial" w:hAnsi="Arial" w:cs="Arial"/>
                <w:sz w:val="20"/>
                <w:szCs w:val="20"/>
              </w:rPr>
              <w:t xml:space="preserve"> и методикой.</w:t>
            </w:r>
          </w:p>
        </w:tc>
      </w:tr>
      <w:tr w:rsidR="00ED5D66" w:rsidRPr="00275224" w14:paraId="02240EB9" w14:textId="77777777" w:rsidTr="00D13F35">
        <w:tc>
          <w:tcPr>
            <w:tcW w:w="7598" w:type="dxa"/>
            <w:tcMar>
              <w:top w:w="60" w:type="dxa"/>
              <w:left w:w="80" w:type="dxa"/>
              <w:bottom w:w="60" w:type="dxa"/>
              <w:right w:w="80" w:type="dxa"/>
            </w:tcMar>
          </w:tcPr>
          <w:p w14:paraId="2477B097" w14:textId="77777777" w:rsidR="00ED5D66" w:rsidRPr="00275224"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21.</w:t>
            </w:r>
            <w:r w:rsidRPr="00275224">
              <w:rPr>
                <w:rFonts w:ascii="Arial" w:hAnsi="Arial" w:cs="Arial"/>
                <w:sz w:val="20"/>
                <w:szCs w:val="20"/>
              </w:rPr>
              <w:t xml:space="preserve"> Для государственной регистрации </w:t>
            </w:r>
            <w:r w:rsidRPr="00275224">
              <w:rPr>
                <w:rFonts w:ascii="Arial" w:hAnsi="Arial" w:cs="Arial"/>
                <w:strike/>
                <w:color w:val="FF0000"/>
                <w:sz w:val="20"/>
                <w:szCs w:val="20"/>
              </w:rPr>
              <w:t>предельной отпускной цены производителя на лекарственный препарат</w:t>
            </w:r>
            <w:r w:rsidRPr="00275224">
              <w:rPr>
                <w:rFonts w:ascii="Arial" w:hAnsi="Arial" w:cs="Arial"/>
                <w:sz w:val="20"/>
                <w:szCs w:val="20"/>
              </w:rPr>
              <w:t xml:space="preserve">, кроме документов, указанных в </w:t>
            </w:r>
            <w:r w:rsidRPr="00275224">
              <w:rPr>
                <w:rFonts w:ascii="Arial" w:hAnsi="Arial" w:cs="Arial"/>
                <w:strike/>
                <w:color w:val="FF0000"/>
                <w:sz w:val="20"/>
                <w:szCs w:val="20"/>
              </w:rPr>
              <w:t>пункте 5</w:t>
            </w:r>
            <w:r w:rsidRPr="00275224">
              <w:rPr>
                <w:rFonts w:ascii="Arial" w:hAnsi="Arial" w:cs="Arial"/>
                <w:sz w:val="20"/>
                <w:szCs w:val="20"/>
              </w:rPr>
              <w:t xml:space="preserve"> настоящих Правил, представляются для проведения экономического анализа (по выбору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уполномоченного им лица</w:t>
            </w:r>
            <w:r w:rsidRPr="00275224">
              <w:rPr>
                <w:rFonts w:ascii="Arial" w:hAnsi="Arial" w:cs="Arial"/>
                <w:sz w:val="20"/>
                <w:szCs w:val="20"/>
              </w:rPr>
              <w:t xml:space="preserve">) сведения </w:t>
            </w:r>
            <w:r w:rsidRPr="00275224">
              <w:rPr>
                <w:rFonts w:ascii="Arial" w:hAnsi="Arial" w:cs="Arial"/>
                <w:strike/>
                <w:color w:val="FF0000"/>
                <w:sz w:val="20"/>
                <w:szCs w:val="20"/>
              </w:rPr>
              <w:t>на бумажном носителе</w:t>
            </w:r>
            <w:r w:rsidRPr="00275224">
              <w:rPr>
                <w:rFonts w:ascii="Arial" w:hAnsi="Arial" w:cs="Arial"/>
                <w:sz w:val="20"/>
                <w:szCs w:val="20"/>
              </w:rPr>
              <w:t xml:space="preserve"> с переводом на русский язык </w:t>
            </w:r>
            <w:r w:rsidRPr="00275224">
              <w:rPr>
                <w:rFonts w:ascii="Arial" w:hAnsi="Arial" w:cs="Arial"/>
                <w:strike/>
                <w:color w:val="FF0000"/>
                <w:sz w:val="20"/>
                <w:szCs w:val="20"/>
              </w:rPr>
              <w:t>(в 2 экземплярах</w:t>
            </w:r>
            <w:r w:rsidRPr="00ED5D66">
              <w:rPr>
                <w:rFonts w:ascii="Arial" w:hAnsi="Arial" w:cs="Arial"/>
                <w:strike/>
                <w:color w:val="FF0000"/>
                <w:sz w:val="20"/>
                <w:szCs w:val="20"/>
              </w:rPr>
              <w:t>)</w:t>
            </w:r>
            <w:r w:rsidRPr="00275224">
              <w:rPr>
                <w:rFonts w:ascii="Arial" w:hAnsi="Arial" w:cs="Arial"/>
                <w:sz w:val="20"/>
                <w:szCs w:val="20"/>
              </w:rPr>
              <w:t xml:space="preserve">, подтверждающие отпускные цены производителя на лекарственный препарат в иностранных государствах, указанных в </w:t>
            </w:r>
            <w:r w:rsidRPr="00275224">
              <w:rPr>
                <w:rFonts w:ascii="Arial" w:hAnsi="Arial" w:cs="Arial"/>
                <w:strike/>
                <w:color w:val="FF0000"/>
                <w:sz w:val="20"/>
                <w:szCs w:val="20"/>
              </w:rPr>
              <w:t>приложении N 2 к</w:t>
            </w:r>
            <w:r w:rsidRPr="00275224">
              <w:rPr>
                <w:rFonts w:ascii="Arial" w:hAnsi="Arial" w:cs="Arial"/>
                <w:sz w:val="20"/>
                <w:szCs w:val="20"/>
              </w:rPr>
              <w:t xml:space="preserve"> методике</w:t>
            </w:r>
            <w:r w:rsidRPr="00ED5D66">
              <w:rPr>
                <w:rFonts w:ascii="Arial" w:hAnsi="Arial" w:cs="Arial"/>
                <w:sz w:val="20"/>
                <w:szCs w:val="20"/>
              </w:rPr>
              <w:t>.</w:t>
            </w:r>
          </w:p>
          <w:p w14:paraId="18A92030" w14:textId="688A0156"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22.</w:t>
            </w:r>
            <w:r w:rsidRPr="00ED5D66">
              <w:rPr>
                <w:rFonts w:ascii="Arial" w:hAnsi="Arial" w:cs="Arial"/>
                <w:strike/>
                <w:color w:val="FF0000"/>
                <w:sz w:val="20"/>
                <w:szCs w:val="20"/>
              </w:rPr>
              <w:t xml:space="preserve"> Для государственной регистрации предельной отпускной цены </w:t>
            </w:r>
            <w:r w:rsidRPr="00275224">
              <w:rPr>
                <w:rFonts w:ascii="Arial" w:hAnsi="Arial" w:cs="Arial"/>
                <w:strike/>
                <w:color w:val="FF0000"/>
                <w:sz w:val="20"/>
                <w:szCs w:val="20"/>
              </w:rPr>
              <w:t xml:space="preserve">производителя на лекарственный препарат, находящийся в обращении на территории Российской Федерации, кроме документов, указанных в пунктах 5 </w:t>
            </w:r>
            <w:r w:rsidRPr="00275224">
              <w:rPr>
                <w:rFonts w:ascii="Arial" w:hAnsi="Arial" w:cs="Arial"/>
                <w:strike/>
                <w:color w:val="FF0000"/>
                <w:sz w:val="20"/>
                <w:szCs w:val="20"/>
              </w:rPr>
              <w:lastRenderedPageBreak/>
              <w:t>и 21 настоящих Правил, для проведения экономического анализа представляются следующие документы на бумажном носителе в одном экземпляре:</w:t>
            </w:r>
          </w:p>
        </w:tc>
        <w:tc>
          <w:tcPr>
            <w:tcW w:w="7598" w:type="dxa"/>
            <w:tcMar>
              <w:top w:w="60" w:type="dxa"/>
              <w:left w:w="80" w:type="dxa"/>
              <w:bottom w:w="60" w:type="dxa"/>
              <w:right w:w="80" w:type="dxa"/>
            </w:tcMar>
          </w:tcPr>
          <w:p w14:paraId="2B449C11" w14:textId="72279028" w:rsidR="00ED5D66" w:rsidRPr="00ED5D66" w:rsidRDefault="00ED5D66" w:rsidP="00ED5D66">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24.</w:t>
            </w:r>
            <w:r w:rsidRPr="00275224">
              <w:rPr>
                <w:rFonts w:ascii="Arial" w:hAnsi="Arial" w:cs="Arial"/>
                <w:sz w:val="20"/>
                <w:szCs w:val="20"/>
              </w:rPr>
              <w:t xml:space="preserve"> Для государственной регистрации, кроме документов, указанных в </w:t>
            </w:r>
            <w:r w:rsidRPr="00275224">
              <w:rPr>
                <w:rFonts w:ascii="Arial" w:hAnsi="Arial" w:cs="Arial"/>
                <w:sz w:val="20"/>
                <w:szCs w:val="20"/>
                <w:shd w:val="clear" w:color="auto" w:fill="C0C0C0"/>
              </w:rPr>
              <w:t>пунктах 6 - 8</w:t>
            </w:r>
            <w:r w:rsidRPr="00275224">
              <w:rPr>
                <w:rFonts w:ascii="Arial" w:hAnsi="Arial" w:cs="Arial"/>
                <w:sz w:val="20"/>
                <w:szCs w:val="20"/>
              </w:rPr>
              <w:t xml:space="preserve"> настоящих Правил, представляются для проведения экономического анализа (по выбору </w:t>
            </w:r>
            <w:r w:rsidRPr="00275224">
              <w:rPr>
                <w:rFonts w:ascii="Arial" w:hAnsi="Arial" w:cs="Arial"/>
                <w:sz w:val="20"/>
                <w:szCs w:val="20"/>
                <w:shd w:val="clear" w:color="auto" w:fill="C0C0C0"/>
              </w:rPr>
              <w:t>заявителя</w:t>
            </w:r>
            <w:r w:rsidRPr="00275224">
              <w:rPr>
                <w:rFonts w:ascii="Arial" w:hAnsi="Arial" w:cs="Arial"/>
                <w:sz w:val="20"/>
                <w:szCs w:val="20"/>
              </w:rPr>
              <w:t xml:space="preserve">) сведения </w:t>
            </w:r>
            <w:r w:rsidRPr="00275224">
              <w:rPr>
                <w:rFonts w:ascii="Arial" w:hAnsi="Arial" w:cs="Arial"/>
                <w:sz w:val="20"/>
                <w:szCs w:val="20"/>
                <w:shd w:val="clear" w:color="auto" w:fill="C0C0C0"/>
              </w:rPr>
              <w:t>(</w:t>
            </w:r>
            <w:r w:rsidRPr="00275224">
              <w:rPr>
                <w:rFonts w:ascii="Arial" w:hAnsi="Arial" w:cs="Arial"/>
                <w:sz w:val="20"/>
                <w:szCs w:val="20"/>
              </w:rPr>
              <w:t>с переводом на русский язык</w:t>
            </w:r>
            <w:r w:rsidRPr="00ED5D66">
              <w:rPr>
                <w:rFonts w:ascii="Arial" w:hAnsi="Arial" w:cs="Arial"/>
                <w:sz w:val="20"/>
                <w:szCs w:val="20"/>
                <w:shd w:val="clear" w:color="auto" w:fill="C0C0C0"/>
              </w:rPr>
              <w:t>)</w:t>
            </w:r>
            <w:r w:rsidRPr="00275224">
              <w:rPr>
                <w:rFonts w:ascii="Arial" w:hAnsi="Arial" w:cs="Arial"/>
                <w:sz w:val="20"/>
                <w:szCs w:val="20"/>
              </w:rPr>
              <w:t>, подтверждающие отпускные цены производителя на лекарственный препарат в иностранных государствах, указанных в методике</w:t>
            </w:r>
            <w:r w:rsidRPr="00275224">
              <w:rPr>
                <w:rFonts w:ascii="Arial" w:hAnsi="Arial" w:cs="Arial"/>
                <w:sz w:val="20"/>
                <w:szCs w:val="20"/>
                <w:shd w:val="clear" w:color="auto" w:fill="C0C0C0"/>
              </w:rPr>
              <w:t>, в электронном виде</w:t>
            </w:r>
            <w:r w:rsidRPr="00ED5D66">
              <w:rPr>
                <w:rFonts w:ascii="Arial" w:hAnsi="Arial" w:cs="Arial"/>
                <w:sz w:val="20"/>
                <w:szCs w:val="20"/>
              </w:rPr>
              <w:t>.</w:t>
            </w:r>
          </w:p>
        </w:tc>
      </w:tr>
      <w:tr w:rsidR="00B07EA7" w:rsidRPr="00275224" w14:paraId="100BC72C" w14:textId="77777777" w:rsidTr="00D13F35">
        <w:tc>
          <w:tcPr>
            <w:tcW w:w="7598" w:type="dxa"/>
            <w:tcMar>
              <w:top w:w="60" w:type="dxa"/>
              <w:left w:w="80" w:type="dxa"/>
              <w:bottom w:w="60" w:type="dxa"/>
              <w:right w:w="80" w:type="dxa"/>
            </w:tcMar>
          </w:tcPr>
          <w:p w14:paraId="5ACA28CA" w14:textId="77777777" w:rsidR="00280EE3" w:rsidRPr="00275224" w:rsidRDefault="00280EE3"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а) для лекарственного препарата</w:t>
            </w:r>
            <w:r w:rsidRPr="00275224">
              <w:rPr>
                <w:rFonts w:ascii="Arial" w:hAnsi="Arial" w:cs="Arial"/>
                <w:sz w:val="20"/>
                <w:szCs w:val="20"/>
              </w:rPr>
              <w:t xml:space="preserve"> производителя государства - члена Евразийского экономического союза, а также </w:t>
            </w:r>
            <w:r w:rsidRPr="00275224">
              <w:rPr>
                <w:rFonts w:ascii="Arial" w:hAnsi="Arial" w:cs="Arial"/>
                <w:strike/>
                <w:color w:val="FF0000"/>
                <w:sz w:val="20"/>
                <w:szCs w:val="20"/>
              </w:rPr>
              <w:t>лекарственного препарата</w:t>
            </w:r>
            <w:r w:rsidRPr="00275224">
              <w:rPr>
                <w:rFonts w:ascii="Arial" w:hAnsi="Arial" w:cs="Arial"/>
                <w:sz w:val="20"/>
                <w:szCs w:val="20"/>
              </w:rPr>
              <w:t xml:space="preserve"> иностранного производства, первичная и (или) вторичная упаковка которого осуществляется или планируется </w:t>
            </w:r>
            <w:r w:rsidRPr="00275224">
              <w:rPr>
                <w:rFonts w:ascii="Arial" w:hAnsi="Arial" w:cs="Arial"/>
                <w:strike/>
                <w:color w:val="FF0000"/>
                <w:sz w:val="20"/>
                <w:szCs w:val="20"/>
              </w:rPr>
              <w:t>осуществляться</w:t>
            </w:r>
            <w:r w:rsidRPr="00275224">
              <w:rPr>
                <w:rFonts w:ascii="Arial" w:hAnsi="Arial" w:cs="Arial"/>
                <w:sz w:val="20"/>
                <w:szCs w:val="20"/>
              </w:rPr>
              <w:t xml:space="preserve"> в Российской Федерации</w:t>
            </w:r>
            <w:r w:rsidRPr="00275224">
              <w:rPr>
                <w:rFonts w:ascii="Arial" w:hAnsi="Arial" w:cs="Arial"/>
                <w:strike/>
                <w:color w:val="FF0000"/>
                <w:sz w:val="20"/>
                <w:szCs w:val="20"/>
              </w:rPr>
              <w:t>:</w:t>
            </w:r>
          </w:p>
          <w:p w14:paraId="188BC426" w14:textId="77777777" w:rsidR="00280EE3" w:rsidRPr="00ED5D66" w:rsidRDefault="00280EE3"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копия</w:t>
            </w:r>
            <w:r w:rsidRPr="00275224">
              <w:rPr>
                <w:rFonts w:ascii="Arial" w:hAnsi="Arial" w:cs="Arial"/>
                <w:sz w:val="20"/>
                <w:szCs w:val="20"/>
              </w:rPr>
              <w:t xml:space="preserve"> формы N 2-ЛЕК (</w:t>
            </w:r>
            <w:proofErr w:type="spellStart"/>
            <w:r w:rsidRPr="00275224">
              <w:rPr>
                <w:rFonts w:ascii="Arial" w:hAnsi="Arial" w:cs="Arial"/>
                <w:sz w:val="20"/>
                <w:szCs w:val="20"/>
              </w:rPr>
              <w:t>пром</w:t>
            </w:r>
            <w:proofErr w:type="spellEnd"/>
            <w:r w:rsidRPr="00275224">
              <w:rPr>
                <w:rFonts w:ascii="Arial" w:hAnsi="Arial" w:cs="Arial"/>
                <w:sz w:val="20"/>
                <w:szCs w:val="20"/>
              </w:rPr>
              <w:t xml:space="preserve">) "Сведения о производстве, отгрузке и ценах на лекарственные средства" за отчетный период, определенный в соответствии с пунктом </w:t>
            </w:r>
            <w:r w:rsidRPr="00275224">
              <w:rPr>
                <w:rFonts w:ascii="Arial" w:hAnsi="Arial" w:cs="Arial"/>
                <w:strike/>
                <w:color w:val="FF0000"/>
                <w:sz w:val="20"/>
                <w:szCs w:val="20"/>
              </w:rPr>
              <w:t>23</w:t>
            </w:r>
            <w:r w:rsidRPr="00275224">
              <w:rPr>
                <w:rFonts w:ascii="Arial" w:hAnsi="Arial" w:cs="Arial"/>
                <w:sz w:val="20"/>
                <w:szCs w:val="20"/>
              </w:rPr>
              <w:t xml:space="preserve"> настоящих Правил</w:t>
            </w:r>
            <w:r w:rsidRPr="00ED5D66">
              <w:rPr>
                <w:rFonts w:ascii="Arial" w:hAnsi="Arial" w:cs="Arial"/>
                <w:strike/>
                <w:color w:val="FF0000"/>
                <w:sz w:val="20"/>
                <w:szCs w:val="20"/>
              </w:rPr>
              <w:t>;</w:t>
            </w:r>
          </w:p>
          <w:p w14:paraId="44F09576" w14:textId="77777777" w:rsidR="00280EE3" w:rsidRPr="00275224" w:rsidRDefault="00280EE3"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копии товарных накладных на конкретный лекарственный препарат, отгруженный за отчетный период, определенный в соответствии с пунктом 23 настоящих Правил (представление 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представляются копии товарных накладных с наибольшим удельном весом в объеме реализации конкретного лекарственного препарата, но не менее 25 штук);</w:t>
            </w:r>
          </w:p>
          <w:p w14:paraId="5CA2976C" w14:textId="77777777" w:rsidR="00B07EA7" w:rsidRPr="00275224" w:rsidRDefault="00280EE3"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б) для лекарственного препарата иностранного производства - копии таможенных деклараций на поставку конкретного лекарственного препарата за отчетный период, определенный в соответствии с пунктом 23 настоящих Правил (представление всех таможенных деклараций необходимо, если количество таможенных деклараций по лекарственному препарату не превышает 25 штук, а по лекарственным препаратам, по которым количество таможенных деклараций превышает 25 штук, представляются копии таможенных деклараций с наибольшим удельном весом в объеме реализации конкретного лекарственного препарата, но не менее 25 штук).</w:t>
            </w:r>
          </w:p>
        </w:tc>
        <w:tc>
          <w:tcPr>
            <w:tcW w:w="7598" w:type="dxa"/>
            <w:tcMar>
              <w:top w:w="60" w:type="dxa"/>
              <w:left w:w="80" w:type="dxa"/>
              <w:bottom w:w="60" w:type="dxa"/>
              <w:right w:w="80" w:type="dxa"/>
            </w:tcMar>
          </w:tcPr>
          <w:p w14:paraId="10365948" w14:textId="77777777" w:rsidR="00B07EA7" w:rsidRPr="00275224" w:rsidRDefault="00280EE3"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25.</w:t>
            </w:r>
            <w:r w:rsidRPr="00ED5D66">
              <w:rPr>
                <w:rFonts w:ascii="Arial" w:hAnsi="Arial" w:cs="Arial"/>
                <w:sz w:val="20"/>
                <w:szCs w:val="20"/>
                <w:shd w:val="clear" w:color="auto" w:fill="C0C0C0"/>
              </w:rPr>
              <w:t xml:space="preserve"> Для государственной регистрации предельной отпускной цены</w:t>
            </w:r>
            <w:r w:rsidRPr="00275224">
              <w:rPr>
                <w:rFonts w:ascii="Arial" w:hAnsi="Arial" w:cs="Arial"/>
                <w:sz w:val="20"/>
                <w:szCs w:val="20"/>
              </w:rPr>
              <w:t xml:space="preserve"> производителя государства - члена Евразийского экономического союза </w:t>
            </w:r>
            <w:r w:rsidRPr="00275224">
              <w:rPr>
                <w:rFonts w:ascii="Arial" w:hAnsi="Arial" w:cs="Arial"/>
                <w:sz w:val="20"/>
                <w:szCs w:val="20"/>
                <w:shd w:val="clear" w:color="auto" w:fill="C0C0C0"/>
              </w:rPr>
              <w:t>на лекарственный препарат</w:t>
            </w:r>
            <w:r w:rsidRPr="00275224">
              <w:rPr>
                <w:rFonts w:ascii="Arial" w:hAnsi="Arial" w:cs="Arial"/>
                <w:sz w:val="20"/>
                <w:szCs w:val="20"/>
              </w:rPr>
              <w:t xml:space="preserve">, а также </w:t>
            </w:r>
            <w:r w:rsidRPr="00275224">
              <w:rPr>
                <w:rFonts w:ascii="Arial" w:hAnsi="Arial" w:cs="Arial"/>
                <w:sz w:val="20"/>
                <w:szCs w:val="20"/>
                <w:shd w:val="clear" w:color="auto" w:fill="C0C0C0"/>
              </w:rPr>
              <w:t>на лекарственный препарат</w:t>
            </w:r>
            <w:r w:rsidRPr="00275224">
              <w:rPr>
                <w:rFonts w:ascii="Arial" w:hAnsi="Arial" w:cs="Arial"/>
                <w:sz w:val="20"/>
                <w:szCs w:val="20"/>
              </w:rPr>
              <w:t xml:space="preserve"> иностранного производства, первичная и (или) вторичная упаковка которого осуществляется или </w:t>
            </w:r>
            <w:r w:rsidRPr="00275224">
              <w:rPr>
                <w:rFonts w:ascii="Arial" w:hAnsi="Arial" w:cs="Arial"/>
                <w:sz w:val="20"/>
                <w:szCs w:val="20"/>
                <w:shd w:val="clear" w:color="auto" w:fill="C0C0C0"/>
              </w:rPr>
              <w:t>первичную и (или) вторичную упаковку которого</w:t>
            </w:r>
            <w:r w:rsidRPr="00275224">
              <w:rPr>
                <w:rFonts w:ascii="Arial" w:hAnsi="Arial" w:cs="Arial"/>
                <w:sz w:val="20"/>
                <w:szCs w:val="20"/>
              </w:rPr>
              <w:t xml:space="preserve"> планируется </w:t>
            </w:r>
            <w:r w:rsidRPr="00275224">
              <w:rPr>
                <w:rFonts w:ascii="Arial" w:hAnsi="Arial" w:cs="Arial"/>
                <w:sz w:val="20"/>
                <w:szCs w:val="20"/>
                <w:shd w:val="clear" w:color="auto" w:fill="C0C0C0"/>
              </w:rPr>
              <w:t>осуществлять</w:t>
            </w:r>
            <w:r w:rsidRPr="00275224">
              <w:rPr>
                <w:rFonts w:ascii="Arial" w:hAnsi="Arial" w:cs="Arial"/>
                <w:sz w:val="20"/>
                <w:szCs w:val="20"/>
              </w:rPr>
              <w:t xml:space="preserve"> в Российской Федерации</w:t>
            </w:r>
            <w:r w:rsidRPr="00275224">
              <w:rPr>
                <w:rFonts w:ascii="Arial" w:hAnsi="Arial" w:cs="Arial"/>
                <w:sz w:val="20"/>
                <w:szCs w:val="20"/>
                <w:shd w:val="clear" w:color="auto" w:fill="C0C0C0"/>
              </w:rPr>
              <w:t>, находящийся в обращении на территории Российской Федерации, кроме документов и сведений, указанных в пунктах 6 - 8 и 24 настоящих Правил, заявитель для проведения экономического анализа представляет в электронном виде копию</w:t>
            </w:r>
            <w:r w:rsidRPr="00275224">
              <w:rPr>
                <w:rFonts w:ascii="Arial" w:hAnsi="Arial" w:cs="Arial"/>
                <w:sz w:val="20"/>
                <w:szCs w:val="20"/>
              </w:rPr>
              <w:t xml:space="preserve"> формы N 2-ЛЕК (</w:t>
            </w:r>
            <w:proofErr w:type="spellStart"/>
            <w:r w:rsidRPr="00275224">
              <w:rPr>
                <w:rFonts w:ascii="Arial" w:hAnsi="Arial" w:cs="Arial"/>
                <w:sz w:val="20"/>
                <w:szCs w:val="20"/>
              </w:rPr>
              <w:t>пром</w:t>
            </w:r>
            <w:proofErr w:type="spellEnd"/>
            <w:r w:rsidRPr="00275224">
              <w:rPr>
                <w:rFonts w:ascii="Arial" w:hAnsi="Arial" w:cs="Arial"/>
                <w:sz w:val="20"/>
                <w:szCs w:val="20"/>
              </w:rPr>
              <w:t xml:space="preserve">) "Сведения о производстве, отгрузке и ценах на лекарственные средства" за отчетный период, определенный в соответствии с пунктом </w:t>
            </w:r>
            <w:r w:rsidRPr="00275224">
              <w:rPr>
                <w:rFonts w:ascii="Arial" w:hAnsi="Arial" w:cs="Arial"/>
                <w:sz w:val="20"/>
                <w:szCs w:val="20"/>
                <w:shd w:val="clear" w:color="auto" w:fill="C0C0C0"/>
              </w:rPr>
              <w:t>26</w:t>
            </w:r>
            <w:r w:rsidRPr="00275224">
              <w:rPr>
                <w:rFonts w:ascii="Arial" w:hAnsi="Arial" w:cs="Arial"/>
                <w:sz w:val="20"/>
                <w:szCs w:val="20"/>
              </w:rPr>
              <w:t xml:space="preserve"> настоящих Правил</w:t>
            </w:r>
            <w:r w:rsidRPr="00ED5D66">
              <w:rPr>
                <w:rFonts w:ascii="Arial" w:hAnsi="Arial" w:cs="Arial"/>
                <w:sz w:val="20"/>
                <w:szCs w:val="20"/>
                <w:shd w:val="clear" w:color="auto" w:fill="C0C0C0"/>
              </w:rPr>
              <w:t>.</w:t>
            </w:r>
          </w:p>
        </w:tc>
      </w:tr>
      <w:tr w:rsidR="004A3011" w:rsidRPr="00275224" w14:paraId="1DE0F9BE" w14:textId="77777777" w:rsidTr="00D13F35">
        <w:tc>
          <w:tcPr>
            <w:tcW w:w="7598" w:type="dxa"/>
            <w:tcMar>
              <w:top w:w="60" w:type="dxa"/>
              <w:left w:w="80" w:type="dxa"/>
              <w:bottom w:w="60" w:type="dxa"/>
              <w:right w:w="80" w:type="dxa"/>
            </w:tcMar>
          </w:tcPr>
          <w:p w14:paraId="2EE49650" w14:textId="77777777" w:rsidR="004A3011" w:rsidRPr="00ED5D66" w:rsidRDefault="004A3011"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23.</w:t>
            </w:r>
            <w:r w:rsidRPr="00275224">
              <w:rPr>
                <w:rFonts w:ascii="Arial" w:hAnsi="Arial" w:cs="Arial"/>
                <w:sz w:val="20"/>
                <w:szCs w:val="20"/>
              </w:rPr>
              <w:t xml:space="preserve"> При государственной регистрации </w:t>
            </w:r>
            <w:r w:rsidRPr="00275224">
              <w:rPr>
                <w:rFonts w:ascii="Arial" w:hAnsi="Arial" w:cs="Arial"/>
                <w:strike/>
                <w:color w:val="FF0000"/>
                <w:sz w:val="20"/>
                <w:szCs w:val="20"/>
              </w:rPr>
              <w:t>предельной отпускной цены производителя на лекарственный препарат</w:t>
            </w:r>
            <w:r w:rsidRPr="00275224">
              <w:rPr>
                <w:rFonts w:ascii="Arial" w:hAnsi="Arial" w:cs="Arial"/>
                <w:sz w:val="20"/>
                <w:szCs w:val="20"/>
              </w:rPr>
              <w:t xml:space="preserve"> за отчетный период принимается </w:t>
            </w:r>
            <w:r w:rsidRPr="00275224">
              <w:rPr>
                <w:rFonts w:ascii="Arial" w:hAnsi="Arial" w:cs="Arial"/>
                <w:strike/>
                <w:color w:val="FF0000"/>
                <w:sz w:val="20"/>
                <w:szCs w:val="20"/>
              </w:rPr>
              <w:t>календарный</w:t>
            </w:r>
            <w:r w:rsidRPr="00275224">
              <w:rPr>
                <w:rFonts w:ascii="Arial" w:hAnsi="Arial" w:cs="Arial"/>
                <w:sz w:val="20"/>
                <w:szCs w:val="20"/>
              </w:rPr>
              <w:t xml:space="preserve"> год, предшествующий дню подачи в Министерство здравоохранения Российской Федерации заявления о государственной регистрации</w:t>
            </w:r>
            <w:r w:rsidRPr="00275224">
              <w:rPr>
                <w:rFonts w:ascii="Arial" w:hAnsi="Arial" w:cs="Arial"/>
                <w:strike/>
                <w:color w:val="FF0000"/>
                <w:sz w:val="20"/>
                <w:szCs w:val="20"/>
              </w:rPr>
              <w:t xml:space="preserve">, а в случае представления на государственную регистрацию предельной отпускной цены на лекарственный препарат в год издания акта Правительства Российской Федерации об утверждении перечня жизненно </w:t>
            </w:r>
            <w:r w:rsidRPr="00275224">
              <w:rPr>
                <w:rFonts w:ascii="Arial" w:hAnsi="Arial" w:cs="Arial"/>
                <w:strike/>
                <w:color w:val="FF0000"/>
                <w:sz w:val="20"/>
                <w:szCs w:val="20"/>
              </w:rPr>
              <w:lastRenderedPageBreak/>
              <w:t>необходимых и важнейших лекарственных препаратов на следующий календарный год - за текущий календарный год</w:t>
            </w:r>
            <w:r w:rsidRPr="00ED5D66">
              <w:rPr>
                <w:rFonts w:ascii="Arial" w:hAnsi="Arial" w:cs="Arial"/>
                <w:sz w:val="20"/>
                <w:szCs w:val="20"/>
              </w:rPr>
              <w:t>.</w:t>
            </w:r>
          </w:p>
        </w:tc>
        <w:tc>
          <w:tcPr>
            <w:tcW w:w="7598" w:type="dxa"/>
            <w:tcMar>
              <w:top w:w="60" w:type="dxa"/>
              <w:left w:w="80" w:type="dxa"/>
              <w:bottom w:w="60" w:type="dxa"/>
              <w:right w:w="80" w:type="dxa"/>
            </w:tcMar>
          </w:tcPr>
          <w:p w14:paraId="12673ECD" w14:textId="77777777" w:rsidR="004A3011" w:rsidRPr="00275224" w:rsidRDefault="004A3011"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lastRenderedPageBreak/>
              <w:t>26.</w:t>
            </w:r>
            <w:r w:rsidRPr="00275224">
              <w:rPr>
                <w:rFonts w:ascii="Arial" w:hAnsi="Arial" w:cs="Arial"/>
                <w:sz w:val="20"/>
                <w:szCs w:val="20"/>
              </w:rPr>
              <w:t xml:space="preserve"> При государственной регистрации за отчетный период принимается год, предшествующий дню подачи в Министерство здравоохранения Российской Федерации заявления о государственной регистрации</w:t>
            </w:r>
            <w:r w:rsidRPr="00ED5D66">
              <w:rPr>
                <w:rFonts w:ascii="Arial" w:hAnsi="Arial" w:cs="Arial"/>
                <w:sz w:val="20"/>
                <w:szCs w:val="20"/>
              </w:rPr>
              <w:t>.</w:t>
            </w:r>
          </w:p>
        </w:tc>
      </w:tr>
      <w:tr w:rsidR="0098308C" w:rsidRPr="00275224" w14:paraId="34FA0313" w14:textId="77777777" w:rsidTr="00D13F35">
        <w:tc>
          <w:tcPr>
            <w:tcW w:w="7598" w:type="dxa"/>
            <w:tcMar>
              <w:top w:w="60" w:type="dxa"/>
              <w:left w:w="80" w:type="dxa"/>
              <w:bottom w:w="60" w:type="dxa"/>
              <w:right w:w="80" w:type="dxa"/>
            </w:tcMar>
          </w:tcPr>
          <w:p w14:paraId="79AFF49C"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24.</w:t>
            </w:r>
            <w:r w:rsidRPr="00275224">
              <w:rPr>
                <w:rFonts w:ascii="Arial" w:hAnsi="Arial" w:cs="Arial"/>
                <w:sz w:val="20"/>
                <w:szCs w:val="20"/>
              </w:rPr>
              <w:t xml:space="preserve"> При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w:t>
            </w:r>
            <w:r w:rsidRPr="00275224">
              <w:rPr>
                <w:rFonts w:ascii="Arial" w:hAnsi="Arial" w:cs="Arial"/>
                <w:sz w:val="20"/>
                <w:szCs w:val="20"/>
              </w:rPr>
              <w:t xml:space="preserve"> предельной отпускной цены на референтный лекарственный препарат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случаев, предусмотренных пунктом </w:t>
            </w:r>
            <w:r w:rsidRPr="00275224">
              <w:rPr>
                <w:rFonts w:ascii="Arial" w:hAnsi="Arial" w:cs="Arial"/>
                <w:strike/>
                <w:color w:val="FF0000"/>
                <w:sz w:val="20"/>
                <w:szCs w:val="20"/>
              </w:rPr>
              <w:t>25</w:t>
            </w:r>
            <w:r w:rsidRPr="00275224">
              <w:rPr>
                <w:rFonts w:ascii="Arial" w:hAnsi="Arial" w:cs="Arial"/>
                <w:sz w:val="20"/>
                <w:szCs w:val="20"/>
              </w:rPr>
              <w:t xml:space="preserve"> настоящих Правил.</w:t>
            </w:r>
          </w:p>
          <w:p w14:paraId="6E48082B"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При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w:t>
            </w:r>
            <w:r w:rsidRPr="00275224">
              <w:rPr>
                <w:rFonts w:ascii="Arial" w:hAnsi="Arial" w:cs="Arial"/>
                <w:sz w:val="20"/>
                <w:szCs w:val="20"/>
              </w:rPr>
              <w:t xml:space="preserve"> предельной отпускной цены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производителя государства - члена Евразийского экономического союза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на территории государства - члена Евразийского экономического союза)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пунктом </w:t>
            </w:r>
            <w:r w:rsidRPr="00275224">
              <w:rPr>
                <w:rFonts w:ascii="Arial" w:hAnsi="Arial" w:cs="Arial"/>
                <w:strike/>
                <w:color w:val="FF0000"/>
                <w:sz w:val="20"/>
                <w:szCs w:val="20"/>
              </w:rPr>
              <w:t>25</w:t>
            </w:r>
            <w:r w:rsidRPr="00275224">
              <w:rPr>
                <w:rFonts w:ascii="Arial" w:hAnsi="Arial" w:cs="Arial"/>
                <w:sz w:val="20"/>
                <w:szCs w:val="20"/>
              </w:rPr>
              <w:t xml:space="preserve"> настоящих Правил.</w:t>
            </w:r>
          </w:p>
          <w:p w14:paraId="5C6E516E"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При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w:t>
            </w:r>
            <w:r w:rsidRPr="00275224">
              <w:rPr>
                <w:rFonts w:ascii="Arial" w:hAnsi="Arial" w:cs="Arial"/>
                <w:sz w:val="20"/>
                <w:szCs w:val="20"/>
              </w:rPr>
              <w:t xml:space="preserve"> предельной отпускной цены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иностранного производства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за пределами государств - членов Евразийского экономического союза и осуществляющих или планирующих осуществлять первичную и (или) вторичную упаковку лекарственного препарата в Российской Федерации)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пунктом </w:t>
            </w:r>
            <w:r w:rsidRPr="00275224">
              <w:rPr>
                <w:rFonts w:ascii="Arial" w:hAnsi="Arial" w:cs="Arial"/>
                <w:strike/>
                <w:color w:val="FF0000"/>
                <w:sz w:val="20"/>
                <w:szCs w:val="20"/>
              </w:rPr>
              <w:t>25</w:t>
            </w:r>
            <w:r w:rsidRPr="00275224">
              <w:rPr>
                <w:rFonts w:ascii="Arial" w:hAnsi="Arial" w:cs="Arial"/>
                <w:sz w:val="20"/>
                <w:szCs w:val="20"/>
              </w:rPr>
              <w:t xml:space="preserve"> настоящих Правил.</w:t>
            </w:r>
          </w:p>
          <w:p w14:paraId="0F36D3E3"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25.</w:t>
            </w:r>
            <w:r w:rsidRPr="00275224">
              <w:rPr>
                <w:rFonts w:ascii="Arial" w:hAnsi="Arial" w:cs="Arial"/>
                <w:sz w:val="20"/>
                <w:szCs w:val="20"/>
              </w:rPr>
              <w:t xml:space="preserve"> В случае если минимальный уровень цен референтного лекарственного препарата на 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иностранных государств, </w:t>
            </w:r>
            <w:r w:rsidRPr="00275224">
              <w:rPr>
                <w:rFonts w:ascii="Arial" w:hAnsi="Arial" w:cs="Arial"/>
                <w:strike/>
                <w:color w:val="FF0000"/>
                <w:sz w:val="20"/>
                <w:szCs w:val="20"/>
              </w:rPr>
              <w:t>указанном в таблице 1 раздела II приложения N 3 к</w:t>
            </w:r>
            <w:r w:rsidRPr="00275224">
              <w:rPr>
                <w:rFonts w:ascii="Arial" w:hAnsi="Arial" w:cs="Arial"/>
                <w:sz w:val="20"/>
                <w:szCs w:val="20"/>
              </w:rPr>
              <w:t xml:space="preserve"> методике, различается более чем на 10 процентов, допускается устанавливать предельные отпускные цены на каждую из таких форм выпуска лекарственного препарата. Предельная отпускная цена на референтный лекарственный препарат в таких формах выпуска устанавливается на основании минимальных отпускных цен производителя (без учета производственных площадок, участвующих в процессе производства) на соответствующие формы выпуска такого лекарственного препарата в одном из иностранных государств, </w:t>
            </w:r>
            <w:r w:rsidRPr="00275224">
              <w:rPr>
                <w:rFonts w:ascii="Arial" w:hAnsi="Arial" w:cs="Arial"/>
                <w:strike/>
                <w:color w:val="FF0000"/>
                <w:sz w:val="20"/>
                <w:szCs w:val="20"/>
              </w:rPr>
              <w:t>указанном в таблице 1 раздела II приложения N 3 к</w:t>
            </w:r>
            <w:r w:rsidRPr="00275224">
              <w:rPr>
                <w:rFonts w:ascii="Arial" w:hAnsi="Arial" w:cs="Arial"/>
                <w:sz w:val="20"/>
                <w:szCs w:val="20"/>
              </w:rPr>
              <w:t xml:space="preserve"> методике (с учетом расходов, связанных с </w:t>
            </w:r>
            <w:r w:rsidRPr="00275224">
              <w:rPr>
                <w:rFonts w:ascii="Arial" w:hAnsi="Arial" w:cs="Arial"/>
                <w:strike/>
                <w:color w:val="FF0000"/>
                <w:sz w:val="20"/>
                <w:szCs w:val="20"/>
              </w:rPr>
              <w:t>таможенным оформлением</w:t>
            </w:r>
            <w:r w:rsidRPr="0098308C">
              <w:rPr>
                <w:rFonts w:ascii="Arial" w:hAnsi="Arial" w:cs="Arial"/>
                <w:sz w:val="20"/>
                <w:szCs w:val="20"/>
              </w:rPr>
              <w:t>).</w:t>
            </w:r>
          </w:p>
          <w:p w14:paraId="456B66A8"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При этом максимальная разница между предельными отпускными ценами на </w:t>
            </w:r>
            <w:r w:rsidRPr="00275224">
              <w:rPr>
                <w:rFonts w:ascii="Arial" w:hAnsi="Arial" w:cs="Arial"/>
                <w:strike/>
                <w:color w:val="FF0000"/>
                <w:sz w:val="20"/>
                <w:szCs w:val="20"/>
              </w:rPr>
              <w:t>такой</w:t>
            </w:r>
            <w:r w:rsidRPr="00275224">
              <w:rPr>
                <w:rFonts w:ascii="Arial" w:hAnsi="Arial" w:cs="Arial"/>
                <w:sz w:val="20"/>
                <w:szCs w:val="20"/>
              </w:rPr>
              <w:t xml:space="preserve">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общему количеству во вторичной (потребительской) упаковке, не может превышать 90 процентов.</w:t>
            </w:r>
          </w:p>
          <w:p w14:paraId="444E27E7"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В случае если предельная отпускная цена на референтный лекарственный препарат зарегистрирована в соответствии с настоящим пунктом, расчет предельных отпускных цен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осуществляется на каждую форму выпуска с учетом предельных отпускных цен </w:t>
            </w:r>
            <w:r w:rsidRPr="00275224">
              <w:rPr>
                <w:rFonts w:ascii="Arial" w:hAnsi="Arial" w:cs="Arial"/>
                <w:strike/>
                <w:color w:val="FF0000"/>
                <w:sz w:val="20"/>
                <w:szCs w:val="20"/>
              </w:rPr>
              <w:t>производителей</w:t>
            </w:r>
            <w:r w:rsidRPr="00275224">
              <w:rPr>
                <w:rFonts w:ascii="Arial" w:hAnsi="Arial" w:cs="Arial"/>
                <w:sz w:val="20"/>
                <w:szCs w:val="20"/>
              </w:rPr>
              <w:t xml:space="preserve"> на соответствующие формы выпуска референтного лекарственного препарата.</w:t>
            </w:r>
          </w:p>
          <w:p w14:paraId="055D9FD7"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26.</w:t>
            </w:r>
            <w:r w:rsidRPr="00275224">
              <w:rPr>
                <w:rFonts w:ascii="Arial" w:hAnsi="Arial" w:cs="Arial"/>
                <w:sz w:val="20"/>
                <w:szCs w:val="20"/>
              </w:rPr>
              <w:t xml:space="preserve"> Держатель или владелец регистрационного удостоверения </w:t>
            </w:r>
            <w:r w:rsidRPr="00275224">
              <w:rPr>
                <w:rFonts w:ascii="Arial" w:hAnsi="Arial" w:cs="Arial"/>
                <w:strike/>
                <w:color w:val="FF0000"/>
                <w:sz w:val="20"/>
                <w:szCs w:val="20"/>
              </w:rPr>
              <w:t>лекарственного препарата (уполномоченное им лицо)</w:t>
            </w:r>
            <w:r w:rsidRPr="00275224">
              <w:rPr>
                <w:rFonts w:ascii="Arial" w:hAnsi="Arial" w:cs="Arial"/>
                <w:sz w:val="20"/>
                <w:szCs w:val="20"/>
              </w:rPr>
              <w:t xml:space="preserve"> воспроизведенного, </w:t>
            </w:r>
            <w:proofErr w:type="spellStart"/>
            <w:r w:rsidRPr="00275224">
              <w:rPr>
                <w:rFonts w:ascii="Arial" w:hAnsi="Arial" w:cs="Arial"/>
                <w:sz w:val="20"/>
                <w:szCs w:val="20"/>
              </w:rPr>
              <w:t>биоаналогового</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биоподобного</w:t>
            </w:r>
            <w:proofErr w:type="spellEnd"/>
            <w:r w:rsidRPr="00275224">
              <w:rPr>
                <w:rFonts w:ascii="Arial" w:hAnsi="Arial" w:cs="Arial"/>
                <w:sz w:val="20"/>
                <w:szCs w:val="20"/>
              </w:rPr>
              <w:t xml:space="preserve">) лекарственного препарата </w:t>
            </w:r>
            <w:r w:rsidRPr="00275224">
              <w:rPr>
                <w:rFonts w:ascii="Arial" w:hAnsi="Arial" w:cs="Arial"/>
                <w:strike/>
                <w:color w:val="FF0000"/>
                <w:sz w:val="20"/>
                <w:szCs w:val="20"/>
              </w:rPr>
              <w:t>представляют</w:t>
            </w:r>
            <w:r w:rsidRPr="00275224">
              <w:rPr>
                <w:rFonts w:ascii="Arial" w:hAnsi="Arial" w:cs="Arial"/>
                <w:sz w:val="20"/>
                <w:szCs w:val="20"/>
              </w:rPr>
              <w:t xml:space="preserve"> для государственной регистрации предельную отпускную цену на лекарственный препарат, рассчитанную по международному непатентованному наименованию (при его отсутствии </w:t>
            </w:r>
            <w:r w:rsidRPr="0098308C">
              <w:rPr>
                <w:rFonts w:ascii="Arial" w:hAnsi="Arial" w:cs="Arial"/>
                <w:sz w:val="20"/>
                <w:szCs w:val="20"/>
              </w:rPr>
              <w:t>по</w:t>
            </w:r>
            <w:r w:rsidRPr="00275224">
              <w:rPr>
                <w:rFonts w:ascii="Arial" w:hAnsi="Arial" w:cs="Arial"/>
                <w:sz w:val="20"/>
                <w:szCs w:val="20"/>
              </w:rPr>
              <w:t xml:space="preserve">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зарегистрированной предельной отпускной цене производителя на </w:t>
            </w:r>
            <w:r w:rsidRPr="00275224">
              <w:rPr>
                <w:rFonts w:ascii="Arial" w:hAnsi="Arial" w:cs="Arial"/>
                <w:sz w:val="20"/>
                <w:szCs w:val="20"/>
              </w:rPr>
              <w:lastRenderedPageBreak/>
              <w:t>референтный лекарственный препарат в соответствии с методикой.</w:t>
            </w:r>
          </w:p>
          <w:p w14:paraId="73C9A330"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27.</w:t>
            </w:r>
            <w:r w:rsidRPr="00275224">
              <w:rPr>
                <w:rFonts w:ascii="Arial" w:hAnsi="Arial" w:cs="Arial"/>
                <w:sz w:val="20"/>
                <w:szCs w:val="20"/>
              </w:rPr>
              <w:t xml:space="preserve"> В случае если в рамках одного регистрационного удостоверения лекарственного препарата зарегистрирован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производителя государства - члена Евразийского экономического союза и иностранного производства, цена </w:t>
            </w:r>
            <w:r w:rsidRPr="00275224">
              <w:rPr>
                <w:rFonts w:ascii="Arial" w:hAnsi="Arial" w:cs="Arial"/>
                <w:strike/>
                <w:color w:val="FF0000"/>
                <w:sz w:val="20"/>
                <w:szCs w:val="20"/>
              </w:rPr>
              <w:t>для такого лекарственного препарата</w:t>
            </w:r>
            <w:r w:rsidRPr="00275224">
              <w:rPr>
                <w:rFonts w:ascii="Arial" w:hAnsi="Arial" w:cs="Arial"/>
                <w:sz w:val="20"/>
                <w:szCs w:val="20"/>
              </w:rPr>
              <w:t xml:space="preserve"> рассчитывается как для лекарственного препарата </w:t>
            </w:r>
            <w:r w:rsidRPr="00275224">
              <w:rPr>
                <w:rFonts w:ascii="Arial" w:hAnsi="Arial" w:cs="Arial"/>
                <w:strike/>
                <w:color w:val="FF0000"/>
                <w:sz w:val="20"/>
                <w:szCs w:val="20"/>
              </w:rPr>
              <w:t>производства</w:t>
            </w:r>
            <w:r w:rsidRPr="00275224">
              <w:rPr>
                <w:rFonts w:ascii="Arial" w:hAnsi="Arial" w:cs="Arial"/>
                <w:sz w:val="20"/>
                <w:szCs w:val="20"/>
              </w:rPr>
              <w:t xml:space="preserve"> государства - члена Евразийского экономического союза или лекарственного препарата иностранного производства с учетом соответствующего понижающего коэффициента в соответствии с методикой.</w:t>
            </w:r>
          </w:p>
          <w:p w14:paraId="19866F76"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28.</w:t>
            </w:r>
            <w:r w:rsidRPr="00275224">
              <w:rPr>
                <w:rFonts w:ascii="Arial" w:hAnsi="Arial" w:cs="Arial"/>
                <w:sz w:val="20"/>
                <w:szCs w:val="20"/>
              </w:rPr>
              <w:t xml:space="preserve"> В случае отсутствия в рамках международного непатентованного наименования и лекарственной формы референтного лекарственного препарата или в случае, если предельная отпускная цена на референтный лекарственный препарат не зарегистрирована, держатель или владелец регистрационного удостоверения </w:t>
            </w:r>
            <w:r w:rsidRPr="00275224">
              <w:rPr>
                <w:rFonts w:ascii="Arial" w:hAnsi="Arial" w:cs="Arial"/>
                <w:strike/>
                <w:color w:val="FF0000"/>
                <w:sz w:val="20"/>
                <w:szCs w:val="20"/>
              </w:rPr>
              <w:t>лекарственного препарата (уполномоченное им лицо)</w:t>
            </w:r>
            <w:r w:rsidRPr="00275224">
              <w:rPr>
                <w:rFonts w:ascii="Arial" w:hAnsi="Arial" w:cs="Arial"/>
                <w:sz w:val="20"/>
                <w:szCs w:val="20"/>
              </w:rPr>
              <w:t xml:space="preserve"> воспроизведенного или </w:t>
            </w:r>
            <w:proofErr w:type="spellStart"/>
            <w:r w:rsidRPr="00275224">
              <w:rPr>
                <w:rFonts w:ascii="Arial" w:hAnsi="Arial" w:cs="Arial"/>
                <w:sz w:val="20"/>
                <w:szCs w:val="20"/>
              </w:rPr>
              <w:t>биоаналогового</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биоподобного</w:t>
            </w:r>
            <w:proofErr w:type="spellEnd"/>
            <w:r w:rsidRPr="00275224">
              <w:rPr>
                <w:rFonts w:ascii="Arial" w:hAnsi="Arial" w:cs="Arial"/>
                <w:sz w:val="20"/>
                <w:szCs w:val="20"/>
              </w:rPr>
              <w:t xml:space="preserve">) лекарственного препарата </w:t>
            </w:r>
            <w:r w:rsidRPr="00275224">
              <w:rPr>
                <w:rFonts w:ascii="Arial" w:hAnsi="Arial" w:cs="Arial"/>
                <w:strike/>
                <w:color w:val="FF0000"/>
                <w:sz w:val="20"/>
                <w:szCs w:val="20"/>
              </w:rPr>
              <w:t>представляют</w:t>
            </w:r>
            <w:r w:rsidRPr="00275224">
              <w:rPr>
                <w:rFonts w:ascii="Arial" w:hAnsi="Arial" w:cs="Arial"/>
                <w:sz w:val="20"/>
                <w:szCs w:val="20"/>
              </w:rPr>
              <w:t xml:space="preserve"> для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w:t>
            </w:r>
            <w:r w:rsidRPr="00275224">
              <w:rPr>
                <w:rFonts w:ascii="Arial" w:hAnsi="Arial" w:cs="Arial"/>
                <w:sz w:val="20"/>
                <w:szCs w:val="20"/>
              </w:rPr>
              <w:t xml:space="preserve"> предельную отпускную цену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рассчитанную по международному непатентованному наименованию (при его отсутствии </w:t>
            </w:r>
            <w:r w:rsidRPr="0098308C">
              <w:rPr>
                <w:rFonts w:ascii="Arial" w:hAnsi="Arial" w:cs="Arial"/>
                <w:sz w:val="20"/>
                <w:szCs w:val="20"/>
              </w:rPr>
              <w:t>по</w:t>
            </w:r>
            <w:r w:rsidRPr="00275224">
              <w:rPr>
                <w:rFonts w:ascii="Arial" w:hAnsi="Arial" w:cs="Arial"/>
                <w:sz w:val="20"/>
                <w:szCs w:val="20"/>
              </w:rPr>
              <w:t xml:space="preserve">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максимальной зарегистрированной предельной отпускной цене лекарственного препарата, </w:t>
            </w:r>
            <w:r w:rsidRPr="00275224">
              <w:rPr>
                <w:rFonts w:ascii="Arial" w:hAnsi="Arial" w:cs="Arial"/>
                <w:strike/>
                <w:color w:val="FF0000"/>
                <w:sz w:val="20"/>
                <w:szCs w:val="20"/>
              </w:rPr>
              <w:t>совпадающего по</w:t>
            </w:r>
            <w:r w:rsidRPr="00275224">
              <w:rPr>
                <w:rFonts w:ascii="Arial" w:hAnsi="Arial" w:cs="Arial"/>
                <w:sz w:val="20"/>
                <w:szCs w:val="20"/>
              </w:rPr>
              <w:t xml:space="preserve"> международному непатентованному наименованию (при его отсутствии </w:t>
            </w:r>
            <w:r w:rsidRPr="00275224">
              <w:rPr>
                <w:rFonts w:ascii="Arial" w:hAnsi="Arial" w:cs="Arial"/>
                <w:strike/>
                <w:color w:val="FF0000"/>
                <w:sz w:val="20"/>
                <w:szCs w:val="20"/>
              </w:rPr>
              <w:t>по</w:t>
            </w:r>
            <w:r w:rsidRPr="00275224">
              <w:rPr>
                <w:rFonts w:ascii="Arial" w:hAnsi="Arial" w:cs="Arial"/>
                <w:sz w:val="20"/>
                <w:szCs w:val="20"/>
              </w:rPr>
              <w:t xml:space="preserve"> химическому или группировочному наименованию)</w:t>
            </w:r>
            <w:r w:rsidRPr="00275224">
              <w:rPr>
                <w:rFonts w:ascii="Arial" w:hAnsi="Arial" w:cs="Arial"/>
                <w:strike/>
                <w:color w:val="FF0000"/>
                <w:sz w:val="20"/>
                <w:szCs w:val="20"/>
              </w:rPr>
              <w:t>,</w:t>
            </w:r>
            <w:r w:rsidRPr="00275224">
              <w:rPr>
                <w:rFonts w:ascii="Arial" w:hAnsi="Arial" w:cs="Arial"/>
                <w:sz w:val="20"/>
                <w:szCs w:val="20"/>
              </w:rPr>
              <w:t xml:space="preserve"> лекарственной форме </w:t>
            </w:r>
            <w:r w:rsidRPr="0098308C">
              <w:rPr>
                <w:rFonts w:ascii="Arial" w:hAnsi="Arial" w:cs="Arial"/>
                <w:sz w:val="20"/>
                <w:szCs w:val="20"/>
              </w:rPr>
              <w:t>в</w:t>
            </w:r>
            <w:r w:rsidRPr="00275224">
              <w:rPr>
                <w:rFonts w:ascii="Arial" w:hAnsi="Arial" w:cs="Arial"/>
                <w:sz w:val="20"/>
                <w:szCs w:val="20"/>
              </w:rPr>
              <w:t xml:space="preserve"> соответствии с </w:t>
            </w:r>
            <w:r w:rsidRPr="00275224">
              <w:rPr>
                <w:rFonts w:ascii="Arial" w:hAnsi="Arial" w:cs="Arial"/>
                <w:strike/>
                <w:color w:val="FF0000"/>
                <w:sz w:val="20"/>
                <w:szCs w:val="20"/>
              </w:rPr>
              <w:t>разделом VIII методики</w:t>
            </w:r>
            <w:r w:rsidRPr="00275224">
              <w:rPr>
                <w:rFonts w:ascii="Arial" w:hAnsi="Arial" w:cs="Arial"/>
                <w:sz w:val="20"/>
                <w:szCs w:val="20"/>
              </w:rPr>
              <w:t>.</w:t>
            </w:r>
          </w:p>
          <w:p w14:paraId="556EC1A1"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29.</w:t>
            </w:r>
            <w:r w:rsidRPr="00275224">
              <w:rPr>
                <w:rFonts w:ascii="Arial" w:hAnsi="Arial" w:cs="Arial"/>
                <w:sz w:val="20"/>
                <w:szCs w:val="20"/>
              </w:rPr>
              <w:t xml:space="preserve"> Государственная регистрация предельной отпускной цены на иммунобиологический лекарственный препарат </w:t>
            </w:r>
            <w:r w:rsidRPr="00275224">
              <w:rPr>
                <w:rFonts w:ascii="Arial" w:hAnsi="Arial" w:cs="Arial"/>
                <w:strike/>
                <w:color w:val="FF0000"/>
                <w:sz w:val="20"/>
                <w:szCs w:val="20"/>
              </w:rPr>
              <w:t>(вакцину), включенный в перечень жизненно необходимых и важнейших лекарственных препаратов</w:t>
            </w:r>
            <w:r w:rsidRPr="00275224">
              <w:rPr>
                <w:rFonts w:ascii="Arial" w:hAnsi="Arial" w:cs="Arial"/>
                <w:sz w:val="20"/>
                <w:szCs w:val="20"/>
              </w:rPr>
              <w:t xml:space="preserve">, осуществляется в соответствии с требованиями, установленными для референтных лекарственных препаратов. При этом держатель или владелец регистрационного удостоверения </w:t>
            </w:r>
            <w:r w:rsidRPr="00275224">
              <w:rPr>
                <w:rFonts w:ascii="Arial" w:hAnsi="Arial" w:cs="Arial"/>
                <w:strike/>
                <w:color w:val="FF0000"/>
                <w:sz w:val="20"/>
                <w:szCs w:val="20"/>
              </w:rPr>
              <w:t>лекарственного препарата (уполномоченное им лицо) представляют</w:t>
            </w:r>
            <w:r w:rsidRPr="00275224">
              <w:rPr>
                <w:rFonts w:ascii="Arial" w:hAnsi="Arial" w:cs="Arial"/>
                <w:sz w:val="20"/>
                <w:szCs w:val="20"/>
              </w:rPr>
              <w:t xml:space="preserve"> для государственной регистрации предельную отпускную цену </w:t>
            </w:r>
            <w:r w:rsidRPr="00275224">
              <w:rPr>
                <w:rFonts w:ascii="Arial" w:hAnsi="Arial" w:cs="Arial"/>
                <w:strike/>
                <w:color w:val="FF0000"/>
                <w:sz w:val="20"/>
                <w:szCs w:val="20"/>
              </w:rPr>
              <w:t>на лекарственный препарат</w:t>
            </w:r>
            <w:r w:rsidRPr="00275224">
              <w:rPr>
                <w:rFonts w:ascii="Arial" w:hAnsi="Arial" w:cs="Arial"/>
                <w:sz w:val="20"/>
                <w:szCs w:val="20"/>
              </w:rPr>
              <w:t xml:space="preserve">, не превышающую максимальную зарегистрированную предельную отпускную цену производителя на </w:t>
            </w:r>
            <w:r w:rsidRPr="00275224">
              <w:rPr>
                <w:rFonts w:ascii="Arial" w:hAnsi="Arial" w:cs="Arial"/>
                <w:sz w:val="20"/>
                <w:szCs w:val="20"/>
              </w:rPr>
              <w:lastRenderedPageBreak/>
              <w:t xml:space="preserve">лекарственный препарат, </w:t>
            </w:r>
            <w:r w:rsidRPr="00275224">
              <w:rPr>
                <w:rFonts w:ascii="Arial" w:hAnsi="Arial" w:cs="Arial"/>
                <w:strike/>
                <w:color w:val="FF0000"/>
                <w:sz w:val="20"/>
                <w:szCs w:val="20"/>
              </w:rPr>
              <w:t>совпадающий по</w:t>
            </w:r>
            <w:r w:rsidRPr="00275224">
              <w:rPr>
                <w:rFonts w:ascii="Arial" w:hAnsi="Arial" w:cs="Arial"/>
                <w:sz w:val="20"/>
                <w:szCs w:val="20"/>
              </w:rPr>
              <w:t xml:space="preserve"> международному непатентованному наименованию (при его отсутствии </w:t>
            </w:r>
            <w:r w:rsidRPr="00275224">
              <w:rPr>
                <w:rFonts w:ascii="Arial" w:hAnsi="Arial" w:cs="Arial"/>
                <w:strike/>
                <w:color w:val="FF0000"/>
                <w:sz w:val="20"/>
                <w:szCs w:val="20"/>
              </w:rPr>
              <w:t>по</w:t>
            </w:r>
            <w:r w:rsidRPr="00275224">
              <w:rPr>
                <w:rFonts w:ascii="Arial" w:hAnsi="Arial" w:cs="Arial"/>
                <w:sz w:val="20"/>
                <w:szCs w:val="20"/>
              </w:rPr>
              <w:t xml:space="preserve"> химическому или группировочному наименованию) </w:t>
            </w:r>
            <w:r w:rsidRPr="00275224">
              <w:rPr>
                <w:rFonts w:ascii="Arial" w:hAnsi="Arial" w:cs="Arial"/>
                <w:strike/>
                <w:color w:val="FF0000"/>
                <w:sz w:val="20"/>
                <w:szCs w:val="20"/>
              </w:rPr>
              <w:t>и</w:t>
            </w:r>
            <w:r w:rsidRPr="00275224">
              <w:rPr>
                <w:rFonts w:ascii="Arial" w:hAnsi="Arial" w:cs="Arial"/>
                <w:sz w:val="20"/>
                <w:szCs w:val="20"/>
              </w:rPr>
              <w:t xml:space="preserve"> лекарственной форме, определенную в соответствии с методикой.</w:t>
            </w:r>
          </w:p>
          <w:p w14:paraId="5367C5D5" w14:textId="1F009E8E"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В случае если на дату подачи в Министерство здравоохранения Российской Федерации заявления о государственной регистрации на лекарственный препарат, применяемый в педиатрической практике (на основании сведений инструкции по медицинскому применению лекарственного препарата), не зарегистрирована предельная отпускная цена </w:t>
            </w:r>
            <w:r w:rsidRPr="00275224">
              <w:rPr>
                <w:rFonts w:ascii="Arial" w:hAnsi="Arial" w:cs="Arial"/>
                <w:strike/>
                <w:color w:val="FF0000"/>
                <w:sz w:val="20"/>
                <w:szCs w:val="20"/>
              </w:rPr>
              <w:t>на лекарственный препарат</w:t>
            </w:r>
            <w:r w:rsidRPr="00275224">
              <w:rPr>
                <w:rFonts w:ascii="Arial" w:hAnsi="Arial" w:cs="Arial"/>
                <w:sz w:val="20"/>
                <w:szCs w:val="20"/>
              </w:rPr>
              <w:t xml:space="preserve"> в дозировках, применяемых в педиатрической практике, в рамках одного международного непатентованного наименования (при его отсутствии химического или группировочного наименования) и лекарственной формы, расчет осуществляется в соответствии с требованиями, установленными для референтных лекарственных препаратов. При этом максимальная разница между минимальной зарегистрированной предельной отпускной ценой </w:t>
            </w:r>
            <w:r w:rsidRPr="00275224">
              <w:rPr>
                <w:rFonts w:ascii="Arial" w:hAnsi="Arial" w:cs="Arial"/>
                <w:strike/>
                <w:color w:val="FF0000"/>
                <w:sz w:val="20"/>
                <w:szCs w:val="20"/>
              </w:rPr>
              <w:t>на лекарственный препарат</w:t>
            </w:r>
            <w:r w:rsidRPr="00275224">
              <w:rPr>
                <w:rFonts w:ascii="Arial" w:hAnsi="Arial" w:cs="Arial"/>
                <w:sz w:val="20"/>
                <w:szCs w:val="20"/>
              </w:rPr>
              <w:t xml:space="preserve"> и представленной для государственной регистрации предельной отпускной ценой </w:t>
            </w:r>
            <w:r w:rsidRPr="00275224">
              <w:rPr>
                <w:rFonts w:ascii="Arial" w:hAnsi="Arial" w:cs="Arial"/>
                <w:strike/>
                <w:color w:val="FF0000"/>
                <w:sz w:val="20"/>
                <w:szCs w:val="20"/>
              </w:rPr>
              <w:t>на лекарственный препарат</w:t>
            </w:r>
            <w:r w:rsidRPr="00275224">
              <w:rPr>
                <w:rFonts w:ascii="Arial" w:hAnsi="Arial" w:cs="Arial"/>
                <w:sz w:val="20"/>
                <w:szCs w:val="20"/>
              </w:rPr>
              <w:t>, рассчитанная исходя из стоимости единицы действующего вещества, не может превышать 90 процентов.</w:t>
            </w:r>
          </w:p>
        </w:tc>
        <w:tc>
          <w:tcPr>
            <w:tcW w:w="7598" w:type="dxa"/>
            <w:tcMar>
              <w:top w:w="60" w:type="dxa"/>
              <w:left w:w="80" w:type="dxa"/>
              <w:bottom w:w="60" w:type="dxa"/>
              <w:right w:w="80" w:type="dxa"/>
            </w:tcMar>
          </w:tcPr>
          <w:p w14:paraId="4A97823B"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27.</w:t>
            </w:r>
            <w:r w:rsidRPr="00275224">
              <w:rPr>
                <w:rFonts w:ascii="Arial" w:hAnsi="Arial" w:cs="Arial"/>
                <w:sz w:val="20"/>
                <w:szCs w:val="20"/>
              </w:rPr>
              <w:t xml:space="preserve"> При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предельной отпускной цены на референтный лекарственный препарат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случаев, предусмотренных пунктом </w:t>
            </w:r>
            <w:r w:rsidRPr="00275224">
              <w:rPr>
                <w:rFonts w:ascii="Arial" w:hAnsi="Arial" w:cs="Arial"/>
                <w:sz w:val="20"/>
                <w:szCs w:val="20"/>
                <w:shd w:val="clear" w:color="auto" w:fill="C0C0C0"/>
              </w:rPr>
              <w:t>28</w:t>
            </w:r>
            <w:r w:rsidRPr="00275224">
              <w:rPr>
                <w:rFonts w:ascii="Arial" w:hAnsi="Arial" w:cs="Arial"/>
                <w:sz w:val="20"/>
                <w:szCs w:val="20"/>
              </w:rPr>
              <w:t xml:space="preserve"> настоящих Правил.</w:t>
            </w:r>
          </w:p>
          <w:p w14:paraId="316BF4F1"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При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предельной отпускной цены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производителя государства - члена Евразийского экономического союза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на территории государства - члена Евразийского экономического союза)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пунктом </w:t>
            </w:r>
            <w:r w:rsidRPr="00275224">
              <w:rPr>
                <w:rFonts w:ascii="Arial" w:hAnsi="Arial" w:cs="Arial"/>
                <w:sz w:val="20"/>
                <w:szCs w:val="20"/>
                <w:shd w:val="clear" w:color="auto" w:fill="C0C0C0"/>
              </w:rPr>
              <w:t>28</w:t>
            </w:r>
            <w:r w:rsidRPr="00275224">
              <w:rPr>
                <w:rFonts w:ascii="Arial" w:hAnsi="Arial" w:cs="Arial"/>
                <w:sz w:val="20"/>
                <w:szCs w:val="20"/>
              </w:rPr>
              <w:t xml:space="preserve"> настоящих Правил.</w:t>
            </w:r>
          </w:p>
          <w:p w14:paraId="15A07D6C"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При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предельной отпускной цены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иностранного производства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за пределами государств - членов Евразийского экономического союза и осуществляющих или планирующих осуществлять первичную и (или) вторичную упаковку лекарственного препарата в Российской Федерации)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пунктом </w:t>
            </w:r>
            <w:r w:rsidRPr="00275224">
              <w:rPr>
                <w:rFonts w:ascii="Arial" w:hAnsi="Arial" w:cs="Arial"/>
                <w:sz w:val="20"/>
                <w:szCs w:val="20"/>
                <w:shd w:val="clear" w:color="auto" w:fill="C0C0C0"/>
              </w:rPr>
              <w:t>28</w:t>
            </w:r>
            <w:r w:rsidRPr="00275224">
              <w:rPr>
                <w:rFonts w:ascii="Arial" w:hAnsi="Arial" w:cs="Arial"/>
                <w:sz w:val="20"/>
                <w:szCs w:val="20"/>
              </w:rPr>
              <w:t xml:space="preserve"> настоящих Правил.</w:t>
            </w:r>
          </w:p>
          <w:p w14:paraId="48F850BB"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28.</w:t>
            </w:r>
            <w:r w:rsidRPr="00275224">
              <w:rPr>
                <w:rFonts w:ascii="Arial" w:hAnsi="Arial" w:cs="Arial"/>
                <w:sz w:val="20"/>
                <w:szCs w:val="20"/>
              </w:rPr>
              <w:t xml:space="preserve"> В случае если минимальный уровень цен референтного лекарственного препарата на 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иностранных государств, </w:t>
            </w:r>
            <w:r w:rsidRPr="00275224">
              <w:rPr>
                <w:rFonts w:ascii="Arial" w:hAnsi="Arial" w:cs="Arial"/>
                <w:sz w:val="20"/>
                <w:szCs w:val="20"/>
                <w:shd w:val="clear" w:color="auto" w:fill="C0C0C0"/>
              </w:rPr>
              <w:t>указанных в</w:t>
            </w:r>
            <w:r w:rsidRPr="00275224">
              <w:rPr>
                <w:rFonts w:ascii="Arial" w:hAnsi="Arial" w:cs="Arial"/>
                <w:sz w:val="20"/>
                <w:szCs w:val="20"/>
              </w:rPr>
              <w:t xml:space="preserve"> методике, различается более чем на 10 процентов, допускается устанавливать предельные отпускные цены на каждую из таких форм выпуска лекарственного препарата. Предельная отпускная цена на референтный лекарственный препарат в таких формах выпуска устанавливается на основании минимальных отпускных цен производителя (без учета производственных площадок, участвующих в процессе производства) на соответствующие формы выпуска такого лекарственного препарата в одном из иностранных государств, </w:t>
            </w:r>
            <w:r w:rsidRPr="00275224">
              <w:rPr>
                <w:rFonts w:ascii="Arial" w:hAnsi="Arial" w:cs="Arial"/>
                <w:sz w:val="20"/>
                <w:szCs w:val="20"/>
                <w:shd w:val="clear" w:color="auto" w:fill="C0C0C0"/>
              </w:rPr>
              <w:t>указанных в</w:t>
            </w:r>
            <w:r w:rsidRPr="00275224">
              <w:rPr>
                <w:rFonts w:ascii="Arial" w:hAnsi="Arial" w:cs="Arial"/>
                <w:sz w:val="20"/>
                <w:szCs w:val="20"/>
              </w:rPr>
              <w:t xml:space="preserve"> методике (с учетом расходов </w:t>
            </w:r>
            <w:r w:rsidRPr="00275224">
              <w:rPr>
                <w:rFonts w:ascii="Arial" w:hAnsi="Arial" w:cs="Arial"/>
                <w:sz w:val="20"/>
                <w:szCs w:val="20"/>
                <w:shd w:val="clear" w:color="auto" w:fill="C0C0C0"/>
              </w:rPr>
              <w:t>по уплате таможенных сборов за совершение таможенных операций</w:t>
            </w:r>
            <w:r w:rsidRPr="00275224">
              <w:rPr>
                <w:rFonts w:ascii="Arial" w:hAnsi="Arial" w:cs="Arial"/>
                <w:sz w:val="20"/>
                <w:szCs w:val="20"/>
              </w:rPr>
              <w:t xml:space="preserve">, связанных с </w:t>
            </w:r>
            <w:r w:rsidRPr="00275224">
              <w:rPr>
                <w:rFonts w:ascii="Arial" w:hAnsi="Arial" w:cs="Arial"/>
                <w:sz w:val="20"/>
                <w:szCs w:val="20"/>
                <w:shd w:val="clear" w:color="auto" w:fill="C0C0C0"/>
              </w:rPr>
              <w:t>выпуском товаров</w:t>
            </w:r>
            <w:r w:rsidRPr="0098308C">
              <w:rPr>
                <w:rFonts w:ascii="Arial" w:hAnsi="Arial" w:cs="Arial"/>
                <w:sz w:val="20"/>
                <w:szCs w:val="20"/>
              </w:rPr>
              <w:t>).</w:t>
            </w:r>
          </w:p>
          <w:p w14:paraId="793DEE1F"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При этом максимальная разница между предельными отпускными ценами на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общему количеству во вторичной (потребительской) упаковке, не может превышать 90 процентов.</w:t>
            </w:r>
          </w:p>
          <w:p w14:paraId="57E51372"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В случае если предельная отпускная цена на референтный лекарственный препарат зарегистрирована в соответствии с настоящим пунктом, расчет предельных отпускных цен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лекарственный препарат осуществляется на каждую форму выпуска с учетом предельных отпускных цен на соответствующие формы выпуска референтного лекарственного препарата.</w:t>
            </w:r>
          </w:p>
          <w:p w14:paraId="0A27E3BE" w14:textId="77777777" w:rsidR="0098308C" w:rsidRPr="00275224" w:rsidRDefault="0098308C" w:rsidP="0098308C">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29.</w:t>
            </w:r>
            <w:r w:rsidRPr="00275224">
              <w:rPr>
                <w:rFonts w:ascii="Arial" w:hAnsi="Arial" w:cs="Arial"/>
                <w:sz w:val="20"/>
                <w:szCs w:val="20"/>
              </w:rPr>
              <w:t xml:space="preserve"> Держатель или владелец регистрационного удостоверения воспроизведенного, </w:t>
            </w:r>
            <w:proofErr w:type="spellStart"/>
            <w:r w:rsidRPr="00275224">
              <w:rPr>
                <w:rFonts w:ascii="Arial" w:hAnsi="Arial" w:cs="Arial"/>
                <w:sz w:val="20"/>
                <w:szCs w:val="20"/>
              </w:rPr>
              <w:t>биоаналогового</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биоподобного</w:t>
            </w:r>
            <w:proofErr w:type="spellEnd"/>
            <w:r w:rsidRPr="00275224">
              <w:rPr>
                <w:rFonts w:ascii="Arial" w:hAnsi="Arial" w:cs="Arial"/>
                <w:sz w:val="20"/>
                <w:szCs w:val="20"/>
              </w:rPr>
              <w:t xml:space="preserve">) лекарственного препарата </w:t>
            </w:r>
            <w:r w:rsidRPr="00275224">
              <w:rPr>
                <w:rFonts w:ascii="Arial" w:hAnsi="Arial" w:cs="Arial"/>
                <w:sz w:val="20"/>
                <w:szCs w:val="20"/>
                <w:shd w:val="clear" w:color="auto" w:fill="C0C0C0"/>
              </w:rPr>
              <w:t>представляет</w:t>
            </w:r>
            <w:r w:rsidRPr="00275224">
              <w:rPr>
                <w:rFonts w:ascii="Arial" w:hAnsi="Arial" w:cs="Arial"/>
                <w:sz w:val="20"/>
                <w:szCs w:val="20"/>
              </w:rPr>
              <w:t xml:space="preserve"> для государственной регистрации предельную отпускную цену на </w:t>
            </w:r>
            <w:r w:rsidRPr="00275224">
              <w:rPr>
                <w:rFonts w:ascii="Arial" w:hAnsi="Arial" w:cs="Arial"/>
                <w:sz w:val="20"/>
                <w:szCs w:val="20"/>
                <w:shd w:val="clear" w:color="auto" w:fill="C0C0C0"/>
              </w:rPr>
              <w:t>такой</w:t>
            </w:r>
            <w:r w:rsidRPr="00275224">
              <w:rPr>
                <w:rFonts w:ascii="Arial" w:hAnsi="Arial" w:cs="Arial"/>
                <w:sz w:val="20"/>
                <w:szCs w:val="20"/>
              </w:rPr>
              <w:t xml:space="preserve"> лекарственный препарат, рассчитанную по международному непатентованному наименованию (при его отсутствии </w:t>
            </w:r>
            <w:r w:rsidRPr="00275224">
              <w:rPr>
                <w:rFonts w:ascii="Arial" w:hAnsi="Arial" w:cs="Arial"/>
                <w:sz w:val="20"/>
                <w:szCs w:val="20"/>
                <w:shd w:val="clear" w:color="auto" w:fill="C0C0C0"/>
              </w:rPr>
              <w:t>-</w:t>
            </w:r>
            <w:r w:rsidRPr="0098308C">
              <w:rPr>
                <w:rFonts w:ascii="Arial" w:hAnsi="Arial" w:cs="Arial"/>
                <w:sz w:val="20"/>
                <w:szCs w:val="20"/>
              </w:rPr>
              <w:t xml:space="preserve"> по </w:t>
            </w:r>
            <w:r w:rsidRPr="00275224">
              <w:rPr>
                <w:rFonts w:ascii="Arial" w:hAnsi="Arial" w:cs="Arial"/>
                <w:sz w:val="20"/>
                <w:szCs w:val="20"/>
              </w:rPr>
              <w:t>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зарегистрированной предельной отпускной цене производителя на референтный лекарственный препарат в соответствии с методикой.</w:t>
            </w:r>
          </w:p>
          <w:p w14:paraId="3758B602"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30.</w:t>
            </w:r>
            <w:r w:rsidRPr="00275224">
              <w:rPr>
                <w:rFonts w:ascii="Arial" w:hAnsi="Arial" w:cs="Arial"/>
                <w:sz w:val="20"/>
                <w:szCs w:val="20"/>
              </w:rPr>
              <w:t xml:space="preserve"> В случае если в рамках одного регистрационного удостоверения лекарственного препарата зарегистрирован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производителя государства - члена Евразийского экономического союза и иностранного производства, цена </w:t>
            </w:r>
            <w:r w:rsidRPr="00275224">
              <w:rPr>
                <w:rFonts w:ascii="Arial" w:hAnsi="Arial" w:cs="Arial"/>
                <w:sz w:val="20"/>
                <w:szCs w:val="20"/>
                <w:shd w:val="clear" w:color="auto" w:fill="C0C0C0"/>
              </w:rPr>
              <w:t>на такой лекарственный препарат</w:t>
            </w:r>
            <w:r w:rsidRPr="00275224">
              <w:rPr>
                <w:rFonts w:ascii="Arial" w:hAnsi="Arial" w:cs="Arial"/>
                <w:sz w:val="20"/>
                <w:szCs w:val="20"/>
              </w:rPr>
              <w:t xml:space="preserve"> рассчитывается как для лекарственного препарата </w:t>
            </w:r>
            <w:r w:rsidRPr="00275224">
              <w:rPr>
                <w:rFonts w:ascii="Arial" w:hAnsi="Arial" w:cs="Arial"/>
                <w:sz w:val="20"/>
                <w:szCs w:val="20"/>
                <w:shd w:val="clear" w:color="auto" w:fill="C0C0C0"/>
              </w:rPr>
              <w:t>производителя</w:t>
            </w:r>
            <w:r w:rsidRPr="00275224">
              <w:rPr>
                <w:rFonts w:ascii="Arial" w:hAnsi="Arial" w:cs="Arial"/>
                <w:sz w:val="20"/>
                <w:szCs w:val="20"/>
              </w:rPr>
              <w:t xml:space="preserve"> государства - члена Евразийского экономического союза или лекарственного препарата иностранного производства с учетом соответствующего понижающего коэффициента в соответствии с методикой.</w:t>
            </w:r>
          </w:p>
          <w:p w14:paraId="614B373A"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31.</w:t>
            </w:r>
            <w:r w:rsidRPr="00275224">
              <w:rPr>
                <w:rFonts w:ascii="Arial" w:hAnsi="Arial" w:cs="Arial"/>
                <w:sz w:val="20"/>
                <w:szCs w:val="20"/>
              </w:rPr>
              <w:t xml:space="preserve"> В случае отсутствия в рамках международного непатентованного наименования </w:t>
            </w:r>
            <w:r w:rsidRPr="00275224">
              <w:rPr>
                <w:rFonts w:ascii="Arial" w:hAnsi="Arial" w:cs="Arial"/>
                <w:sz w:val="20"/>
                <w:szCs w:val="20"/>
                <w:shd w:val="clear" w:color="auto" w:fill="C0C0C0"/>
              </w:rPr>
              <w:t>(при его отсутствии - в рамках химического или группировочного наименования)</w:t>
            </w:r>
            <w:r w:rsidRPr="00275224">
              <w:rPr>
                <w:rFonts w:ascii="Arial" w:hAnsi="Arial" w:cs="Arial"/>
                <w:sz w:val="20"/>
                <w:szCs w:val="20"/>
              </w:rPr>
              <w:t xml:space="preserve"> и лекарственной формы референтного лекарственного препарата или в случае, если предельная отпускная цена на референтный лекарственный препарат не зарегистрирована, держатель или владелец регистрационного удостоверения воспроизведенного или </w:t>
            </w:r>
            <w:proofErr w:type="spellStart"/>
            <w:r w:rsidRPr="00275224">
              <w:rPr>
                <w:rFonts w:ascii="Arial" w:hAnsi="Arial" w:cs="Arial"/>
                <w:sz w:val="20"/>
                <w:szCs w:val="20"/>
              </w:rPr>
              <w:t>биоаналогового</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биоподобного</w:t>
            </w:r>
            <w:proofErr w:type="spellEnd"/>
            <w:r w:rsidRPr="00275224">
              <w:rPr>
                <w:rFonts w:ascii="Arial" w:hAnsi="Arial" w:cs="Arial"/>
                <w:sz w:val="20"/>
                <w:szCs w:val="20"/>
              </w:rPr>
              <w:t xml:space="preserve">) лекарственного препарата </w:t>
            </w:r>
            <w:r w:rsidRPr="00275224">
              <w:rPr>
                <w:rFonts w:ascii="Arial" w:hAnsi="Arial" w:cs="Arial"/>
                <w:sz w:val="20"/>
                <w:szCs w:val="20"/>
                <w:shd w:val="clear" w:color="auto" w:fill="C0C0C0"/>
              </w:rPr>
              <w:t>представляет</w:t>
            </w:r>
            <w:r w:rsidRPr="00275224">
              <w:rPr>
                <w:rFonts w:ascii="Arial" w:hAnsi="Arial" w:cs="Arial"/>
                <w:sz w:val="20"/>
                <w:szCs w:val="20"/>
              </w:rPr>
              <w:t xml:space="preserve"> для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предельную отпускную цену, рассчитанную по международному непатентованному наименованию (при его отсутствии </w:t>
            </w:r>
            <w:r w:rsidRPr="00275224">
              <w:rPr>
                <w:rFonts w:ascii="Arial" w:hAnsi="Arial" w:cs="Arial"/>
                <w:sz w:val="20"/>
                <w:szCs w:val="20"/>
                <w:shd w:val="clear" w:color="auto" w:fill="C0C0C0"/>
              </w:rPr>
              <w:t>-</w:t>
            </w:r>
            <w:r w:rsidRPr="0098308C">
              <w:rPr>
                <w:rFonts w:ascii="Arial" w:hAnsi="Arial" w:cs="Arial"/>
                <w:sz w:val="20"/>
                <w:szCs w:val="20"/>
              </w:rPr>
              <w:t xml:space="preserve"> по</w:t>
            </w:r>
            <w:r w:rsidRPr="00275224">
              <w:rPr>
                <w:rFonts w:ascii="Arial" w:hAnsi="Arial" w:cs="Arial"/>
                <w:sz w:val="20"/>
                <w:szCs w:val="20"/>
              </w:rPr>
              <w:t xml:space="preserve">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максимальной зарегистрированной предельной отпускной цене лекарственного препарата, </w:t>
            </w:r>
            <w:r w:rsidRPr="00275224">
              <w:rPr>
                <w:rFonts w:ascii="Arial" w:hAnsi="Arial" w:cs="Arial"/>
                <w:sz w:val="20"/>
                <w:szCs w:val="20"/>
                <w:shd w:val="clear" w:color="auto" w:fill="C0C0C0"/>
              </w:rPr>
              <w:t>отнесенного к одному</w:t>
            </w:r>
            <w:r w:rsidRPr="00275224">
              <w:rPr>
                <w:rFonts w:ascii="Arial" w:hAnsi="Arial" w:cs="Arial"/>
                <w:sz w:val="20"/>
                <w:szCs w:val="20"/>
              </w:rPr>
              <w:t xml:space="preserve"> международному непатентованному наименованию (при его отсутствии </w:t>
            </w:r>
            <w:r w:rsidRPr="00275224">
              <w:rPr>
                <w:rFonts w:ascii="Arial" w:hAnsi="Arial" w:cs="Arial"/>
                <w:sz w:val="20"/>
                <w:szCs w:val="20"/>
                <w:shd w:val="clear" w:color="auto" w:fill="C0C0C0"/>
              </w:rPr>
              <w:t>- к</w:t>
            </w:r>
            <w:r w:rsidRPr="00275224">
              <w:rPr>
                <w:rFonts w:ascii="Arial" w:hAnsi="Arial" w:cs="Arial"/>
                <w:sz w:val="20"/>
                <w:szCs w:val="20"/>
              </w:rPr>
              <w:t xml:space="preserve"> химическому или группировочному наименованию) </w:t>
            </w:r>
            <w:r w:rsidRPr="00275224">
              <w:rPr>
                <w:rFonts w:ascii="Arial" w:hAnsi="Arial" w:cs="Arial"/>
                <w:sz w:val="20"/>
                <w:szCs w:val="20"/>
                <w:shd w:val="clear" w:color="auto" w:fill="C0C0C0"/>
              </w:rPr>
              <w:t>в такой же</w:t>
            </w:r>
            <w:r w:rsidRPr="00275224">
              <w:rPr>
                <w:rFonts w:ascii="Arial" w:hAnsi="Arial" w:cs="Arial"/>
                <w:sz w:val="20"/>
                <w:szCs w:val="20"/>
              </w:rPr>
              <w:t xml:space="preserve"> лекарственной форме</w:t>
            </w:r>
            <w:r w:rsidRPr="00275224">
              <w:rPr>
                <w:rFonts w:ascii="Arial" w:hAnsi="Arial" w:cs="Arial"/>
                <w:sz w:val="20"/>
                <w:szCs w:val="20"/>
                <w:shd w:val="clear" w:color="auto" w:fill="C0C0C0"/>
              </w:rPr>
              <w:t>, в том числе с учетом информации о взаимозаменяемых лекарственных препаратах для медицинского применения,</w:t>
            </w:r>
            <w:r w:rsidRPr="0098308C">
              <w:rPr>
                <w:rFonts w:ascii="Arial" w:hAnsi="Arial" w:cs="Arial"/>
                <w:sz w:val="20"/>
                <w:szCs w:val="20"/>
              </w:rPr>
              <w:t xml:space="preserve"> в</w:t>
            </w:r>
            <w:r w:rsidRPr="00275224">
              <w:rPr>
                <w:rFonts w:ascii="Arial" w:hAnsi="Arial" w:cs="Arial"/>
                <w:sz w:val="20"/>
                <w:szCs w:val="20"/>
              </w:rPr>
              <w:t xml:space="preserve"> соответствии с </w:t>
            </w:r>
            <w:r w:rsidRPr="00275224">
              <w:rPr>
                <w:rFonts w:ascii="Arial" w:hAnsi="Arial" w:cs="Arial"/>
                <w:sz w:val="20"/>
                <w:szCs w:val="20"/>
                <w:shd w:val="clear" w:color="auto" w:fill="C0C0C0"/>
              </w:rPr>
              <w:t>методикой</w:t>
            </w:r>
            <w:r w:rsidRPr="00275224">
              <w:rPr>
                <w:rFonts w:ascii="Arial" w:hAnsi="Arial" w:cs="Arial"/>
                <w:sz w:val="20"/>
                <w:szCs w:val="20"/>
              </w:rPr>
              <w:t>.</w:t>
            </w:r>
          </w:p>
          <w:p w14:paraId="1D92975F"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32.</w:t>
            </w:r>
            <w:r w:rsidRPr="00275224">
              <w:rPr>
                <w:rFonts w:ascii="Arial" w:hAnsi="Arial" w:cs="Arial"/>
                <w:sz w:val="20"/>
                <w:szCs w:val="20"/>
              </w:rPr>
              <w:t xml:space="preserve"> Государственная регистрация предельной отпускной цены на иммунобиологический лекарственный препарат, </w:t>
            </w:r>
            <w:r w:rsidRPr="00275224">
              <w:rPr>
                <w:rFonts w:ascii="Arial" w:hAnsi="Arial" w:cs="Arial"/>
                <w:sz w:val="20"/>
                <w:szCs w:val="20"/>
                <w:shd w:val="clear" w:color="auto" w:fill="C0C0C0"/>
              </w:rPr>
              <w:t>лекарственный препарат из крови, плазмы крови человека</w:t>
            </w:r>
            <w:r w:rsidRPr="00275224">
              <w:rPr>
                <w:rFonts w:ascii="Arial" w:hAnsi="Arial" w:cs="Arial"/>
                <w:sz w:val="20"/>
                <w:szCs w:val="20"/>
              </w:rPr>
              <w:t xml:space="preserve"> осуществляется в соответствии с требованиями, установленными для референтных лекарственных препаратов. При этом держатель или владелец регистрационного удостоверения </w:t>
            </w:r>
            <w:r w:rsidRPr="00275224">
              <w:rPr>
                <w:rFonts w:ascii="Arial" w:hAnsi="Arial" w:cs="Arial"/>
                <w:sz w:val="20"/>
                <w:szCs w:val="20"/>
                <w:shd w:val="clear" w:color="auto" w:fill="C0C0C0"/>
              </w:rPr>
              <w:t>представляет</w:t>
            </w:r>
            <w:r w:rsidRPr="00275224">
              <w:rPr>
                <w:rFonts w:ascii="Arial" w:hAnsi="Arial" w:cs="Arial"/>
                <w:sz w:val="20"/>
                <w:szCs w:val="20"/>
              </w:rPr>
              <w:t xml:space="preserve"> для государственной регистрации предельную отпускную цену, не превышающую максимальную зарегистрированную предельную отпускную цену производителя на лекарственный препарат, </w:t>
            </w:r>
            <w:r w:rsidRPr="00275224">
              <w:rPr>
                <w:rFonts w:ascii="Arial" w:hAnsi="Arial" w:cs="Arial"/>
                <w:sz w:val="20"/>
                <w:szCs w:val="20"/>
                <w:shd w:val="clear" w:color="auto" w:fill="C0C0C0"/>
              </w:rPr>
              <w:t>отнесенный к одному</w:t>
            </w:r>
            <w:r w:rsidRPr="00275224">
              <w:rPr>
                <w:rFonts w:ascii="Arial" w:hAnsi="Arial" w:cs="Arial"/>
                <w:sz w:val="20"/>
                <w:szCs w:val="20"/>
              </w:rPr>
              <w:t xml:space="preserve"> международному непатентованному наименованию (при его отсутствии </w:t>
            </w:r>
            <w:r w:rsidRPr="00275224">
              <w:rPr>
                <w:rFonts w:ascii="Arial" w:hAnsi="Arial" w:cs="Arial"/>
                <w:sz w:val="20"/>
                <w:szCs w:val="20"/>
                <w:shd w:val="clear" w:color="auto" w:fill="C0C0C0"/>
              </w:rPr>
              <w:t>- к</w:t>
            </w:r>
            <w:r w:rsidRPr="00275224">
              <w:rPr>
                <w:rFonts w:ascii="Arial" w:hAnsi="Arial" w:cs="Arial"/>
                <w:sz w:val="20"/>
                <w:szCs w:val="20"/>
              </w:rPr>
              <w:t xml:space="preserve"> </w:t>
            </w:r>
            <w:r w:rsidRPr="00275224">
              <w:rPr>
                <w:rFonts w:ascii="Arial" w:hAnsi="Arial" w:cs="Arial"/>
                <w:sz w:val="20"/>
                <w:szCs w:val="20"/>
              </w:rPr>
              <w:lastRenderedPageBreak/>
              <w:t xml:space="preserve">химическому или группировочному наименованию) </w:t>
            </w:r>
            <w:r w:rsidRPr="00275224">
              <w:rPr>
                <w:rFonts w:ascii="Arial" w:hAnsi="Arial" w:cs="Arial"/>
                <w:sz w:val="20"/>
                <w:szCs w:val="20"/>
                <w:shd w:val="clear" w:color="auto" w:fill="C0C0C0"/>
              </w:rPr>
              <w:t>в такой же</w:t>
            </w:r>
            <w:r w:rsidRPr="00275224">
              <w:rPr>
                <w:rFonts w:ascii="Arial" w:hAnsi="Arial" w:cs="Arial"/>
                <w:sz w:val="20"/>
                <w:szCs w:val="20"/>
              </w:rPr>
              <w:t xml:space="preserve"> лекарственной форме, </w:t>
            </w:r>
            <w:r w:rsidRPr="00275224">
              <w:rPr>
                <w:rFonts w:ascii="Arial" w:hAnsi="Arial" w:cs="Arial"/>
                <w:sz w:val="20"/>
                <w:szCs w:val="20"/>
                <w:shd w:val="clear" w:color="auto" w:fill="C0C0C0"/>
              </w:rPr>
              <w:t>в том числе с учетом информации о взаимозаменяемых лекарственных препаратах для медицинского применения,</w:t>
            </w:r>
            <w:r w:rsidRPr="00275224">
              <w:rPr>
                <w:rFonts w:ascii="Arial" w:hAnsi="Arial" w:cs="Arial"/>
                <w:sz w:val="20"/>
                <w:szCs w:val="20"/>
              </w:rPr>
              <w:t xml:space="preserve"> определенную в соответствии с методикой.</w:t>
            </w:r>
          </w:p>
          <w:p w14:paraId="1BC5CF30"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В случае если на дату подачи в Министерство здравоохранения Российской Федерации заявления о государственной регистрации на лекарственный препарат, применяемый в педиатрической практике (на основании сведений инструкции по медицинскому применению лекарственного препарата), не зарегистрирована предельная отпускная цена в дозировках, применяемых в педиатрической практике, в рамках одного международного непатентованного наименования (при его отсутствии </w:t>
            </w:r>
            <w:r w:rsidRPr="00275224">
              <w:rPr>
                <w:rFonts w:ascii="Arial" w:hAnsi="Arial" w:cs="Arial"/>
                <w:sz w:val="20"/>
                <w:szCs w:val="20"/>
                <w:shd w:val="clear" w:color="auto" w:fill="C0C0C0"/>
              </w:rPr>
              <w:t>- в рамках</w:t>
            </w:r>
            <w:r w:rsidRPr="00275224">
              <w:rPr>
                <w:rFonts w:ascii="Arial" w:hAnsi="Arial" w:cs="Arial"/>
                <w:sz w:val="20"/>
                <w:szCs w:val="20"/>
              </w:rPr>
              <w:t xml:space="preserve"> химического или группировочного наименования) и лекарственной формы, расчет осуществляется в соответствии с требованиями, установленными для референтных лекарственных препаратов.</w:t>
            </w:r>
          </w:p>
          <w:p w14:paraId="4F1D6008" w14:textId="2478E7AA"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При этом максимальная разница между минимальной зарегистрированной предельной отпускной ценой и представленной для государственной регистрации предельной отпускной ценой, рассчитанная исходя из стоимости единицы действующего вещества, не может превышать 90 процентов.</w:t>
            </w:r>
          </w:p>
        </w:tc>
      </w:tr>
      <w:tr w:rsidR="00BE05D2" w:rsidRPr="00275224" w14:paraId="5D816852" w14:textId="77777777" w:rsidTr="00D13F35">
        <w:tc>
          <w:tcPr>
            <w:tcW w:w="7598" w:type="dxa"/>
            <w:tcMar>
              <w:top w:w="60" w:type="dxa"/>
              <w:left w:w="80" w:type="dxa"/>
              <w:bottom w:w="60" w:type="dxa"/>
              <w:right w:w="80" w:type="dxa"/>
            </w:tcMar>
          </w:tcPr>
          <w:p w14:paraId="35B477E0"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30.</w:t>
            </w:r>
            <w:r w:rsidRPr="00275224">
              <w:rPr>
                <w:rFonts w:ascii="Arial" w:hAnsi="Arial" w:cs="Arial"/>
                <w:sz w:val="20"/>
                <w:szCs w:val="20"/>
              </w:rPr>
              <w:t xml:space="preserve"> Зарегистрированная предельная отпускная цена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может быть перерегистрирована в целях увеличения в случаях, предусмотренных пунктами </w:t>
            </w:r>
            <w:r w:rsidRPr="00275224">
              <w:rPr>
                <w:rFonts w:ascii="Arial" w:hAnsi="Arial" w:cs="Arial"/>
                <w:strike/>
                <w:color w:val="FF0000"/>
                <w:sz w:val="20"/>
                <w:szCs w:val="20"/>
              </w:rPr>
              <w:t>32</w:t>
            </w:r>
            <w:r w:rsidRPr="00275224">
              <w:rPr>
                <w:rFonts w:ascii="Arial" w:hAnsi="Arial" w:cs="Arial"/>
                <w:sz w:val="20"/>
                <w:szCs w:val="20"/>
              </w:rPr>
              <w:t xml:space="preserve"> и </w:t>
            </w:r>
            <w:r w:rsidRPr="00275224">
              <w:rPr>
                <w:rFonts w:ascii="Arial" w:hAnsi="Arial" w:cs="Arial"/>
                <w:strike/>
                <w:color w:val="FF0000"/>
                <w:sz w:val="20"/>
                <w:szCs w:val="20"/>
              </w:rPr>
              <w:t>34</w:t>
            </w:r>
            <w:r w:rsidRPr="00275224">
              <w:rPr>
                <w:rFonts w:ascii="Arial" w:hAnsi="Arial" w:cs="Arial"/>
                <w:sz w:val="20"/>
                <w:szCs w:val="20"/>
              </w:rPr>
              <w:t xml:space="preserve"> настоящих Правил, на основании заявления о перерегистрации и документов, представленных в Министерство здравоохранения Российской Федерации до 1 октября каждого года (не чаще </w:t>
            </w:r>
            <w:r w:rsidRPr="00275224">
              <w:rPr>
                <w:rFonts w:ascii="Arial" w:hAnsi="Arial" w:cs="Arial"/>
                <w:strike/>
                <w:color w:val="FF0000"/>
                <w:sz w:val="20"/>
                <w:szCs w:val="20"/>
              </w:rPr>
              <w:t>1</w:t>
            </w:r>
            <w:r w:rsidRPr="00275224">
              <w:rPr>
                <w:rFonts w:ascii="Arial" w:hAnsi="Arial" w:cs="Arial"/>
                <w:sz w:val="20"/>
                <w:szCs w:val="20"/>
              </w:rPr>
              <w:t xml:space="preserve"> раза в календарном году). </w:t>
            </w:r>
            <w:r w:rsidRPr="00275224">
              <w:rPr>
                <w:rFonts w:ascii="Arial" w:hAnsi="Arial" w:cs="Arial"/>
                <w:strike/>
                <w:color w:val="FF0000"/>
                <w:sz w:val="20"/>
                <w:szCs w:val="20"/>
              </w:rPr>
              <w:t>Предельная отпускная цена на лекарственный препарат не может быть перерегистрирована в том же календарном году, в котором она была зарегистрирована.</w:t>
            </w:r>
          </w:p>
          <w:p w14:paraId="67679C3F"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31.</w:t>
            </w:r>
            <w:r w:rsidRPr="00275224">
              <w:rPr>
                <w:rFonts w:ascii="Arial" w:hAnsi="Arial" w:cs="Arial"/>
                <w:sz w:val="20"/>
                <w:szCs w:val="20"/>
              </w:rPr>
              <w:t xml:space="preserve"> Заявленная к перерегистрации предельная отпускная цена воспроизведенного, </w:t>
            </w:r>
            <w:proofErr w:type="spellStart"/>
            <w:r w:rsidRPr="00275224">
              <w:rPr>
                <w:rFonts w:ascii="Arial" w:hAnsi="Arial" w:cs="Arial"/>
                <w:sz w:val="20"/>
                <w:szCs w:val="20"/>
              </w:rPr>
              <w:t>биоаналогового</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биоподобного</w:t>
            </w:r>
            <w:proofErr w:type="spellEnd"/>
            <w:r w:rsidRPr="00275224">
              <w:rPr>
                <w:rFonts w:ascii="Arial" w:hAnsi="Arial" w:cs="Arial"/>
                <w:sz w:val="20"/>
                <w:szCs w:val="20"/>
              </w:rPr>
              <w:t>) лекарственного препарата после перерегистрации не может быть выше зарегистрированной предельной отпускной цены производителя на референтный лекарственный препарат, определенной в соответствии с методикой.</w:t>
            </w:r>
          </w:p>
          <w:p w14:paraId="0CE20EDB"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32.</w:t>
            </w:r>
            <w:r w:rsidRPr="00275224">
              <w:rPr>
                <w:rFonts w:ascii="Arial" w:hAnsi="Arial" w:cs="Arial"/>
                <w:sz w:val="20"/>
                <w:szCs w:val="20"/>
              </w:rPr>
              <w:t xml:space="preserve"> Зарегистрированная предельная отпускная цена на лекарственный препарат производителя государства - члена Евразийского экономического союза может быть перерегистрирована в соответствии с методикой:</w:t>
            </w:r>
          </w:p>
          <w:p w14:paraId="5760A599"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а) для лекарственных препаратов </w:t>
            </w:r>
            <w:r w:rsidRPr="00275224">
              <w:rPr>
                <w:rFonts w:ascii="Arial" w:hAnsi="Arial" w:cs="Arial"/>
                <w:strike/>
                <w:color w:val="FF0000"/>
                <w:sz w:val="20"/>
                <w:szCs w:val="20"/>
              </w:rPr>
              <w:t>нижнего</w:t>
            </w:r>
            <w:r w:rsidRPr="00275224">
              <w:rPr>
                <w:rFonts w:ascii="Arial" w:hAnsi="Arial" w:cs="Arial"/>
                <w:sz w:val="20"/>
                <w:szCs w:val="20"/>
              </w:rPr>
              <w:t xml:space="preserve"> ценового сегмента до 100 рублей (включительно) - в случае </w:t>
            </w:r>
            <w:r w:rsidRPr="00275224">
              <w:rPr>
                <w:rFonts w:ascii="Arial" w:hAnsi="Arial" w:cs="Arial"/>
                <w:strike/>
                <w:color w:val="FF0000"/>
                <w:sz w:val="20"/>
                <w:szCs w:val="20"/>
              </w:rPr>
              <w:t>изменения</w:t>
            </w:r>
            <w:r w:rsidRPr="00275224">
              <w:rPr>
                <w:rFonts w:ascii="Arial" w:hAnsi="Arial" w:cs="Arial"/>
                <w:sz w:val="20"/>
                <w:szCs w:val="20"/>
              </w:rPr>
              <w:t xml:space="preserve"> цен на сырье и материалы, а также в случае изменения накладных расходов,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31BDC7B5"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б) для лекарственных препаратов ценового сегмента от 100 рублей до 500 рублей (включительно) - в случае увеличения цен на сырье и материалы, используемые при производстве конкретного лекарственного препарата, которые в равной степени влияют на уровень зарегистрированных цен на все лекарственные препараты, отнесенные к одному международному непатентованному наименованию и имеющие одинаковый путь введения (колебания валютных курсов, форс-мажорные обстоятельства, возникшие у поставщиков сырья и материалов),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58A33E86"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в) для лекарственных препаратов ценового сегмента от 100 рублей до 500 рублей (включительно) - в случае </w:t>
            </w:r>
            <w:r w:rsidRPr="00275224">
              <w:rPr>
                <w:rFonts w:ascii="Arial" w:hAnsi="Arial" w:cs="Arial"/>
                <w:strike/>
                <w:color w:val="FF0000"/>
                <w:sz w:val="20"/>
                <w:szCs w:val="20"/>
              </w:rPr>
              <w:t>изменения</w:t>
            </w:r>
            <w:r w:rsidRPr="00275224">
              <w:rPr>
                <w:rFonts w:ascii="Arial" w:hAnsi="Arial" w:cs="Arial"/>
                <w:sz w:val="20"/>
                <w:szCs w:val="20"/>
              </w:rPr>
              <w:t xml:space="preserve"> цен на сырье и материалы, а также в случае изменения накладных расходов, но не выше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09A2775F"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г) для лекарственных препаратов без ограничения по цене - в случае если средневзвешенная фактическая отпускная цена на лекарственный препарат за период, истекший со дня принятия решения о государственной регистрации </w:t>
            </w:r>
            <w:r w:rsidRPr="00275224">
              <w:rPr>
                <w:rFonts w:ascii="Arial" w:hAnsi="Arial" w:cs="Arial"/>
                <w:strike/>
                <w:color w:val="FF0000"/>
                <w:sz w:val="20"/>
                <w:szCs w:val="20"/>
              </w:rPr>
              <w:t>(последней перерегистрации, обязательной</w:t>
            </w:r>
            <w:r w:rsidRPr="00275224">
              <w:rPr>
                <w:rFonts w:ascii="Arial" w:hAnsi="Arial" w:cs="Arial"/>
                <w:sz w:val="20"/>
                <w:szCs w:val="20"/>
              </w:rPr>
              <w:t xml:space="preserve"> перерегистрации </w:t>
            </w:r>
            <w:r w:rsidRPr="00275224">
              <w:rPr>
                <w:rFonts w:ascii="Arial" w:hAnsi="Arial" w:cs="Arial"/>
                <w:strike/>
                <w:color w:val="FF0000"/>
                <w:sz w:val="20"/>
                <w:szCs w:val="20"/>
              </w:rPr>
              <w:t>в 2019 - 2020 годах) предельной отпускной цены</w:t>
            </w:r>
            <w:r w:rsidRPr="00275224">
              <w:rPr>
                <w:rFonts w:ascii="Arial" w:hAnsi="Arial" w:cs="Arial"/>
                <w:sz w:val="20"/>
                <w:szCs w:val="20"/>
              </w:rPr>
              <w:t xml:space="preserve"> до дня подачи заявления о перерегистрации, была ниже зарегистрированной на этот период цены не более чем на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 но не выше величины, рассчитанной в соответствии с методикой.</w:t>
            </w:r>
          </w:p>
          <w:p w14:paraId="38CA1F13"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33.</w:t>
            </w:r>
            <w:r w:rsidRPr="00275224">
              <w:rPr>
                <w:rFonts w:ascii="Arial" w:hAnsi="Arial" w:cs="Arial"/>
                <w:sz w:val="20"/>
                <w:szCs w:val="20"/>
              </w:rPr>
              <w:t xml:space="preserve"> При перерегистрации предельных отпускных цен производителя государства - члена Евразийского экономического союза документы на иностранном языке представляются </w:t>
            </w:r>
            <w:r w:rsidRPr="00275224">
              <w:rPr>
                <w:rFonts w:ascii="Arial" w:hAnsi="Arial" w:cs="Arial"/>
                <w:strike/>
                <w:color w:val="FF0000"/>
                <w:sz w:val="20"/>
                <w:szCs w:val="20"/>
              </w:rPr>
              <w:t>на бумажном носителе</w:t>
            </w:r>
            <w:r w:rsidRPr="00275224">
              <w:rPr>
                <w:rFonts w:ascii="Arial" w:hAnsi="Arial" w:cs="Arial"/>
                <w:sz w:val="20"/>
                <w:szCs w:val="20"/>
              </w:rPr>
              <w:t xml:space="preserve"> с заверенным в установленном порядке переводом на русский язык.</w:t>
            </w:r>
          </w:p>
          <w:p w14:paraId="568BC7D2" w14:textId="77777777" w:rsidR="00CC4117" w:rsidRPr="00275224" w:rsidRDefault="00BE05D2" w:rsidP="00275224">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Данные в отношении всех фактических цен в валюте государства - члена Евразийского экономического союза представляются с учетом пересчета на рубли по курсу, установленному Центральным банком Российской Федерации на день, когда производителем была осуществлена фактическая реализация лекарственных препаратов организации оптовой торговли лекарственными средствами, и (или) аптечной организации, и (или) индивидуальному предпринимателю, имеющим лицензию на фармацевтическую деятельность.</w:t>
            </w:r>
          </w:p>
          <w:p w14:paraId="345451E7" w14:textId="157C245D"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34.</w:t>
            </w:r>
            <w:r w:rsidRPr="00275224">
              <w:rPr>
                <w:rFonts w:ascii="Arial" w:hAnsi="Arial" w:cs="Arial"/>
                <w:sz w:val="20"/>
                <w:szCs w:val="20"/>
              </w:rPr>
              <w:t xml:space="preserve"> Зарегистрированная предельная отпускная цена лекарственного препарата иностранного производства, в том числе первичная и (или) вторичная упаковка которого осуществляется в Российской Федерации, может быть перерегистрирована в соответствии с методикой, если рост курса национальной валюты государства - производителя к рублю со дня принятия решения о государственной регистрации </w:t>
            </w:r>
            <w:r w:rsidRPr="00275224">
              <w:rPr>
                <w:rFonts w:ascii="Arial" w:hAnsi="Arial" w:cs="Arial"/>
                <w:strike/>
                <w:color w:val="FF0000"/>
                <w:sz w:val="20"/>
                <w:szCs w:val="20"/>
              </w:rPr>
              <w:t>(последней перерегистрации, обязательной</w:t>
            </w:r>
            <w:r w:rsidRPr="00275224">
              <w:rPr>
                <w:rFonts w:ascii="Arial" w:hAnsi="Arial" w:cs="Arial"/>
                <w:sz w:val="20"/>
                <w:szCs w:val="20"/>
              </w:rPr>
              <w:t xml:space="preserve"> перерегистрации </w:t>
            </w:r>
            <w:r w:rsidRPr="00275224">
              <w:rPr>
                <w:rFonts w:ascii="Arial" w:hAnsi="Arial" w:cs="Arial"/>
                <w:strike/>
                <w:color w:val="FF0000"/>
                <w:sz w:val="20"/>
                <w:szCs w:val="20"/>
              </w:rPr>
              <w:t>в 2019 - 2020 годах) предельной отпускной цены производителя на лекарственный препарат</w:t>
            </w:r>
            <w:r w:rsidRPr="00275224">
              <w:rPr>
                <w:rFonts w:ascii="Arial" w:hAnsi="Arial" w:cs="Arial"/>
                <w:sz w:val="20"/>
                <w:szCs w:val="20"/>
              </w:rPr>
              <w:t xml:space="preserve"> по день подачи заявления о перерегистрации превышает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w:t>
            </w:r>
          </w:p>
          <w:p w14:paraId="6589FF1A" w14:textId="5B4F6491" w:rsidR="00BE05D2" w:rsidRPr="0098308C" w:rsidRDefault="00BE05D2"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Перерегистрация предельной отпускной цены лекарственного препарата иностранного производства, в том числе первичная и (или) вторичная упаковка которого осуществляется в Российской Федерации, осуществляется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но не выше величины увеличения, рассчитанной в соответствии с методикой, с учетом минимальной отпускной цены производителя (без учета наименования производственных площадок, участвующих в процессе производства) на такой лекарственный препарат в иностранных государствах, указанных в </w:t>
            </w:r>
            <w:r w:rsidRPr="00275224">
              <w:rPr>
                <w:rFonts w:ascii="Arial" w:hAnsi="Arial" w:cs="Arial"/>
                <w:strike/>
                <w:color w:val="FF0000"/>
                <w:sz w:val="20"/>
                <w:szCs w:val="20"/>
              </w:rPr>
              <w:t>таблице 1 раздела II приложения N 3 к</w:t>
            </w:r>
            <w:r w:rsidRPr="00275224">
              <w:rPr>
                <w:rFonts w:ascii="Arial" w:hAnsi="Arial" w:cs="Arial"/>
                <w:sz w:val="20"/>
                <w:szCs w:val="20"/>
              </w:rPr>
              <w:t xml:space="preserve"> методике.</w:t>
            </w:r>
          </w:p>
        </w:tc>
        <w:tc>
          <w:tcPr>
            <w:tcW w:w="7598" w:type="dxa"/>
            <w:tcMar>
              <w:top w:w="60" w:type="dxa"/>
              <w:left w:w="80" w:type="dxa"/>
              <w:bottom w:w="60" w:type="dxa"/>
              <w:right w:w="80" w:type="dxa"/>
            </w:tcMar>
          </w:tcPr>
          <w:p w14:paraId="50E909FF"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33.</w:t>
            </w:r>
            <w:r w:rsidRPr="00275224">
              <w:rPr>
                <w:rFonts w:ascii="Arial" w:hAnsi="Arial" w:cs="Arial"/>
                <w:sz w:val="20"/>
                <w:szCs w:val="20"/>
              </w:rPr>
              <w:t xml:space="preserve"> Зарегистрированная </w:t>
            </w:r>
            <w:r w:rsidRPr="00275224">
              <w:rPr>
                <w:rFonts w:ascii="Arial" w:hAnsi="Arial" w:cs="Arial"/>
                <w:sz w:val="20"/>
                <w:szCs w:val="20"/>
                <w:shd w:val="clear" w:color="auto" w:fill="C0C0C0"/>
              </w:rPr>
              <w:t>или перерегистрированная</w:t>
            </w:r>
            <w:r w:rsidRPr="00275224">
              <w:rPr>
                <w:rFonts w:ascii="Arial" w:hAnsi="Arial" w:cs="Arial"/>
                <w:sz w:val="20"/>
                <w:szCs w:val="20"/>
              </w:rPr>
              <w:t xml:space="preserve"> предельная отпускная цена может быть перерегистрирована в целях увеличения в случаях, предусмотренных пунктами </w:t>
            </w:r>
            <w:r w:rsidRPr="00275224">
              <w:rPr>
                <w:rFonts w:ascii="Arial" w:hAnsi="Arial" w:cs="Arial"/>
                <w:sz w:val="20"/>
                <w:szCs w:val="20"/>
                <w:shd w:val="clear" w:color="auto" w:fill="C0C0C0"/>
              </w:rPr>
              <w:t>34</w:t>
            </w:r>
            <w:r w:rsidRPr="00275224">
              <w:rPr>
                <w:rFonts w:ascii="Arial" w:hAnsi="Arial" w:cs="Arial"/>
                <w:sz w:val="20"/>
                <w:szCs w:val="20"/>
              </w:rPr>
              <w:t xml:space="preserve"> и </w:t>
            </w:r>
            <w:r w:rsidRPr="00275224">
              <w:rPr>
                <w:rFonts w:ascii="Arial" w:hAnsi="Arial" w:cs="Arial"/>
                <w:sz w:val="20"/>
                <w:szCs w:val="20"/>
                <w:shd w:val="clear" w:color="auto" w:fill="C0C0C0"/>
              </w:rPr>
              <w:t>36</w:t>
            </w:r>
            <w:r w:rsidRPr="00275224">
              <w:rPr>
                <w:rFonts w:ascii="Arial" w:hAnsi="Arial" w:cs="Arial"/>
                <w:sz w:val="20"/>
                <w:szCs w:val="20"/>
              </w:rPr>
              <w:t xml:space="preserve"> настоящих Правил, на основании заявления о перерегистрации и документов, представленных в Министерство здравоохранения Российской Федерации до 1 октября каждого года (не чаще </w:t>
            </w:r>
            <w:r w:rsidRPr="00275224">
              <w:rPr>
                <w:rFonts w:ascii="Arial" w:hAnsi="Arial" w:cs="Arial"/>
                <w:sz w:val="20"/>
                <w:szCs w:val="20"/>
                <w:shd w:val="clear" w:color="auto" w:fill="C0C0C0"/>
              </w:rPr>
              <w:t>одного</w:t>
            </w:r>
            <w:r w:rsidRPr="00275224">
              <w:rPr>
                <w:rFonts w:ascii="Arial" w:hAnsi="Arial" w:cs="Arial"/>
                <w:sz w:val="20"/>
                <w:szCs w:val="20"/>
              </w:rPr>
              <w:t xml:space="preserve"> раза в календарном году).</w:t>
            </w:r>
          </w:p>
          <w:p w14:paraId="17315EFF"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Заявленная к перерегистрации </w:t>
            </w:r>
            <w:r w:rsidRPr="00275224">
              <w:rPr>
                <w:rFonts w:ascii="Arial" w:hAnsi="Arial" w:cs="Arial"/>
                <w:sz w:val="20"/>
                <w:szCs w:val="20"/>
                <w:shd w:val="clear" w:color="auto" w:fill="C0C0C0"/>
              </w:rPr>
              <w:t>в соответствии с абзацем первым настоящего пункта</w:t>
            </w:r>
            <w:r w:rsidRPr="00275224">
              <w:rPr>
                <w:rFonts w:ascii="Arial" w:hAnsi="Arial" w:cs="Arial"/>
                <w:sz w:val="20"/>
                <w:szCs w:val="20"/>
              </w:rPr>
              <w:t xml:space="preserve"> предельная отпускная цена воспроизведенного, </w:t>
            </w:r>
            <w:proofErr w:type="spellStart"/>
            <w:r w:rsidRPr="00275224">
              <w:rPr>
                <w:rFonts w:ascii="Arial" w:hAnsi="Arial" w:cs="Arial"/>
                <w:sz w:val="20"/>
                <w:szCs w:val="20"/>
              </w:rPr>
              <w:t>биоаналогового</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биоподобного</w:t>
            </w:r>
            <w:proofErr w:type="spellEnd"/>
            <w:r w:rsidRPr="00275224">
              <w:rPr>
                <w:rFonts w:ascii="Arial" w:hAnsi="Arial" w:cs="Arial"/>
                <w:sz w:val="20"/>
                <w:szCs w:val="20"/>
              </w:rPr>
              <w:t>) лекарственного препарата после перерегистрации не может быть выше зарегистрированной предельной отпускной цены производителя на референтный лекарственный препарат, определенной в соответствии с методикой.</w:t>
            </w:r>
          </w:p>
          <w:p w14:paraId="5C160A91"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34.</w:t>
            </w:r>
            <w:r w:rsidRPr="00275224">
              <w:rPr>
                <w:rFonts w:ascii="Arial" w:hAnsi="Arial" w:cs="Arial"/>
                <w:sz w:val="20"/>
                <w:szCs w:val="20"/>
              </w:rPr>
              <w:t xml:space="preserve"> Зарегистрированная предельная отпускная цена на лекарственный препарат производителя государства - члена Евразийского экономического союза может быть перерегистрирована в соответствии с методикой:</w:t>
            </w:r>
          </w:p>
          <w:p w14:paraId="54A043C7"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а) для лекарственных препаратов ценового сегмента до 100 рублей (включительно) - в случае </w:t>
            </w:r>
            <w:r w:rsidRPr="00275224">
              <w:rPr>
                <w:rFonts w:ascii="Arial" w:hAnsi="Arial" w:cs="Arial"/>
                <w:sz w:val="20"/>
                <w:szCs w:val="20"/>
                <w:shd w:val="clear" w:color="auto" w:fill="C0C0C0"/>
              </w:rPr>
              <w:t>увеличения</w:t>
            </w:r>
            <w:r w:rsidRPr="00275224">
              <w:rPr>
                <w:rFonts w:ascii="Arial" w:hAnsi="Arial" w:cs="Arial"/>
                <w:sz w:val="20"/>
                <w:szCs w:val="20"/>
              </w:rPr>
              <w:t xml:space="preserve"> цен на сырье и материалы, а также в случае изменения накладных расходов,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235500BD"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б) для лекарственных препаратов ценового сегмента от 100 рублей до 500 рублей (включительно) - в случае увеличения цен на сырье и материалы, используемые при производстве конкретного лекарственного препарата, которые в равной степени влияют на уровень зарегистрированных цен на все лекарственные препараты, отнесенные к одному международному непатентованному наименованию </w:t>
            </w:r>
            <w:r w:rsidRPr="00275224">
              <w:rPr>
                <w:rFonts w:ascii="Arial" w:hAnsi="Arial" w:cs="Arial"/>
                <w:sz w:val="20"/>
                <w:szCs w:val="20"/>
                <w:shd w:val="clear" w:color="auto" w:fill="C0C0C0"/>
              </w:rPr>
              <w:t>(при его отсутствии - к химическому или группировочному наименованию)</w:t>
            </w:r>
            <w:r w:rsidRPr="00275224">
              <w:rPr>
                <w:rFonts w:ascii="Arial" w:hAnsi="Arial" w:cs="Arial"/>
                <w:sz w:val="20"/>
                <w:szCs w:val="20"/>
              </w:rPr>
              <w:t xml:space="preserve"> и имеющие одинаковый путь введения (колебания валютных курсов, форс-мажорные обстоятельства, возникшие у поставщиков сырья и материалов),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0F0A052A"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в) для лекарственных препаратов ценового сегмента от 100 рублей до 500 рублей (включительно) - в случае </w:t>
            </w:r>
            <w:r w:rsidRPr="00275224">
              <w:rPr>
                <w:rFonts w:ascii="Arial" w:hAnsi="Arial" w:cs="Arial"/>
                <w:sz w:val="20"/>
                <w:szCs w:val="20"/>
                <w:shd w:val="clear" w:color="auto" w:fill="C0C0C0"/>
              </w:rPr>
              <w:t>увеличения</w:t>
            </w:r>
            <w:r w:rsidRPr="00275224">
              <w:rPr>
                <w:rFonts w:ascii="Arial" w:hAnsi="Arial" w:cs="Arial"/>
                <w:sz w:val="20"/>
                <w:szCs w:val="20"/>
              </w:rPr>
              <w:t xml:space="preserve"> цен на сырье и материалы, а также в случае изменения накладных расходов, но не выше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0E74E012"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г) для лекарственных препаратов без ограничения по цене - в случае если средневзвешенная фактическая отпускная цена на лекарственный препарат за период, истекший со дня принятия решения о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до дня подачи заявления о перерегистрации, была ниже зарегистрированной на этот период цены не более чем на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 но не выше величины, рассчитанной в соответствии с методикой.</w:t>
            </w:r>
          </w:p>
          <w:p w14:paraId="34C4D4C7"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35.</w:t>
            </w:r>
            <w:r w:rsidRPr="00275224">
              <w:rPr>
                <w:rFonts w:ascii="Arial" w:hAnsi="Arial" w:cs="Arial"/>
                <w:sz w:val="20"/>
                <w:szCs w:val="20"/>
              </w:rPr>
              <w:t xml:space="preserve"> При перерегистрации предельных отпускных цен производителя государства - члена Евразийского экономического союза документы на иностранном языке представляются </w:t>
            </w:r>
            <w:r w:rsidRPr="00275224">
              <w:rPr>
                <w:rFonts w:ascii="Arial" w:hAnsi="Arial" w:cs="Arial"/>
                <w:sz w:val="20"/>
                <w:szCs w:val="20"/>
                <w:shd w:val="clear" w:color="auto" w:fill="C0C0C0"/>
              </w:rPr>
              <w:t>в электронном виде</w:t>
            </w:r>
            <w:r w:rsidRPr="00275224">
              <w:rPr>
                <w:rFonts w:ascii="Arial" w:hAnsi="Arial" w:cs="Arial"/>
                <w:sz w:val="20"/>
                <w:szCs w:val="20"/>
              </w:rPr>
              <w:t xml:space="preserve"> с заверенным в установленном порядке переводом на русский язык.</w:t>
            </w:r>
          </w:p>
          <w:p w14:paraId="7E239FA5" w14:textId="77777777" w:rsidR="00BE05D2" w:rsidRPr="00275224" w:rsidRDefault="00BE05D2" w:rsidP="00275224">
            <w:pPr>
              <w:autoSpaceDE w:val="0"/>
              <w:autoSpaceDN w:val="0"/>
              <w:adjustRightInd w:val="0"/>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rPr>
              <w:t>Данные в отношении всех фактических цен в валюте государства - члена Евразийского экономического союза представляются с учетом пересчета на рубли по курсу, установленному Центральным банком Российской Федерации на день, когда производителем была осуществлена фактическая реализация лекарственных препаратов организации оптовой торговли лекарственными средствами, и (или) аптечной организации, и (или) индивидуальному предпринимателю, имеющим лицензию на фармацевтическую деятельность.</w:t>
            </w:r>
          </w:p>
          <w:p w14:paraId="37B0767A"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36.</w:t>
            </w:r>
            <w:r w:rsidRPr="00275224">
              <w:rPr>
                <w:rFonts w:ascii="Arial" w:hAnsi="Arial" w:cs="Arial"/>
                <w:sz w:val="20"/>
                <w:szCs w:val="20"/>
              </w:rPr>
              <w:t xml:space="preserve"> Зарегистрированная предельная отпускная цена лекарственного препарата иностранного производства, в том числе первичная и (или) вторичная упаковка которого осуществляется в Российской Федерации, может быть перерегистрирована в соответствии с методикой, если рост курса национальной валюты </w:t>
            </w:r>
            <w:r w:rsidRPr="00275224">
              <w:rPr>
                <w:rFonts w:ascii="Arial" w:hAnsi="Arial" w:cs="Arial"/>
                <w:sz w:val="20"/>
                <w:szCs w:val="20"/>
                <w:shd w:val="clear" w:color="auto" w:fill="C0C0C0"/>
              </w:rPr>
              <w:t>каждого</w:t>
            </w:r>
            <w:r w:rsidRPr="00275224">
              <w:rPr>
                <w:rFonts w:ascii="Arial" w:hAnsi="Arial" w:cs="Arial"/>
                <w:sz w:val="20"/>
                <w:szCs w:val="20"/>
              </w:rPr>
              <w:t xml:space="preserve"> государства-производителя к рублю со дня принятия решения о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по день подачи заявления о перерегистрации превышает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w:t>
            </w:r>
          </w:p>
          <w:p w14:paraId="07BDF1C7" w14:textId="77777777" w:rsidR="00BE05D2" w:rsidRPr="00275224" w:rsidRDefault="00BE05D2"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Перерегистрация предельной отпускной цены лекарственного препарата иностранного производства, в том числе первичная и (или) вторичная упаковка которого осуществляется в Российской Федерации, осуществляется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но не выше величины увеличения, рассчитанной в соответствии с методикой, с учетом минимальной отпускной цены производителя (без учета наименования производственных площадок, участвующих в процессе производства) на такой лекарственный препарат в иностранных государствах, указанных в методике.</w:t>
            </w:r>
          </w:p>
          <w:p w14:paraId="01921D79" w14:textId="58E467D5" w:rsidR="00BE05D2" w:rsidRPr="0098308C" w:rsidRDefault="00BE05D2"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Зарегистрированные предельные отпускные цены воспроизведенных, </w:t>
            </w:r>
            <w:proofErr w:type="spellStart"/>
            <w:r w:rsidRPr="00275224">
              <w:rPr>
                <w:rFonts w:ascii="Arial" w:hAnsi="Arial" w:cs="Arial"/>
                <w:sz w:val="20"/>
                <w:szCs w:val="20"/>
                <w:shd w:val="clear" w:color="auto" w:fill="C0C0C0"/>
              </w:rPr>
              <w:t>биоаналоговых</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биоподобных</w:t>
            </w:r>
            <w:proofErr w:type="spellEnd"/>
            <w:r w:rsidRPr="00275224">
              <w:rPr>
                <w:rFonts w:ascii="Arial" w:hAnsi="Arial" w:cs="Arial"/>
                <w:sz w:val="20"/>
                <w:szCs w:val="20"/>
                <w:shd w:val="clear" w:color="auto" w:fill="C0C0C0"/>
              </w:rPr>
              <w:t xml:space="preserve">) лекарственных препаратов иностранного производства, в том числе первичная и (или) вторичная упаковка которых осуществляется в Российской Федерации, цены на которые были </w:t>
            </w:r>
            <w:r w:rsidRPr="00275224">
              <w:rPr>
                <w:rFonts w:ascii="Arial" w:hAnsi="Arial" w:cs="Arial"/>
                <w:sz w:val="20"/>
                <w:szCs w:val="20"/>
                <w:shd w:val="clear" w:color="auto" w:fill="C0C0C0"/>
              </w:rPr>
              <w:lastRenderedPageBreak/>
              <w:t>перерегистрированы в 2019 - 2020 годах в соответствии с действующими на тот период правилами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и не перерегистрированы в соответствии с настоящими Правилами, могут быть перерегистрированы в соответствии с методикой без учета роста курса национальной валюты каждого государства-производителя к рублю со дня принятия решения об обязательной перерегистрации в 2019 - 2020 годах цен на лекарственные препараты по день подачи заявления о перерегистрации в Министерство здравоохранения Российской Федерации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но не выше величины увеличения, рассчитанной в соответствии с методикой.</w:t>
            </w:r>
          </w:p>
        </w:tc>
      </w:tr>
      <w:tr w:rsidR="0098308C" w:rsidRPr="00275224" w14:paraId="503D35A0" w14:textId="77777777" w:rsidTr="00D13F35">
        <w:tc>
          <w:tcPr>
            <w:tcW w:w="7598" w:type="dxa"/>
            <w:tcMar>
              <w:top w:w="60" w:type="dxa"/>
              <w:left w:w="80" w:type="dxa"/>
              <w:bottom w:w="60" w:type="dxa"/>
              <w:right w:w="80" w:type="dxa"/>
            </w:tcMar>
          </w:tcPr>
          <w:p w14:paraId="30EB59DB" w14:textId="26CA3A1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35.</w:t>
            </w:r>
            <w:r w:rsidRPr="00275224">
              <w:rPr>
                <w:rFonts w:ascii="Arial" w:hAnsi="Arial" w:cs="Arial"/>
                <w:sz w:val="20"/>
                <w:szCs w:val="20"/>
              </w:rPr>
              <w:t xml:space="preserve"> Для перерегистрации </w:t>
            </w:r>
            <w:r w:rsidRPr="00275224">
              <w:rPr>
                <w:rFonts w:ascii="Arial" w:hAnsi="Arial" w:cs="Arial"/>
                <w:strike/>
                <w:color w:val="FF0000"/>
                <w:sz w:val="20"/>
                <w:szCs w:val="20"/>
              </w:rPr>
              <w:t>предельной отпускной цены производителя на лекарственный препарат</w:t>
            </w:r>
            <w:r w:rsidRPr="00275224">
              <w:rPr>
                <w:rFonts w:ascii="Arial" w:hAnsi="Arial" w:cs="Arial"/>
                <w:sz w:val="20"/>
                <w:szCs w:val="20"/>
              </w:rPr>
              <w:t xml:space="preserve">, кроме документов, указанных в </w:t>
            </w:r>
            <w:r w:rsidRPr="00275224">
              <w:rPr>
                <w:rFonts w:ascii="Arial" w:hAnsi="Arial" w:cs="Arial"/>
                <w:strike/>
                <w:color w:val="FF0000"/>
                <w:sz w:val="20"/>
                <w:szCs w:val="20"/>
              </w:rPr>
              <w:t>пункте 5</w:t>
            </w:r>
            <w:r w:rsidRPr="00275224">
              <w:rPr>
                <w:rFonts w:ascii="Arial" w:hAnsi="Arial" w:cs="Arial"/>
                <w:sz w:val="20"/>
                <w:szCs w:val="20"/>
              </w:rPr>
              <w:t xml:space="preserve"> настоящих Правил, </w:t>
            </w:r>
            <w:r w:rsidRPr="00275224">
              <w:rPr>
                <w:rFonts w:ascii="Arial" w:hAnsi="Arial" w:cs="Arial"/>
                <w:strike/>
                <w:color w:val="FF0000"/>
                <w:sz w:val="20"/>
                <w:szCs w:val="20"/>
              </w:rPr>
              <w:t>представляются следующие документы</w:t>
            </w:r>
            <w:r w:rsidRPr="00275224">
              <w:rPr>
                <w:rFonts w:ascii="Arial" w:hAnsi="Arial" w:cs="Arial"/>
                <w:sz w:val="20"/>
                <w:szCs w:val="20"/>
              </w:rPr>
              <w:t xml:space="preserve"> для экономического анализа </w:t>
            </w:r>
            <w:r w:rsidRPr="00275224">
              <w:rPr>
                <w:rFonts w:ascii="Arial" w:hAnsi="Arial" w:cs="Arial"/>
                <w:strike/>
                <w:color w:val="FF0000"/>
                <w:sz w:val="20"/>
                <w:szCs w:val="20"/>
              </w:rPr>
              <w:t>на бумажном носителе (в 2 экземплярах)</w:t>
            </w:r>
            <w:r w:rsidRPr="00275224">
              <w:rPr>
                <w:rFonts w:ascii="Arial" w:hAnsi="Arial" w:cs="Arial"/>
                <w:sz w:val="20"/>
                <w:szCs w:val="20"/>
              </w:rPr>
              <w:t>:</w:t>
            </w:r>
          </w:p>
        </w:tc>
        <w:tc>
          <w:tcPr>
            <w:tcW w:w="7598" w:type="dxa"/>
            <w:tcMar>
              <w:top w:w="60" w:type="dxa"/>
              <w:left w:w="80" w:type="dxa"/>
              <w:bottom w:w="60" w:type="dxa"/>
              <w:right w:w="80" w:type="dxa"/>
            </w:tcMar>
          </w:tcPr>
          <w:p w14:paraId="4FE2F0D0" w14:textId="6A544278"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37.</w:t>
            </w:r>
            <w:r w:rsidRPr="00275224">
              <w:rPr>
                <w:rFonts w:ascii="Arial" w:hAnsi="Arial" w:cs="Arial"/>
                <w:sz w:val="20"/>
                <w:szCs w:val="20"/>
              </w:rPr>
              <w:t xml:space="preserve"> Для перерегистрации, кроме документов </w:t>
            </w:r>
            <w:r w:rsidRPr="00275224">
              <w:rPr>
                <w:rFonts w:ascii="Arial" w:hAnsi="Arial" w:cs="Arial"/>
                <w:sz w:val="20"/>
                <w:szCs w:val="20"/>
                <w:shd w:val="clear" w:color="auto" w:fill="C0C0C0"/>
              </w:rPr>
              <w:t>и сведений</w:t>
            </w:r>
            <w:r w:rsidRPr="00275224">
              <w:rPr>
                <w:rFonts w:ascii="Arial" w:hAnsi="Arial" w:cs="Arial"/>
                <w:sz w:val="20"/>
                <w:szCs w:val="20"/>
              </w:rPr>
              <w:t xml:space="preserve">, указанных в </w:t>
            </w:r>
            <w:r w:rsidRPr="00275224">
              <w:rPr>
                <w:rFonts w:ascii="Arial" w:hAnsi="Arial" w:cs="Arial"/>
                <w:sz w:val="20"/>
                <w:szCs w:val="20"/>
                <w:shd w:val="clear" w:color="auto" w:fill="C0C0C0"/>
              </w:rPr>
              <w:t>пунктах 6 - 8</w:t>
            </w:r>
            <w:r w:rsidRPr="00275224">
              <w:rPr>
                <w:rFonts w:ascii="Arial" w:hAnsi="Arial" w:cs="Arial"/>
                <w:sz w:val="20"/>
                <w:szCs w:val="20"/>
              </w:rPr>
              <w:t xml:space="preserve"> настоящих Правил, для экономического анализа </w:t>
            </w:r>
            <w:r w:rsidRPr="00275224">
              <w:rPr>
                <w:rFonts w:ascii="Arial" w:hAnsi="Arial" w:cs="Arial"/>
                <w:sz w:val="20"/>
                <w:szCs w:val="20"/>
                <w:shd w:val="clear" w:color="auto" w:fill="C0C0C0"/>
              </w:rPr>
              <w:t>заявитель представляет следующие документы в электронной форме</w:t>
            </w:r>
            <w:r w:rsidRPr="00275224">
              <w:rPr>
                <w:rFonts w:ascii="Arial" w:hAnsi="Arial" w:cs="Arial"/>
                <w:sz w:val="20"/>
                <w:szCs w:val="20"/>
              </w:rPr>
              <w:t>:</w:t>
            </w:r>
          </w:p>
        </w:tc>
      </w:tr>
      <w:tr w:rsidR="0098308C" w:rsidRPr="00275224" w14:paraId="26D547CF" w14:textId="77777777" w:rsidTr="00D13F35">
        <w:tc>
          <w:tcPr>
            <w:tcW w:w="7598" w:type="dxa"/>
            <w:tcMar>
              <w:top w:w="60" w:type="dxa"/>
              <w:left w:w="80" w:type="dxa"/>
              <w:bottom w:w="60" w:type="dxa"/>
              <w:right w:w="80" w:type="dxa"/>
            </w:tcMar>
          </w:tcPr>
          <w:p w14:paraId="11918409" w14:textId="77777777" w:rsidR="0098308C"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а) для лекарственного препарата производителя государства - члена Евразийского экономического союза при перерегистрации в случаях, предусмотренных подпунктами "а" и "в" пункта </w:t>
            </w:r>
            <w:r w:rsidRPr="00275224">
              <w:rPr>
                <w:rFonts w:ascii="Arial" w:hAnsi="Arial" w:cs="Arial"/>
                <w:strike/>
                <w:color w:val="FF0000"/>
                <w:sz w:val="20"/>
                <w:szCs w:val="20"/>
              </w:rPr>
              <w:t>32</w:t>
            </w:r>
            <w:r w:rsidRPr="00275224">
              <w:rPr>
                <w:rFonts w:ascii="Arial" w:hAnsi="Arial" w:cs="Arial"/>
                <w:sz w:val="20"/>
                <w:szCs w:val="20"/>
              </w:rPr>
              <w:t xml:space="preserve"> настоящих Правил:</w:t>
            </w:r>
          </w:p>
          <w:p w14:paraId="168305D8"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расчет величины удорожания стоимости сырья и материалов в структуре затрат на производство и реализацию лекарственного препарата;</w:t>
            </w:r>
          </w:p>
          <w:p w14:paraId="3B83E844"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14:paraId="5455DC9F" w14:textId="51194CC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документальное подтверждение фактических затрат на сырье и материалы на день принятия решения о государственной регистрации </w:t>
            </w:r>
            <w:r w:rsidRPr="00275224">
              <w:rPr>
                <w:rFonts w:ascii="Arial" w:hAnsi="Arial" w:cs="Arial"/>
                <w:strike/>
                <w:color w:val="FF0000"/>
                <w:sz w:val="20"/>
                <w:szCs w:val="20"/>
              </w:rPr>
              <w:t>(последней перерегистрации, обязательной</w:t>
            </w:r>
            <w:r w:rsidRPr="00275224">
              <w:rPr>
                <w:rFonts w:ascii="Arial" w:hAnsi="Arial" w:cs="Arial"/>
                <w:sz w:val="20"/>
                <w:szCs w:val="20"/>
              </w:rPr>
              <w:t xml:space="preserve"> перерегистрации </w:t>
            </w:r>
            <w:r w:rsidRPr="00275224">
              <w:rPr>
                <w:rFonts w:ascii="Arial" w:hAnsi="Arial" w:cs="Arial"/>
                <w:strike/>
                <w:color w:val="FF0000"/>
                <w:sz w:val="20"/>
                <w:szCs w:val="20"/>
              </w:rPr>
              <w:t>в 2019 - 2020 годах) предельной отпускной цены на лекарственный препарат</w:t>
            </w:r>
            <w:r w:rsidRPr="00275224">
              <w:rPr>
                <w:rFonts w:ascii="Arial" w:hAnsi="Arial" w:cs="Arial"/>
                <w:sz w:val="20"/>
                <w:szCs w:val="20"/>
              </w:rPr>
              <w:t>;</w:t>
            </w:r>
          </w:p>
        </w:tc>
        <w:tc>
          <w:tcPr>
            <w:tcW w:w="7598" w:type="dxa"/>
            <w:tcMar>
              <w:top w:w="60" w:type="dxa"/>
              <w:left w:w="80" w:type="dxa"/>
              <w:bottom w:w="60" w:type="dxa"/>
              <w:right w:w="80" w:type="dxa"/>
            </w:tcMar>
          </w:tcPr>
          <w:p w14:paraId="39B4AECF" w14:textId="77777777" w:rsidR="0098308C"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а) для лекарственного препарата производителя государства - члена Евразийского экономического союза при перерегистрации в случаях, предусмотренных подпунктами "а" и "в" пункта </w:t>
            </w:r>
            <w:r w:rsidRPr="00275224">
              <w:rPr>
                <w:rFonts w:ascii="Arial" w:hAnsi="Arial" w:cs="Arial"/>
                <w:sz w:val="20"/>
                <w:szCs w:val="20"/>
                <w:shd w:val="clear" w:color="auto" w:fill="C0C0C0"/>
              </w:rPr>
              <w:t>34</w:t>
            </w:r>
            <w:r w:rsidRPr="00275224">
              <w:rPr>
                <w:rFonts w:ascii="Arial" w:hAnsi="Arial" w:cs="Arial"/>
                <w:sz w:val="20"/>
                <w:szCs w:val="20"/>
              </w:rPr>
              <w:t xml:space="preserve"> настоящих Правил:</w:t>
            </w:r>
          </w:p>
          <w:p w14:paraId="63A30C58"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расчет величины удорожания стоимости сырья и материалов в структуре затрат на производство и реализацию лекарственного препарата;</w:t>
            </w:r>
          </w:p>
          <w:p w14:paraId="011D8150"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14:paraId="7CFD91F4" w14:textId="59EC8C15"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документальное подтверждение фактических затрат на сырье и материалы на день принятия решения о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w:t>
            </w:r>
          </w:p>
        </w:tc>
      </w:tr>
      <w:tr w:rsidR="0098308C" w:rsidRPr="00275224" w14:paraId="42E100F0" w14:textId="77777777" w:rsidTr="00D13F35">
        <w:tc>
          <w:tcPr>
            <w:tcW w:w="7598" w:type="dxa"/>
            <w:tcMar>
              <w:top w:w="60" w:type="dxa"/>
              <w:left w:w="80" w:type="dxa"/>
              <w:bottom w:w="60" w:type="dxa"/>
              <w:right w:w="80" w:type="dxa"/>
            </w:tcMar>
          </w:tcPr>
          <w:p w14:paraId="057D3ECB"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расчет величины изменения накладных расходов в случае увеличения тарифов на электрическую энергию, теплоснабжение, водоснабжение и цен на топливо, а также расчет увеличения амортизационных отчислений по основным средствам, используемым непосредственно для производства лекарственных препаратов;</w:t>
            </w:r>
          </w:p>
          <w:p w14:paraId="30DE9EC7"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документальное подтверждение увеличения накладных расходов, а также копии документов, подтверждающих ввод соответствующих основных средств в эксплуатацию;</w:t>
            </w:r>
          </w:p>
          <w:p w14:paraId="677E1880"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расчет уровня рентабельности на конкретный лекарственный препарат в соответствии с методикой;</w:t>
            </w:r>
          </w:p>
          <w:p w14:paraId="6B7EC907"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б) для лекарственного препарата производителя государства - члена Евразийского экономического союза при перерегистрации в </w:t>
            </w:r>
            <w:r w:rsidRPr="00275224">
              <w:rPr>
                <w:rFonts w:ascii="Arial" w:hAnsi="Arial" w:cs="Arial"/>
                <w:strike/>
                <w:color w:val="FF0000"/>
                <w:sz w:val="20"/>
                <w:szCs w:val="20"/>
              </w:rPr>
              <w:t>случаях, предусмотренных</w:t>
            </w:r>
            <w:r w:rsidRPr="00275224">
              <w:rPr>
                <w:rFonts w:ascii="Arial" w:hAnsi="Arial" w:cs="Arial"/>
                <w:sz w:val="20"/>
                <w:szCs w:val="20"/>
              </w:rPr>
              <w:t xml:space="preserve"> подпунктом "б" пункта </w:t>
            </w:r>
            <w:r w:rsidRPr="00275224">
              <w:rPr>
                <w:rFonts w:ascii="Arial" w:hAnsi="Arial" w:cs="Arial"/>
                <w:strike/>
                <w:color w:val="FF0000"/>
                <w:sz w:val="20"/>
                <w:szCs w:val="20"/>
              </w:rPr>
              <w:t>32</w:t>
            </w:r>
            <w:r w:rsidRPr="00275224">
              <w:rPr>
                <w:rFonts w:ascii="Arial" w:hAnsi="Arial" w:cs="Arial"/>
                <w:sz w:val="20"/>
                <w:szCs w:val="20"/>
              </w:rPr>
              <w:t xml:space="preserve"> настоящих Правил:</w:t>
            </w:r>
          </w:p>
          <w:p w14:paraId="79F30C46"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расчет величины удорожания стоимости сырья и материалов в структуре затрат на производство и реализацию лекарственного препарата;</w:t>
            </w:r>
          </w:p>
          <w:p w14:paraId="7C2AC7A5"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14:paraId="103A0CA4"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документальное подтверждение фактических затрат на сырье и материалы на день принятия решения о государственной регистрации </w:t>
            </w:r>
            <w:r w:rsidRPr="00275224">
              <w:rPr>
                <w:rFonts w:ascii="Arial" w:hAnsi="Arial" w:cs="Arial"/>
                <w:strike/>
                <w:color w:val="FF0000"/>
                <w:sz w:val="20"/>
                <w:szCs w:val="20"/>
              </w:rPr>
              <w:t>(последней перерегистрации, обязательной</w:t>
            </w:r>
            <w:r w:rsidRPr="00275224">
              <w:rPr>
                <w:rFonts w:ascii="Arial" w:hAnsi="Arial" w:cs="Arial"/>
                <w:sz w:val="20"/>
                <w:szCs w:val="20"/>
              </w:rPr>
              <w:t xml:space="preserve"> перерегистрации </w:t>
            </w:r>
            <w:r w:rsidRPr="00275224">
              <w:rPr>
                <w:rFonts w:ascii="Arial" w:hAnsi="Arial" w:cs="Arial"/>
                <w:strike/>
                <w:color w:val="FF0000"/>
                <w:sz w:val="20"/>
                <w:szCs w:val="20"/>
              </w:rPr>
              <w:t>в 2019 - 2020 годах) предельной отпускной цены на лекарственный препарат</w:t>
            </w:r>
            <w:r w:rsidRPr="00275224">
              <w:rPr>
                <w:rFonts w:ascii="Arial" w:hAnsi="Arial" w:cs="Arial"/>
                <w:sz w:val="20"/>
                <w:szCs w:val="20"/>
              </w:rPr>
              <w:t>;</w:t>
            </w:r>
          </w:p>
          <w:p w14:paraId="1E03A142"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расчет уровня рентабельности на конкретный лекарственный препарат в соответствии с методикой;</w:t>
            </w:r>
          </w:p>
          <w:p w14:paraId="40813BC2" w14:textId="527D64ED"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в) для лекарственного препарата производителя государства - члена Евразийского экономического союза при перерегистрации в </w:t>
            </w:r>
            <w:r w:rsidRPr="00275224">
              <w:rPr>
                <w:rFonts w:ascii="Arial" w:hAnsi="Arial" w:cs="Arial"/>
                <w:strike/>
                <w:color w:val="FF0000"/>
                <w:sz w:val="20"/>
                <w:szCs w:val="20"/>
              </w:rPr>
              <w:t>случаях, предусмотренных</w:t>
            </w:r>
            <w:r w:rsidRPr="00275224">
              <w:rPr>
                <w:rFonts w:ascii="Arial" w:hAnsi="Arial" w:cs="Arial"/>
                <w:sz w:val="20"/>
                <w:szCs w:val="20"/>
              </w:rPr>
              <w:t xml:space="preserve"> подпунктом "г" пункта </w:t>
            </w:r>
            <w:r w:rsidRPr="00275224">
              <w:rPr>
                <w:rFonts w:ascii="Arial" w:hAnsi="Arial" w:cs="Arial"/>
                <w:strike/>
                <w:color w:val="FF0000"/>
                <w:sz w:val="20"/>
                <w:szCs w:val="20"/>
              </w:rPr>
              <w:t>32</w:t>
            </w:r>
            <w:r w:rsidRPr="00275224">
              <w:rPr>
                <w:rFonts w:ascii="Arial" w:hAnsi="Arial" w:cs="Arial"/>
                <w:sz w:val="20"/>
                <w:szCs w:val="20"/>
              </w:rPr>
              <w:t xml:space="preserve"> настоящих Правил, - копия формы N 2-ЛЕК (</w:t>
            </w:r>
            <w:proofErr w:type="spellStart"/>
            <w:r w:rsidRPr="00275224">
              <w:rPr>
                <w:rFonts w:ascii="Arial" w:hAnsi="Arial" w:cs="Arial"/>
                <w:sz w:val="20"/>
                <w:szCs w:val="20"/>
              </w:rPr>
              <w:t>пром</w:t>
            </w:r>
            <w:proofErr w:type="spellEnd"/>
            <w:r w:rsidRPr="00275224">
              <w:rPr>
                <w:rFonts w:ascii="Arial" w:hAnsi="Arial" w:cs="Arial"/>
                <w:sz w:val="20"/>
                <w:szCs w:val="20"/>
              </w:rPr>
              <w:t>) "Сведения о производстве, отгрузке и ценах на лекарственные средства" (для отечественных производителей)</w:t>
            </w:r>
            <w:r w:rsidRPr="00275224">
              <w:rPr>
                <w:rFonts w:ascii="Arial" w:hAnsi="Arial" w:cs="Arial"/>
                <w:strike/>
                <w:color w:val="FF0000"/>
                <w:sz w:val="20"/>
                <w:szCs w:val="20"/>
              </w:rPr>
              <w:t xml:space="preserve">, а также копии товарных накладных на конкретный лекарственный препарат, отгруженный в адрес </w:t>
            </w:r>
            <w:r w:rsidRPr="00275224">
              <w:rPr>
                <w:rFonts w:ascii="Arial" w:hAnsi="Arial" w:cs="Arial"/>
                <w:strike/>
                <w:color w:val="FF0000"/>
                <w:sz w:val="20"/>
                <w:szCs w:val="20"/>
              </w:rPr>
              <w:lastRenderedPageBreak/>
              <w:t>покупателей в соответствующий отчетный период, определенный в соответствии с пунктом 37 настоящих Правил (представление 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необходимо представить копии товарных накладных с наибольшим удельном весом в объеме реализации конкретного лекарственного препарата, но не менее 25 штук)</w:t>
            </w:r>
            <w:r w:rsidRPr="0098308C">
              <w:rPr>
                <w:rFonts w:ascii="Arial" w:hAnsi="Arial" w:cs="Arial"/>
                <w:sz w:val="20"/>
                <w:szCs w:val="20"/>
              </w:rPr>
              <w:t>;</w:t>
            </w:r>
          </w:p>
        </w:tc>
        <w:tc>
          <w:tcPr>
            <w:tcW w:w="7598" w:type="dxa"/>
            <w:tcMar>
              <w:top w:w="60" w:type="dxa"/>
              <w:left w:w="80" w:type="dxa"/>
              <w:bottom w:w="60" w:type="dxa"/>
              <w:right w:w="80" w:type="dxa"/>
            </w:tcMar>
          </w:tcPr>
          <w:p w14:paraId="67F6ED91"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расчет величины изменения накладных расходов в случае увеличения тарифов на электрическую энергию, теплоснабжение, водоснабжение и цен на топливо, а также расчет увеличения амортизационных отчислений по основным средствам, используемым непосредственно для производства лекарственных препаратов;</w:t>
            </w:r>
          </w:p>
          <w:p w14:paraId="0704BBFB"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документальное подтверждение увеличения накладных расходов, а также копии документов, подтверждающих ввод соответствующих основных средств в эксплуатацию;</w:t>
            </w:r>
          </w:p>
          <w:p w14:paraId="5BAC39AA"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расчет уровня рентабельности на конкретный лекарственный препарат в соответствии с методикой;</w:t>
            </w:r>
          </w:p>
          <w:p w14:paraId="792D1269"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б) для лекарственного препарата производителя государства - члена Евразийского экономического союза при перерегистрации в </w:t>
            </w:r>
            <w:r w:rsidRPr="00275224">
              <w:rPr>
                <w:rFonts w:ascii="Arial" w:hAnsi="Arial" w:cs="Arial"/>
                <w:sz w:val="20"/>
                <w:szCs w:val="20"/>
                <w:shd w:val="clear" w:color="auto" w:fill="C0C0C0"/>
              </w:rPr>
              <w:t>случае, предусмотренном</w:t>
            </w:r>
            <w:r w:rsidRPr="00275224">
              <w:rPr>
                <w:rFonts w:ascii="Arial" w:hAnsi="Arial" w:cs="Arial"/>
                <w:sz w:val="20"/>
                <w:szCs w:val="20"/>
              </w:rPr>
              <w:t xml:space="preserve"> подпунктом "б" пункта </w:t>
            </w:r>
            <w:r w:rsidRPr="00275224">
              <w:rPr>
                <w:rFonts w:ascii="Arial" w:hAnsi="Arial" w:cs="Arial"/>
                <w:sz w:val="20"/>
                <w:szCs w:val="20"/>
                <w:shd w:val="clear" w:color="auto" w:fill="C0C0C0"/>
              </w:rPr>
              <w:t>34</w:t>
            </w:r>
            <w:r w:rsidRPr="00275224">
              <w:rPr>
                <w:rFonts w:ascii="Arial" w:hAnsi="Arial" w:cs="Arial"/>
                <w:sz w:val="20"/>
                <w:szCs w:val="20"/>
              </w:rPr>
              <w:t xml:space="preserve"> настоящих Правил:</w:t>
            </w:r>
          </w:p>
          <w:p w14:paraId="51283650"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расчет величины удорожания стоимости сырья и материалов в структуре затрат на производство и реализацию лекарственного препарата;</w:t>
            </w:r>
          </w:p>
          <w:p w14:paraId="0EB871C2"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14:paraId="54F0D905"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документальное подтверждение фактических затрат на сырье и материалы на день принятия решения о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w:t>
            </w:r>
          </w:p>
          <w:p w14:paraId="36C281D7" w14:textId="77777777" w:rsidR="0098308C" w:rsidRPr="00275224" w:rsidRDefault="0098308C" w:rsidP="0098308C">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расчет уровня рентабельности на конкретный лекарственный препарат в соответствии с методикой;</w:t>
            </w:r>
          </w:p>
          <w:p w14:paraId="38DE4A9B" w14:textId="3D6543A9"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в) для лекарственного препарата производителя государства - члена Евразийского экономического союза при перерегистрации в </w:t>
            </w:r>
            <w:r w:rsidRPr="00275224">
              <w:rPr>
                <w:rFonts w:ascii="Arial" w:hAnsi="Arial" w:cs="Arial"/>
                <w:sz w:val="20"/>
                <w:szCs w:val="20"/>
                <w:shd w:val="clear" w:color="auto" w:fill="C0C0C0"/>
              </w:rPr>
              <w:t>случае, предусмотренном</w:t>
            </w:r>
            <w:r w:rsidRPr="00275224">
              <w:rPr>
                <w:rFonts w:ascii="Arial" w:hAnsi="Arial" w:cs="Arial"/>
                <w:sz w:val="20"/>
                <w:szCs w:val="20"/>
              </w:rPr>
              <w:t xml:space="preserve"> подпунктом "г" пункта </w:t>
            </w:r>
            <w:r w:rsidRPr="00275224">
              <w:rPr>
                <w:rFonts w:ascii="Arial" w:hAnsi="Arial" w:cs="Arial"/>
                <w:sz w:val="20"/>
                <w:szCs w:val="20"/>
                <w:shd w:val="clear" w:color="auto" w:fill="C0C0C0"/>
              </w:rPr>
              <w:t>34</w:t>
            </w:r>
            <w:r w:rsidRPr="00275224">
              <w:rPr>
                <w:rFonts w:ascii="Arial" w:hAnsi="Arial" w:cs="Arial"/>
                <w:sz w:val="20"/>
                <w:szCs w:val="20"/>
              </w:rPr>
              <w:t xml:space="preserve"> настоящих Правил, - копия формы N 2-ЛЕК (</w:t>
            </w:r>
            <w:proofErr w:type="spellStart"/>
            <w:r w:rsidRPr="00275224">
              <w:rPr>
                <w:rFonts w:ascii="Arial" w:hAnsi="Arial" w:cs="Arial"/>
                <w:sz w:val="20"/>
                <w:szCs w:val="20"/>
              </w:rPr>
              <w:t>пром</w:t>
            </w:r>
            <w:proofErr w:type="spellEnd"/>
            <w:r w:rsidRPr="00275224">
              <w:rPr>
                <w:rFonts w:ascii="Arial" w:hAnsi="Arial" w:cs="Arial"/>
                <w:sz w:val="20"/>
                <w:szCs w:val="20"/>
              </w:rPr>
              <w:t>) "Сведения о производстве, отгрузке и ценах на лекарственные средства" (для отечественных производителей</w:t>
            </w:r>
            <w:r w:rsidRPr="0098308C">
              <w:rPr>
                <w:rFonts w:ascii="Arial" w:hAnsi="Arial" w:cs="Arial"/>
                <w:sz w:val="20"/>
                <w:szCs w:val="20"/>
              </w:rPr>
              <w:t>);</w:t>
            </w:r>
          </w:p>
        </w:tc>
      </w:tr>
      <w:tr w:rsidR="0098308C" w:rsidRPr="00275224" w14:paraId="676901A6" w14:textId="77777777" w:rsidTr="00D13F35">
        <w:tc>
          <w:tcPr>
            <w:tcW w:w="7598" w:type="dxa"/>
            <w:tcMar>
              <w:top w:w="60" w:type="dxa"/>
              <w:left w:w="80" w:type="dxa"/>
              <w:bottom w:w="60" w:type="dxa"/>
              <w:right w:w="80" w:type="dxa"/>
            </w:tcMar>
          </w:tcPr>
          <w:p w14:paraId="7ED8C9C1"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г) для лекарственного препарата иностранного производства, первичная и (или) вторичная упаковка которого осуществляется или планируется </w:t>
            </w:r>
            <w:r w:rsidRPr="00275224">
              <w:rPr>
                <w:rFonts w:ascii="Arial" w:hAnsi="Arial" w:cs="Arial"/>
                <w:strike/>
                <w:color w:val="FF0000"/>
                <w:sz w:val="20"/>
                <w:szCs w:val="20"/>
              </w:rPr>
              <w:t>осуществляться</w:t>
            </w:r>
            <w:r w:rsidRPr="00275224">
              <w:rPr>
                <w:rFonts w:ascii="Arial" w:hAnsi="Arial" w:cs="Arial"/>
                <w:sz w:val="20"/>
                <w:szCs w:val="20"/>
              </w:rPr>
              <w:t xml:space="preserve"> в Российской Федерации, </w:t>
            </w:r>
            <w:r w:rsidRPr="00275224">
              <w:rPr>
                <w:rFonts w:ascii="Arial" w:hAnsi="Arial" w:cs="Arial"/>
                <w:strike/>
                <w:color w:val="FF0000"/>
                <w:sz w:val="20"/>
                <w:szCs w:val="20"/>
              </w:rPr>
              <w:t>держателем или владельцем регистрационного удостоверения лекарственного препарата (уполномоченным им лицом)</w:t>
            </w:r>
            <w:r w:rsidRPr="00275224">
              <w:rPr>
                <w:rFonts w:ascii="Arial" w:hAnsi="Arial" w:cs="Arial"/>
                <w:sz w:val="20"/>
                <w:szCs w:val="20"/>
              </w:rPr>
              <w:t xml:space="preserve"> при перерегистрации в случаях, предусмотренных пунктом </w:t>
            </w:r>
            <w:r w:rsidRPr="00275224">
              <w:rPr>
                <w:rFonts w:ascii="Arial" w:hAnsi="Arial" w:cs="Arial"/>
                <w:strike/>
                <w:color w:val="FF0000"/>
                <w:sz w:val="20"/>
                <w:szCs w:val="20"/>
              </w:rPr>
              <w:t>34</w:t>
            </w:r>
            <w:r w:rsidRPr="00275224">
              <w:rPr>
                <w:rFonts w:ascii="Arial" w:hAnsi="Arial" w:cs="Arial"/>
                <w:sz w:val="20"/>
                <w:szCs w:val="20"/>
              </w:rPr>
              <w:t xml:space="preserve"> настоящих Правил</w:t>
            </w:r>
            <w:r w:rsidRPr="00275224">
              <w:rPr>
                <w:rFonts w:ascii="Arial" w:hAnsi="Arial" w:cs="Arial"/>
                <w:strike/>
                <w:color w:val="FF0000"/>
                <w:sz w:val="20"/>
                <w:szCs w:val="20"/>
              </w:rPr>
              <w:t>:</w:t>
            </w:r>
          </w:p>
          <w:p w14:paraId="5DC0E8EC"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копии товарных накладных на конкретный лекарственный препарат, за соответствующий отчетный период, определенный в соответствии с пунктом 37 настоящих Правил (представление 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необходимо представить копии товарных накладных с наибольшим удельном весом в объеме реализации конкретного лекарственного препарата, но не менее 25 штук);</w:t>
            </w:r>
          </w:p>
          <w:p w14:paraId="504198D2" w14:textId="24A237A9"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сведения (по выбору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(уполномоченного им лица</w:t>
            </w:r>
            <w:r w:rsidRPr="00275224">
              <w:rPr>
                <w:rFonts w:ascii="Arial" w:hAnsi="Arial" w:cs="Arial"/>
                <w:sz w:val="20"/>
                <w:szCs w:val="20"/>
              </w:rPr>
              <w:t xml:space="preserve">), подтверждающие отпускные цены производителя на лекарственный препарат в иностранных государствах, указанных в </w:t>
            </w:r>
            <w:r w:rsidRPr="00275224">
              <w:rPr>
                <w:rFonts w:ascii="Arial" w:hAnsi="Arial" w:cs="Arial"/>
                <w:strike/>
                <w:color w:val="FF0000"/>
                <w:sz w:val="20"/>
                <w:szCs w:val="20"/>
              </w:rPr>
              <w:t>приложении N 2 к</w:t>
            </w:r>
            <w:r w:rsidRPr="00275224">
              <w:rPr>
                <w:rFonts w:ascii="Arial" w:hAnsi="Arial" w:cs="Arial"/>
                <w:sz w:val="20"/>
                <w:szCs w:val="20"/>
              </w:rPr>
              <w:t xml:space="preserve"> методике (</w:t>
            </w:r>
            <w:r w:rsidRPr="00275224">
              <w:rPr>
                <w:rFonts w:ascii="Arial" w:hAnsi="Arial" w:cs="Arial"/>
                <w:strike/>
                <w:color w:val="FF0000"/>
                <w:sz w:val="20"/>
                <w:szCs w:val="20"/>
              </w:rPr>
              <w:t>на бумажном носителе</w:t>
            </w:r>
            <w:r w:rsidRPr="00275224">
              <w:rPr>
                <w:rFonts w:ascii="Arial" w:hAnsi="Arial" w:cs="Arial"/>
                <w:sz w:val="20"/>
                <w:szCs w:val="20"/>
              </w:rPr>
              <w:t xml:space="preserve"> с переводом на русский язык);</w:t>
            </w:r>
          </w:p>
        </w:tc>
        <w:tc>
          <w:tcPr>
            <w:tcW w:w="7598" w:type="dxa"/>
            <w:tcMar>
              <w:top w:w="60" w:type="dxa"/>
              <w:left w:w="80" w:type="dxa"/>
              <w:bottom w:w="60" w:type="dxa"/>
              <w:right w:w="80" w:type="dxa"/>
            </w:tcMar>
          </w:tcPr>
          <w:p w14:paraId="7F908C73" w14:textId="03392B4D"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г) для лекарственного препарата иностранного производства, первичная и (или) вторичная упаковка которого осуществляется или </w:t>
            </w:r>
            <w:r w:rsidRPr="00275224">
              <w:rPr>
                <w:rFonts w:ascii="Arial" w:hAnsi="Arial" w:cs="Arial"/>
                <w:sz w:val="20"/>
                <w:szCs w:val="20"/>
                <w:shd w:val="clear" w:color="auto" w:fill="C0C0C0"/>
              </w:rPr>
              <w:t>первичную и (или) вторичную упаковку которого</w:t>
            </w:r>
            <w:r w:rsidRPr="00275224">
              <w:rPr>
                <w:rFonts w:ascii="Arial" w:hAnsi="Arial" w:cs="Arial"/>
                <w:sz w:val="20"/>
                <w:szCs w:val="20"/>
              </w:rPr>
              <w:t xml:space="preserve"> планируется </w:t>
            </w:r>
            <w:r w:rsidRPr="00275224">
              <w:rPr>
                <w:rFonts w:ascii="Arial" w:hAnsi="Arial" w:cs="Arial"/>
                <w:sz w:val="20"/>
                <w:szCs w:val="20"/>
                <w:shd w:val="clear" w:color="auto" w:fill="C0C0C0"/>
              </w:rPr>
              <w:t>осуществлять</w:t>
            </w:r>
            <w:r w:rsidRPr="00275224">
              <w:rPr>
                <w:rFonts w:ascii="Arial" w:hAnsi="Arial" w:cs="Arial"/>
                <w:sz w:val="20"/>
                <w:szCs w:val="20"/>
              </w:rPr>
              <w:t xml:space="preserve"> в Российской Федерации, при перерегистрации в случаях, предусмотренных пунктом </w:t>
            </w:r>
            <w:r w:rsidRPr="00275224">
              <w:rPr>
                <w:rFonts w:ascii="Arial" w:hAnsi="Arial" w:cs="Arial"/>
                <w:sz w:val="20"/>
                <w:szCs w:val="20"/>
                <w:shd w:val="clear" w:color="auto" w:fill="C0C0C0"/>
              </w:rPr>
              <w:t>36</w:t>
            </w:r>
            <w:r w:rsidRPr="00275224">
              <w:rPr>
                <w:rFonts w:ascii="Arial" w:hAnsi="Arial" w:cs="Arial"/>
                <w:sz w:val="20"/>
                <w:szCs w:val="20"/>
              </w:rPr>
              <w:t xml:space="preserve"> настоящих Правил</w:t>
            </w:r>
            <w:r w:rsidRPr="00275224">
              <w:rPr>
                <w:rFonts w:ascii="Arial" w:hAnsi="Arial" w:cs="Arial"/>
                <w:sz w:val="20"/>
                <w:szCs w:val="20"/>
                <w:shd w:val="clear" w:color="auto" w:fill="C0C0C0"/>
              </w:rPr>
              <w:t>, -</w:t>
            </w:r>
            <w:r w:rsidRPr="00275224">
              <w:rPr>
                <w:rFonts w:ascii="Arial" w:hAnsi="Arial" w:cs="Arial"/>
                <w:sz w:val="20"/>
                <w:szCs w:val="20"/>
              </w:rPr>
              <w:t xml:space="preserve"> сведения (по выбору </w:t>
            </w:r>
            <w:r w:rsidRPr="00275224">
              <w:rPr>
                <w:rFonts w:ascii="Arial" w:hAnsi="Arial" w:cs="Arial"/>
                <w:sz w:val="20"/>
                <w:szCs w:val="20"/>
                <w:shd w:val="clear" w:color="auto" w:fill="C0C0C0"/>
              </w:rPr>
              <w:t>заявителя</w:t>
            </w:r>
            <w:r w:rsidRPr="00275224">
              <w:rPr>
                <w:rFonts w:ascii="Arial" w:hAnsi="Arial" w:cs="Arial"/>
                <w:sz w:val="20"/>
                <w:szCs w:val="20"/>
              </w:rPr>
              <w:t>), подтверждающие отпускные цены производителя на лекарственный препарат в иностранных государствах, указанных в методике (с переводом на русский язык);</w:t>
            </w:r>
          </w:p>
        </w:tc>
      </w:tr>
      <w:tr w:rsidR="00265553" w:rsidRPr="00275224" w14:paraId="5CF38175" w14:textId="77777777" w:rsidTr="00D13F35">
        <w:tc>
          <w:tcPr>
            <w:tcW w:w="7598" w:type="dxa"/>
            <w:tcMar>
              <w:top w:w="60" w:type="dxa"/>
              <w:left w:w="80" w:type="dxa"/>
              <w:bottom w:w="60" w:type="dxa"/>
              <w:right w:w="80" w:type="dxa"/>
            </w:tcMar>
          </w:tcPr>
          <w:p w14:paraId="06C4320C" w14:textId="77777777" w:rsidR="00265553" w:rsidRPr="00275224" w:rsidRDefault="00265553"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д) для лекарственного препарата иностранного производства при перерегистрации в случаях, предусмотренных пунктом </w:t>
            </w:r>
            <w:r w:rsidRPr="00275224">
              <w:rPr>
                <w:rFonts w:ascii="Arial" w:hAnsi="Arial" w:cs="Arial"/>
                <w:strike/>
                <w:color w:val="FF0000"/>
                <w:sz w:val="20"/>
                <w:szCs w:val="20"/>
              </w:rPr>
              <w:t>34</w:t>
            </w:r>
            <w:r w:rsidRPr="00275224">
              <w:rPr>
                <w:rFonts w:ascii="Arial" w:hAnsi="Arial" w:cs="Arial"/>
                <w:sz w:val="20"/>
                <w:szCs w:val="20"/>
              </w:rPr>
              <w:t xml:space="preserve"> настоящих Правил</w:t>
            </w:r>
            <w:r w:rsidRPr="00275224">
              <w:rPr>
                <w:rFonts w:ascii="Arial" w:hAnsi="Arial" w:cs="Arial"/>
                <w:strike/>
                <w:color w:val="FF0000"/>
                <w:sz w:val="20"/>
                <w:szCs w:val="20"/>
              </w:rPr>
              <w:t>:</w:t>
            </w:r>
          </w:p>
          <w:p w14:paraId="2FC0B3BA" w14:textId="77777777" w:rsidR="00265553" w:rsidRPr="00275224" w:rsidRDefault="00265553"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 xml:space="preserve">копии таможенных деклараций на поставку конкретного лекарственного препарата за соответствующий отчетный период, определенный в соответствии с пунктом 37 настоящих Правил (представление всех таможенных деклараций необходимо, если количество таможенных деклараций по лекарственному препарату не превышает 25 штук, а по лекарственным препаратам, по которым количество таможенных деклараций </w:t>
            </w:r>
            <w:r w:rsidRPr="00275224">
              <w:rPr>
                <w:rFonts w:ascii="Arial" w:hAnsi="Arial" w:cs="Arial"/>
                <w:strike/>
                <w:color w:val="FF0000"/>
                <w:sz w:val="20"/>
                <w:szCs w:val="20"/>
              </w:rPr>
              <w:lastRenderedPageBreak/>
              <w:t>превышает 25 штук, необходимо представить копии таможенных деклараций с наибольшим удельном весом в объеме реализации конкретного лекарственного препарата, но не менее 25 штук);</w:t>
            </w:r>
          </w:p>
          <w:p w14:paraId="0EBBB759" w14:textId="77777777" w:rsidR="00265553" w:rsidRPr="00275224" w:rsidRDefault="00265553"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сведения (по выбору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(уполномоченного им лица</w:t>
            </w:r>
            <w:r w:rsidRPr="00275224">
              <w:rPr>
                <w:rFonts w:ascii="Arial" w:hAnsi="Arial" w:cs="Arial"/>
                <w:sz w:val="20"/>
                <w:szCs w:val="20"/>
              </w:rPr>
              <w:t xml:space="preserve">), подтверждающие отпускные цены производителя на лекарственный препарат в иностранных государствах, указанных в </w:t>
            </w:r>
            <w:r w:rsidRPr="00275224">
              <w:rPr>
                <w:rFonts w:ascii="Arial" w:hAnsi="Arial" w:cs="Arial"/>
                <w:strike/>
                <w:color w:val="FF0000"/>
                <w:sz w:val="20"/>
                <w:szCs w:val="20"/>
              </w:rPr>
              <w:t>приложении N 2 к</w:t>
            </w:r>
            <w:r w:rsidRPr="00275224">
              <w:rPr>
                <w:rFonts w:ascii="Arial" w:hAnsi="Arial" w:cs="Arial"/>
                <w:sz w:val="20"/>
                <w:szCs w:val="20"/>
              </w:rPr>
              <w:t xml:space="preserve"> методике (</w:t>
            </w:r>
            <w:r w:rsidRPr="00275224">
              <w:rPr>
                <w:rFonts w:ascii="Arial" w:hAnsi="Arial" w:cs="Arial"/>
                <w:strike/>
                <w:color w:val="FF0000"/>
                <w:sz w:val="20"/>
                <w:szCs w:val="20"/>
              </w:rPr>
              <w:t>на бумажном носителе</w:t>
            </w:r>
            <w:r w:rsidRPr="00275224">
              <w:rPr>
                <w:rFonts w:ascii="Arial" w:hAnsi="Arial" w:cs="Arial"/>
                <w:sz w:val="20"/>
                <w:szCs w:val="20"/>
              </w:rPr>
              <w:t xml:space="preserve"> с переводом на русский язык).</w:t>
            </w:r>
          </w:p>
        </w:tc>
        <w:tc>
          <w:tcPr>
            <w:tcW w:w="7598" w:type="dxa"/>
            <w:tcMar>
              <w:top w:w="60" w:type="dxa"/>
              <w:left w:w="80" w:type="dxa"/>
              <w:bottom w:w="60" w:type="dxa"/>
              <w:right w:w="80" w:type="dxa"/>
            </w:tcMar>
          </w:tcPr>
          <w:p w14:paraId="504A65D1" w14:textId="77777777" w:rsidR="00265553" w:rsidRPr="00275224" w:rsidRDefault="00265553"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д) для лекарственного препарата иностранного производства при перерегистрации в случаях, предусмотренных пунктом </w:t>
            </w:r>
            <w:r w:rsidRPr="00275224">
              <w:rPr>
                <w:rFonts w:ascii="Arial" w:hAnsi="Arial" w:cs="Arial"/>
                <w:sz w:val="20"/>
                <w:szCs w:val="20"/>
                <w:shd w:val="clear" w:color="auto" w:fill="C0C0C0"/>
              </w:rPr>
              <w:t>36</w:t>
            </w:r>
            <w:r w:rsidRPr="00275224">
              <w:rPr>
                <w:rFonts w:ascii="Arial" w:hAnsi="Arial" w:cs="Arial"/>
                <w:sz w:val="20"/>
                <w:szCs w:val="20"/>
              </w:rPr>
              <w:t xml:space="preserve"> настоящих Правил</w:t>
            </w:r>
            <w:r w:rsidRPr="00275224">
              <w:rPr>
                <w:rFonts w:ascii="Arial" w:hAnsi="Arial" w:cs="Arial"/>
                <w:sz w:val="20"/>
                <w:szCs w:val="20"/>
                <w:shd w:val="clear" w:color="auto" w:fill="C0C0C0"/>
              </w:rPr>
              <w:t>, -</w:t>
            </w:r>
            <w:r w:rsidRPr="00275224">
              <w:rPr>
                <w:rFonts w:ascii="Arial" w:hAnsi="Arial" w:cs="Arial"/>
                <w:sz w:val="20"/>
                <w:szCs w:val="20"/>
              </w:rPr>
              <w:t xml:space="preserve"> сведения (по выбору </w:t>
            </w:r>
            <w:r w:rsidRPr="00275224">
              <w:rPr>
                <w:rFonts w:ascii="Arial" w:hAnsi="Arial" w:cs="Arial"/>
                <w:sz w:val="20"/>
                <w:szCs w:val="20"/>
                <w:shd w:val="clear" w:color="auto" w:fill="C0C0C0"/>
              </w:rPr>
              <w:t>заявителя</w:t>
            </w:r>
            <w:r w:rsidRPr="00275224">
              <w:rPr>
                <w:rFonts w:ascii="Arial" w:hAnsi="Arial" w:cs="Arial"/>
                <w:sz w:val="20"/>
                <w:szCs w:val="20"/>
              </w:rPr>
              <w:t>), подтверждающие отпускные цены производителя на лекарственный препарат в иностранных государствах, указанных в методике (с переводом на русский язык).</w:t>
            </w:r>
          </w:p>
          <w:p w14:paraId="5130ECA6" w14:textId="77777777" w:rsidR="00265553" w:rsidRPr="00275224" w:rsidRDefault="00265553"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38. Сведения о декларациях на товары на поставку конкретного лекарственного препарата за соответствующий отчетный период в случае необходимости подтверждаются Федеральной таможенной службой по </w:t>
            </w:r>
            <w:r w:rsidRPr="00275224">
              <w:rPr>
                <w:rFonts w:ascii="Arial" w:hAnsi="Arial" w:cs="Arial"/>
                <w:sz w:val="20"/>
                <w:szCs w:val="20"/>
                <w:shd w:val="clear" w:color="auto" w:fill="C0C0C0"/>
              </w:rPr>
              <w:lastRenderedPageBreak/>
              <w:t>запросу Министерства здравоохранения Российской Федерации и Федеральной антимонопольной службы в порядке межведомственного информационного взаимодействия посредством единой системы межведомственного электронного взаимодействия.</w:t>
            </w:r>
          </w:p>
        </w:tc>
      </w:tr>
      <w:tr w:rsidR="0098308C" w:rsidRPr="00275224" w14:paraId="6730F4C1" w14:textId="77777777" w:rsidTr="00D13F35">
        <w:tc>
          <w:tcPr>
            <w:tcW w:w="7598" w:type="dxa"/>
            <w:tcMar>
              <w:top w:w="60" w:type="dxa"/>
              <w:left w:w="80" w:type="dxa"/>
              <w:bottom w:w="60" w:type="dxa"/>
              <w:right w:w="80" w:type="dxa"/>
            </w:tcMar>
          </w:tcPr>
          <w:p w14:paraId="3A52B666"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36.</w:t>
            </w:r>
            <w:r w:rsidRPr="00275224">
              <w:rPr>
                <w:rFonts w:ascii="Arial" w:hAnsi="Arial" w:cs="Arial"/>
                <w:sz w:val="20"/>
                <w:szCs w:val="20"/>
              </w:rPr>
              <w:t xml:space="preserve"> При перерегистрации предельных отпускных цен на лекарственные препараты производителя государства - члена Евразийского экономического союза в случаях, предусмотренных подпунктами "а" - "в" пункта </w:t>
            </w:r>
            <w:r w:rsidRPr="00275224">
              <w:rPr>
                <w:rFonts w:ascii="Arial" w:hAnsi="Arial" w:cs="Arial"/>
                <w:strike/>
                <w:color w:val="FF0000"/>
                <w:sz w:val="20"/>
                <w:szCs w:val="20"/>
              </w:rPr>
              <w:t>32</w:t>
            </w:r>
            <w:r w:rsidRPr="00275224">
              <w:rPr>
                <w:rFonts w:ascii="Arial" w:hAnsi="Arial" w:cs="Arial"/>
                <w:sz w:val="20"/>
                <w:szCs w:val="20"/>
              </w:rPr>
              <w:t xml:space="preserve"> настоящих Правил, предельный уровень рентабельности не может превышать 30 процентов.</w:t>
            </w:r>
          </w:p>
          <w:p w14:paraId="68901A34" w14:textId="31C8CDD0"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37.</w:t>
            </w:r>
            <w:r w:rsidRPr="00275224">
              <w:rPr>
                <w:rFonts w:ascii="Arial" w:hAnsi="Arial" w:cs="Arial"/>
                <w:sz w:val="20"/>
                <w:szCs w:val="20"/>
              </w:rPr>
              <w:t xml:space="preserve"> При перерегистрации </w:t>
            </w:r>
            <w:r w:rsidRPr="00275224">
              <w:rPr>
                <w:rFonts w:ascii="Arial" w:hAnsi="Arial" w:cs="Arial"/>
                <w:strike/>
                <w:color w:val="FF0000"/>
                <w:sz w:val="20"/>
                <w:szCs w:val="20"/>
              </w:rPr>
              <w:t>предельной отпускной цены производителя на лекарственный препарат</w:t>
            </w:r>
            <w:r w:rsidRPr="00275224">
              <w:rPr>
                <w:rFonts w:ascii="Arial" w:hAnsi="Arial" w:cs="Arial"/>
                <w:sz w:val="20"/>
                <w:szCs w:val="20"/>
              </w:rPr>
              <w:t xml:space="preserve"> в качестве отчетного периода принимается период, истекший со дня принятия решения о государственной регистрации </w:t>
            </w:r>
            <w:r w:rsidRPr="00275224">
              <w:rPr>
                <w:rFonts w:ascii="Arial" w:hAnsi="Arial" w:cs="Arial"/>
                <w:strike/>
                <w:color w:val="FF0000"/>
                <w:sz w:val="20"/>
                <w:szCs w:val="20"/>
              </w:rPr>
              <w:t>(последней перерегистрации, обязательной</w:t>
            </w:r>
            <w:r w:rsidRPr="00275224">
              <w:rPr>
                <w:rFonts w:ascii="Arial" w:hAnsi="Arial" w:cs="Arial"/>
                <w:sz w:val="20"/>
                <w:szCs w:val="20"/>
              </w:rPr>
              <w:t xml:space="preserve"> перерегистрации </w:t>
            </w:r>
            <w:r w:rsidRPr="00275224">
              <w:rPr>
                <w:rFonts w:ascii="Arial" w:hAnsi="Arial" w:cs="Arial"/>
                <w:strike/>
                <w:color w:val="FF0000"/>
                <w:sz w:val="20"/>
                <w:szCs w:val="20"/>
              </w:rPr>
              <w:t>в 2019 - 2020 годах) предельной отпускной цены</w:t>
            </w:r>
            <w:r w:rsidRPr="00275224">
              <w:rPr>
                <w:rFonts w:ascii="Arial" w:hAnsi="Arial" w:cs="Arial"/>
                <w:sz w:val="20"/>
                <w:szCs w:val="20"/>
              </w:rPr>
              <w:t xml:space="preserve"> на день подачи в Министерство здравоохранения Российской Федерации заявления о перерегистрации.</w:t>
            </w:r>
          </w:p>
        </w:tc>
        <w:tc>
          <w:tcPr>
            <w:tcW w:w="7598" w:type="dxa"/>
            <w:tcMar>
              <w:top w:w="60" w:type="dxa"/>
              <w:left w:w="80" w:type="dxa"/>
              <w:bottom w:w="60" w:type="dxa"/>
              <w:right w:w="80" w:type="dxa"/>
            </w:tcMar>
          </w:tcPr>
          <w:p w14:paraId="5CD978F7"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39.</w:t>
            </w:r>
            <w:r w:rsidRPr="00275224">
              <w:rPr>
                <w:rFonts w:ascii="Arial" w:hAnsi="Arial" w:cs="Arial"/>
                <w:sz w:val="20"/>
                <w:szCs w:val="20"/>
              </w:rPr>
              <w:t xml:space="preserve"> При перерегистрации предельных отпускных цен на лекарственные препараты производителя государства - члена Евразийского экономического союза в случаях, предусмотренных подпунктами "а" - "в" пункта </w:t>
            </w:r>
            <w:r w:rsidRPr="00275224">
              <w:rPr>
                <w:rFonts w:ascii="Arial" w:hAnsi="Arial" w:cs="Arial"/>
                <w:sz w:val="20"/>
                <w:szCs w:val="20"/>
                <w:shd w:val="clear" w:color="auto" w:fill="C0C0C0"/>
              </w:rPr>
              <w:t>34</w:t>
            </w:r>
            <w:r w:rsidRPr="00275224">
              <w:rPr>
                <w:rFonts w:ascii="Arial" w:hAnsi="Arial" w:cs="Arial"/>
                <w:sz w:val="20"/>
                <w:szCs w:val="20"/>
              </w:rPr>
              <w:t xml:space="preserve"> настоящих Правил, предельный уровень рентабельности не может превышать 30 процентов.</w:t>
            </w:r>
          </w:p>
          <w:p w14:paraId="7B4A29C2" w14:textId="6B1F465A"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40.</w:t>
            </w:r>
            <w:r w:rsidRPr="00275224">
              <w:rPr>
                <w:rFonts w:ascii="Arial" w:hAnsi="Arial" w:cs="Arial"/>
                <w:sz w:val="20"/>
                <w:szCs w:val="20"/>
              </w:rPr>
              <w:t xml:space="preserve"> При перерегистрации в качестве отчетного периода принимается период, истекший со дня принятия решения о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на день подачи в Министерство здравоохранения Российской Федерации заявления о перерегистрации.</w:t>
            </w:r>
          </w:p>
        </w:tc>
      </w:tr>
      <w:tr w:rsidR="0098308C" w:rsidRPr="00275224" w14:paraId="361DF019" w14:textId="77777777" w:rsidTr="00D13F35">
        <w:tc>
          <w:tcPr>
            <w:tcW w:w="7598" w:type="dxa"/>
            <w:tcMar>
              <w:top w:w="60" w:type="dxa"/>
              <w:left w:w="80" w:type="dxa"/>
              <w:bottom w:w="60" w:type="dxa"/>
              <w:right w:w="80" w:type="dxa"/>
            </w:tcMar>
          </w:tcPr>
          <w:p w14:paraId="3C96FFE3"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38.</w:t>
            </w:r>
            <w:r w:rsidRPr="00275224">
              <w:rPr>
                <w:rFonts w:ascii="Arial" w:hAnsi="Arial" w:cs="Arial"/>
                <w:sz w:val="20"/>
                <w:szCs w:val="20"/>
              </w:rPr>
              <w:t xml:space="preserve"> На основании заявления о перерегистрации, представленного </w:t>
            </w:r>
            <w:r w:rsidRPr="00275224">
              <w:rPr>
                <w:rFonts w:ascii="Arial" w:hAnsi="Arial" w:cs="Arial"/>
                <w:strike/>
                <w:color w:val="FF0000"/>
                <w:sz w:val="20"/>
                <w:szCs w:val="20"/>
              </w:rPr>
              <w:t>держателем или владельцем регистрационного удостоверения лекарственного препарата (уполномоченного им лица)</w:t>
            </w:r>
            <w:r w:rsidRPr="00275224">
              <w:rPr>
                <w:rFonts w:ascii="Arial" w:hAnsi="Arial" w:cs="Arial"/>
                <w:sz w:val="20"/>
                <w:szCs w:val="20"/>
              </w:rPr>
              <w:t xml:space="preserve"> в целях снижения цены </w:t>
            </w:r>
            <w:r w:rsidRPr="00275224">
              <w:rPr>
                <w:rFonts w:ascii="Arial" w:hAnsi="Arial" w:cs="Arial"/>
                <w:strike/>
                <w:color w:val="FF0000"/>
                <w:sz w:val="20"/>
                <w:szCs w:val="20"/>
              </w:rPr>
              <w:t>на лекарственный препарат</w:t>
            </w:r>
            <w:r w:rsidRPr="00275224">
              <w:rPr>
                <w:rFonts w:ascii="Arial" w:hAnsi="Arial" w:cs="Arial"/>
                <w:sz w:val="20"/>
                <w:szCs w:val="20"/>
              </w:rPr>
              <w:t xml:space="preserve">, Министерство здравоохранения Российской Федерации рассматривает вопрос о принятии решения о снижении зарегистрированной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Заявление о перерегистрации в целях снижения цены </w:t>
            </w:r>
            <w:r w:rsidRPr="00275224">
              <w:rPr>
                <w:rFonts w:ascii="Arial" w:hAnsi="Arial" w:cs="Arial"/>
                <w:strike/>
                <w:color w:val="FF0000"/>
                <w:sz w:val="20"/>
                <w:szCs w:val="20"/>
              </w:rPr>
              <w:t>на лекарственный препарат</w:t>
            </w:r>
            <w:r w:rsidRPr="00275224">
              <w:rPr>
                <w:rFonts w:ascii="Arial" w:hAnsi="Arial" w:cs="Arial"/>
                <w:sz w:val="20"/>
                <w:szCs w:val="20"/>
              </w:rPr>
              <w:t xml:space="preserve"> может быть представлено совместно с заявлением о внесении изменений в реестровую запись о государственной регистрации </w:t>
            </w:r>
            <w:r w:rsidRPr="00275224">
              <w:rPr>
                <w:rFonts w:ascii="Arial" w:hAnsi="Arial" w:cs="Arial"/>
                <w:strike/>
                <w:color w:val="FF0000"/>
                <w:sz w:val="20"/>
                <w:szCs w:val="20"/>
              </w:rPr>
              <w:t>предельной отпускной цены производителя на лекарственный препарат</w:t>
            </w:r>
            <w:r w:rsidRPr="00275224">
              <w:rPr>
                <w:rFonts w:ascii="Arial" w:hAnsi="Arial" w:cs="Arial"/>
                <w:sz w:val="20"/>
                <w:szCs w:val="20"/>
              </w:rPr>
              <w:t xml:space="preserve"> в соответствии пунктом </w:t>
            </w:r>
            <w:r w:rsidRPr="00275224">
              <w:rPr>
                <w:rFonts w:ascii="Arial" w:hAnsi="Arial" w:cs="Arial"/>
                <w:strike/>
                <w:color w:val="FF0000"/>
                <w:sz w:val="20"/>
                <w:szCs w:val="20"/>
              </w:rPr>
              <w:t>7</w:t>
            </w:r>
            <w:r w:rsidRPr="00275224">
              <w:rPr>
                <w:rFonts w:ascii="Arial" w:hAnsi="Arial" w:cs="Arial"/>
                <w:sz w:val="20"/>
                <w:szCs w:val="20"/>
              </w:rPr>
              <w:t xml:space="preserve">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r w:rsidRPr="00275224">
              <w:rPr>
                <w:rFonts w:ascii="Arial" w:hAnsi="Arial" w:cs="Arial"/>
                <w:sz w:val="20"/>
                <w:szCs w:val="20"/>
              </w:rPr>
              <w:t xml:space="preserve"> "О государственном регулировании цен на лекарственные препараты, включенные в перечень жизненно необходимых </w:t>
            </w:r>
            <w:r w:rsidRPr="00275224">
              <w:rPr>
                <w:rFonts w:ascii="Arial" w:hAnsi="Arial" w:cs="Arial"/>
                <w:sz w:val="20"/>
                <w:szCs w:val="20"/>
              </w:rPr>
              <w:lastRenderedPageBreak/>
              <w:t>и важнейших лекарственных препаратов".</w:t>
            </w:r>
          </w:p>
          <w:p w14:paraId="07E37846"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38(1). При наличии в отношении одного лекарственного препарата решения Министерства здравоохранения Российской Федерации о перерегистрации зарегистрированной предельной отпускной цены производителя на лекарственный препарат в соответствии с пунктом 30 настоящих Правил либо в соответствии с пунктом 38 настоящих Правил и решения Министерства здравоохранения Российской Федерации об обязательной перерегистрации в 2019 - 2020 годах предельной отпускной цены производителя в соответствии с Правилами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утвержденными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применению подлежит цена, перерегистрированная в соответствии с пунктом 30 либо пунктом 38 настоящих Правил.</w:t>
            </w:r>
          </w:p>
          <w:p w14:paraId="13807EBB" w14:textId="1FC79425"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39. Государственная регистрация и перерегистрация предельных отпускных цен производителей на лекарственные препараты осуществляется бесплатно.</w:t>
            </w:r>
          </w:p>
        </w:tc>
        <w:tc>
          <w:tcPr>
            <w:tcW w:w="7598" w:type="dxa"/>
            <w:tcMar>
              <w:top w:w="60" w:type="dxa"/>
              <w:left w:w="80" w:type="dxa"/>
              <w:bottom w:w="60" w:type="dxa"/>
              <w:right w:w="80" w:type="dxa"/>
            </w:tcMar>
          </w:tcPr>
          <w:p w14:paraId="438A925E" w14:textId="068C0252"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41.</w:t>
            </w:r>
            <w:r w:rsidRPr="00275224">
              <w:rPr>
                <w:rFonts w:ascii="Arial" w:hAnsi="Arial" w:cs="Arial"/>
                <w:sz w:val="20"/>
                <w:szCs w:val="20"/>
              </w:rPr>
              <w:t xml:space="preserve"> На основании заявления о перерегистрации, представленного </w:t>
            </w:r>
            <w:r w:rsidRPr="00275224">
              <w:rPr>
                <w:rFonts w:ascii="Arial" w:hAnsi="Arial" w:cs="Arial"/>
                <w:sz w:val="20"/>
                <w:szCs w:val="20"/>
                <w:shd w:val="clear" w:color="auto" w:fill="C0C0C0"/>
              </w:rPr>
              <w:t>заявителем</w:t>
            </w:r>
            <w:r w:rsidRPr="00275224">
              <w:rPr>
                <w:rFonts w:ascii="Arial" w:hAnsi="Arial" w:cs="Arial"/>
                <w:sz w:val="20"/>
                <w:szCs w:val="20"/>
              </w:rPr>
              <w:t xml:space="preserve"> в целях снижения </w:t>
            </w:r>
            <w:r w:rsidRPr="00275224">
              <w:rPr>
                <w:rFonts w:ascii="Arial" w:hAnsi="Arial" w:cs="Arial"/>
                <w:sz w:val="20"/>
                <w:szCs w:val="20"/>
                <w:shd w:val="clear" w:color="auto" w:fill="C0C0C0"/>
              </w:rPr>
              <w:t>предельной отпускной</w:t>
            </w:r>
            <w:r w:rsidRPr="00275224">
              <w:rPr>
                <w:rFonts w:ascii="Arial" w:hAnsi="Arial" w:cs="Arial"/>
                <w:sz w:val="20"/>
                <w:szCs w:val="20"/>
              </w:rPr>
              <w:t xml:space="preserve"> цены, Министерство здравоохранения Российской Федерации рассматривает вопрос о принятии решения о снижении зарегистрированной предельной отпускной цены. Заявление о перерегистрации в целях снижения </w:t>
            </w:r>
            <w:r w:rsidRPr="00275224">
              <w:rPr>
                <w:rFonts w:ascii="Arial" w:hAnsi="Arial" w:cs="Arial"/>
                <w:sz w:val="20"/>
                <w:szCs w:val="20"/>
                <w:shd w:val="clear" w:color="auto" w:fill="C0C0C0"/>
              </w:rPr>
              <w:t>предельной отпускной</w:t>
            </w:r>
            <w:r w:rsidRPr="00275224">
              <w:rPr>
                <w:rFonts w:ascii="Arial" w:hAnsi="Arial" w:cs="Arial"/>
                <w:sz w:val="20"/>
                <w:szCs w:val="20"/>
              </w:rPr>
              <w:t xml:space="preserve"> цены может быть представлено совместно с заявлением о внесении изменений в реестровую запись о государственной регистрации в соответствии </w:t>
            </w:r>
            <w:r w:rsidRPr="00275224">
              <w:rPr>
                <w:rFonts w:ascii="Arial" w:hAnsi="Arial" w:cs="Arial"/>
                <w:sz w:val="20"/>
                <w:szCs w:val="20"/>
                <w:shd w:val="clear" w:color="auto" w:fill="C0C0C0"/>
              </w:rPr>
              <w:t>с</w:t>
            </w:r>
            <w:r w:rsidRPr="00275224">
              <w:rPr>
                <w:rFonts w:ascii="Arial" w:hAnsi="Arial" w:cs="Arial"/>
                <w:sz w:val="20"/>
                <w:szCs w:val="20"/>
              </w:rPr>
              <w:t xml:space="preserve"> пунктом </w:t>
            </w:r>
            <w:r w:rsidRPr="00275224">
              <w:rPr>
                <w:rFonts w:ascii="Arial" w:hAnsi="Arial" w:cs="Arial"/>
                <w:sz w:val="20"/>
                <w:szCs w:val="20"/>
                <w:shd w:val="clear" w:color="auto" w:fill="C0C0C0"/>
              </w:rPr>
              <w:t>8</w:t>
            </w:r>
            <w:r w:rsidRPr="00275224">
              <w:rPr>
                <w:rFonts w:ascii="Arial" w:hAnsi="Arial" w:cs="Arial"/>
                <w:sz w:val="20"/>
                <w:szCs w:val="20"/>
              </w:rPr>
              <w:t xml:space="preserve">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утвержденных постановлением Правительства Российской Федерации 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r w:rsidRPr="00275224">
              <w:rPr>
                <w:rFonts w:ascii="Arial" w:hAnsi="Arial" w:cs="Arial"/>
                <w:sz w:val="20"/>
                <w:szCs w:val="20"/>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w:t>
            </w:r>
          </w:p>
        </w:tc>
      </w:tr>
      <w:tr w:rsidR="0098308C" w:rsidRPr="00275224" w14:paraId="728A7DBE" w14:textId="77777777" w:rsidTr="00D13F35">
        <w:tc>
          <w:tcPr>
            <w:tcW w:w="7598" w:type="dxa"/>
            <w:tcMar>
              <w:top w:w="60" w:type="dxa"/>
              <w:left w:w="80" w:type="dxa"/>
              <w:bottom w:w="60" w:type="dxa"/>
              <w:right w:w="80" w:type="dxa"/>
            </w:tcMar>
          </w:tcPr>
          <w:p w14:paraId="660750AE" w14:textId="12DE55E6"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40.</w:t>
            </w:r>
            <w:r w:rsidRPr="00275224">
              <w:rPr>
                <w:rFonts w:ascii="Arial" w:hAnsi="Arial" w:cs="Arial"/>
                <w:sz w:val="20"/>
                <w:szCs w:val="20"/>
              </w:rPr>
              <w:t xml:space="preserve"> Федеральная антимонопольная служба </w:t>
            </w:r>
            <w:r w:rsidRPr="00275224">
              <w:rPr>
                <w:rFonts w:ascii="Arial" w:hAnsi="Arial" w:cs="Arial"/>
                <w:strike/>
                <w:color w:val="FF0000"/>
                <w:sz w:val="20"/>
                <w:szCs w:val="20"/>
              </w:rPr>
              <w:t>в письменной форме</w:t>
            </w:r>
            <w:r w:rsidRPr="00275224">
              <w:rPr>
                <w:rFonts w:ascii="Arial" w:hAnsi="Arial" w:cs="Arial"/>
                <w:sz w:val="20"/>
                <w:szCs w:val="20"/>
              </w:rPr>
              <w:t xml:space="preserve"> уведомляет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w:t>
            </w:r>
            <w:r w:rsidRPr="00275224">
              <w:rPr>
                <w:rFonts w:ascii="Arial" w:hAnsi="Arial" w:cs="Arial"/>
                <w:sz w:val="20"/>
                <w:szCs w:val="20"/>
              </w:rPr>
              <w:t xml:space="preserve"> о необходимости изменения зарегистрированной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если после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предельной отпускной цены производителя на лекарственный препарат</w:t>
            </w:r>
            <w:r w:rsidRPr="00275224">
              <w:rPr>
                <w:rFonts w:ascii="Arial" w:hAnsi="Arial" w:cs="Arial"/>
                <w:sz w:val="20"/>
                <w:szCs w:val="20"/>
              </w:rPr>
              <w:t xml:space="preserve"> установлено, что </w:t>
            </w:r>
            <w:r w:rsidRPr="00275224">
              <w:rPr>
                <w:rFonts w:ascii="Arial" w:hAnsi="Arial" w:cs="Arial"/>
                <w:strike/>
                <w:color w:val="FF0000"/>
                <w:sz w:val="20"/>
                <w:szCs w:val="20"/>
              </w:rPr>
              <w:t>держателем или владельцем регистрационного удостоверения лекарственного препарата (уполномоченным им лицом)</w:t>
            </w:r>
            <w:r w:rsidRPr="00275224">
              <w:rPr>
                <w:rFonts w:ascii="Arial" w:hAnsi="Arial" w:cs="Arial"/>
                <w:sz w:val="20"/>
                <w:szCs w:val="20"/>
              </w:rPr>
              <w:t xml:space="preserve"> были представлены недостоверные сведения, повлиявшие на результат ранее принятого решения о согласовании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и (или) не были представлены сведения, повлиявшие на результат такого решения, с </w:t>
            </w:r>
            <w:r w:rsidRPr="00275224">
              <w:rPr>
                <w:rFonts w:ascii="Arial" w:hAnsi="Arial" w:cs="Arial"/>
                <w:strike/>
                <w:color w:val="FF0000"/>
                <w:sz w:val="20"/>
                <w:szCs w:val="20"/>
              </w:rPr>
              <w:t>предоставлением</w:t>
            </w:r>
            <w:r w:rsidRPr="00275224">
              <w:rPr>
                <w:rFonts w:ascii="Arial" w:hAnsi="Arial" w:cs="Arial"/>
                <w:sz w:val="20"/>
                <w:szCs w:val="20"/>
              </w:rPr>
              <w:t xml:space="preserve"> обоснования такого вывода.</w:t>
            </w:r>
          </w:p>
        </w:tc>
        <w:tc>
          <w:tcPr>
            <w:tcW w:w="7598" w:type="dxa"/>
            <w:tcMar>
              <w:top w:w="60" w:type="dxa"/>
              <w:left w:w="80" w:type="dxa"/>
              <w:bottom w:w="60" w:type="dxa"/>
              <w:right w:w="80" w:type="dxa"/>
            </w:tcMar>
          </w:tcPr>
          <w:p w14:paraId="41AF061E" w14:textId="7AB36476"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42.</w:t>
            </w:r>
            <w:r w:rsidRPr="00275224">
              <w:rPr>
                <w:rFonts w:ascii="Arial" w:hAnsi="Arial" w:cs="Arial"/>
                <w:sz w:val="20"/>
                <w:szCs w:val="20"/>
              </w:rPr>
              <w:t xml:space="preserve"> Федеральная антимонопольная служба уведомляет </w:t>
            </w:r>
            <w:r w:rsidRPr="00275224">
              <w:rPr>
                <w:rFonts w:ascii="Arial" w:hAnsi="Arial" w:cs="Arial"/>
                <w:sz w:val="20"/>
                <w:szCs w:val="20"/>
                <w:shd w:val="clear" w:color="auto" w:fill="C0C0C0"/>
              </w:rPr>
              <w:t>заявителя, в том числе с использованием единой информационной системы,</w:t>
            </w:r>
            <w:r w:rsidRPr="00275224">
              <w:rPr>
                <w:rFonts w:ascii="Arial" w:hAnsi="Arial" w:cs="Arial"/>
                <w:sz w:val="20"/>
                <w:szCs w:val="20"/>
              </w:rPr>
              <w:t xml:space="preserve"> о необходимости изменения зарегистрированной предельной отпускной цены, если после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установлено, что </w:t>
            </w:r>
            <w:r w:rsidRPr="00275224">
              <w:rPr>
                <w:rFonts w:ascii="Arial" w:hAnsi="Arial" w:cs="Arial"/>
                <w:sz w:val="20"/>
                <w:szCs w:val="20"/>
                <w:shd w:val="clear" w:color="auto" w:fill="C0C0C0"/>
              </w:rPr>
              <w:t>заявителем</w:t>
            </w:r>
            <w:r w:rsidRPr="00275224">
              <w:rPr>
                <w:rFonts w:ascii="Arial" w:hAnsi="Arial" w:cs="Arial"/>
                <w:sz w:val="20"/>
                <w:szCs w:val="20"/>
              </w:rPr>
              <w:t xml:space="preserve"> были представлены недостоверные сведения, повлиявшие на результат ранее принятого решения о согласовании предельной отпускной цены</w:t>
            </w:r>
            <w:r w:rsidRPr="00275224">
              <w:rPr>
                <w:rFonts w:ascii="Arial" w:hAnsi="Arial" w:cs="Arial"/>
                <w:sz w:val="20"/>
                <w:szCs w:val="20"/>
                <w:shd w:val="clear" w:color="auto" w:fill="C0C0C0"/>
              </w:rPr>
              <w:t>,</w:t>
            </w:r>
            <w:r w:rsidRPr="00275224">
              <w:rPr>
                <w:rFonts w:ascii="Arial" w:hAnsi="Arial" w:cs="Arial"/>
                <w:sz w:val="20"/>
                <w:szCs w:val="20"/>
              </w:rPr>
              <w:t xml:space="preserve"> и (или) не были представлены сведения, повлиявшие на результат такого решения, с </w:t>
            </w:r>
            <w:r w:rsidRPr="00275224">
              <w:rPr>
                <w:rFonts w:ascii="Arial" w:hAnsi="Arial" w:cs="Arial"/>
                <w:sz w:val="20"/>
                <w:szCs w:val="20"/>
                <w:shd w:val="clear" w:color="auto" w:fill="C0C0C0"/>
              </w:rPr>
              <w:t>представлением</w:t>
            </w:r>
            <w:r w:rsidRPr="00275224">
              <w:rPr>
                <w:rFonts w:ascii="Arial" w:hAnsi="Arial" w:cs="Arial"/>
                <w:sz w:val="20"/>
                <w:szCs w:val="20"/>
              </w:rPr>
              <w:t xml:space="preserve"> обоснования такого вывода.</w:t>
            </w:r>
          </w:p>
        </w:tc>
      </w:tr>
      <w:tr w:rsidR="0098308C" w:rsidRPr="00275224" w14:paraId="41CE91AA" w14:textId="77777777" w:rsidTr="00D13F35">
        <w:tc>
          <w:tcPr>
            <w:tcW w:w="7598" w:type="dxa"/>
            <w:tcMar>
              <w:top w:w="60" w:type="dxa"/>
              <w:left w:w="80" w:type="dxa"/>
              <w:bottom w:w="60" w:type="dxa"/>
              <w:right w:w="80" w:type="dxa"/>
            </w:tcMar>
          </w:tcPr>
          <w:p w14:paraId="0AC426AA" w14:textId="666BC41D"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Держатель или владелец регистрационного удостоверения лекарственного препарата (уполномоченное им лицо) приводят</w:t>
            </w:r>
            <w:r w:rsidRPr="00275224">
              <w:rPr>
                <w:rFonts w:ascii="Arial" w:hAnsi="Arial" w:cs="Arial"/>
                <w:sz w:val="20"/>
                <w:szCs w:val="20"/>
              </w:rPr>
              <w:t xml:space="preserve"> </w:t>
            </w:r>
            <w:r w:rsidRPr="00275224">
              <w:rPr>
                <w:rFonts w:ascii="Arial" w:hAnsi="Arial" w:cs="Arial"/>
                <w:sz w:val="20"/>
                <w:szCs w:val="20"/>
              </w:rPr>
              <w:lastRenderedPageBreak/>
              <w:t xml:space="preserve">зарегистрированную предельную отпускную цену в соответствие с ценой, рассчитанной в соответствии с настоящими Правилами и методикой, с учетом информации, указанной в уведомлении Федеральной антимонопольной службы, или </w:t>
            </w:r>
            <w:r w:rsidRPr="00275224">
              <w:rPr>
                <w:rFonts w:ascii="Arial" w:hAnsi="Arial" w:cs="Arial"/>
                <w:strike/>
                <w:color w:val="FF0000"/>
                <w:sz w:val="20"/>
                <w:szCs w:val="20"/>
              </w:rPr>
              <w:t>представляют</w:t>
            </w:r>
            <w:r w:rsidRPr="00275224">
              <w:rPr>
                <w:rFonts w:ascii="Arial" w:hAnsi="Arial" w:cs="Arial"/>
                <w:sz w:val="20"/>
                <w:szCs w:val="20"/>
              </w:rPr>
              <w:t xml:space="preserve"> мотивированное документальное подтверждение расчета указанной цены.</w:t>
            </w:r>
          </w:p>
        </w:tc>
        <w:tc>
          <w:tcPr>
            <w:tcW w:w="7598" w:type="dxa"/>
            <w:tcMar>
              <w:top w:w="60" w:type="dxa"/>
              <w:left w:w="80" w:type="dxa"/>
              <w:bottom w:w="60" w:type="dxa"/>
              <w:right w:w="80" w:type="dxa"/>
            </w:tcMar>
          </w:tcPr>
          <w:p w14:paraId="220C02A7" w14:textId="50C1AD63"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Заявитель приводит</w:t>
            </w:r>
            <w:r w:rsidRPr="00275224">
              <w:rPr>
                <w:rFonts w:ascii="Arial" w:hAnsi="Arial" w:cs="Arial"/>
                <w:sz w:val="20"/>
                <w:szCs w:val="20"/>
              </w:rPr>
              <w:t xml:space="preserve"> зарегистрированную предельную отпускную цену в соответствие с ценой, рассчитанной в соответствии с настоящими Правилами </w:t>
            </w:r>
            <w:r w:rsidRPr="00275224">
              <w:rPr>
                <w:rFonts w:ascii="Arial" w:hAnsi="Arial" w:cs="Arial"/>
                <w:sz w:val="20"/>
                <w:szCs w:val="20"/>
              </w:rPr>
              <w:lastRenderedPageBreak/>
              <w:t xml:space="preserve">и методикой, с учетом информации, указанной в уведомлении Федеральной антимонопольной службы, или </w:t>
            </w:r>
            <w:r w:rsidRPr="00275224">
              <w:rPr>
                <w:rFonts w:ascii="Arial" w:hAnsi="Arial" w:cs="Arial"/>
                <w:sz w:val="20"/>
                <w:szCs w:val="20"/>
                <w:shd w:val="clear" w:color="auto" w:fill="C0C0C0"/>
              </w:rPr>
              <w:t>представляет</w:t>
            </w:r>
            <w:r w:rsidRPr="00275224">
              <w:rPr>
                <w:rFonts w:ascii="Arial" w:hAnsi="Arial" w:cs="Arial"/>
                <w:sz w:val="20"/>
                <w:szCs w:val="20"/>
              </w:rPr>
              <w:t xml:space="preserve"> мотивированное документальное подтверждение расчета указанной цены.</w:t>
            </w:r>
          </w:p>
        </w:tc>
      </w:tr>
      <w:tr w:rsidR="0098308C" w:rsidRPr="00275224" w14:paraId="64266ACB" w14:textId="77777777" w:rsidTr="00D13F35">
        <w:tc>
          <w:tcPr>
            <w:tcW w:w="7598" w:type="dxa"/>
            <w:tcMar>
              <w:top w:w="60" w:type="dxa"/>
              <w:left w:w="80" w:type="dxa"/>
              <w:bottom w:w="60" w:type="dxa"/>
              <w:right w:w="80" w:type="dxa"/>
            </w:tcMar>
          </w:tcPr>
          <w:p w14:paraId="662A74D7"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Федеральная антимонопольная служба отменяет решение о согласовании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в случае </w:t>
            </w:r>
            <w:proofErr w:type="spellStart"/>
            <w:r w:rsidRPr="00275224">
              <w:rPr>
                <w:rFonts w:ascii="Arial" w:hAnsi="Arial" w:cs="Arial"/>
                <w:sz w:val="20"/>
                <w:szCs w:val="20"/>
              </w:rPr>
              <w:t>неприведения</w:t>
            </w:r>
            <w:proofErr w:type="spellEnd"/>
            <w:r w:rsidRPr="00275224">
              <w:rPr>
                <w:rFonts w:ascii="Arial" w:hAnsi="Arial" w:cs="Arial"/>
                <w:sz w:val="20"/>
                <w:szCs w:val="20"/>
              </w:rPr>
              <w:t xml:space="preserve"> </w:t>
            </w:r>
            <w:r w:rsidRPr="00275224">
              <w:rPr>
                <w:rFonts w:ascii="Arial" w:hAnsi="Arial" w:cs="Arial"/>
                <w:strike/>
                <w:color w:val="FF0000"/>
                <w:sz w:val="20"/>
                <w:szCs w:val="20"/>
              </w:rPr>
              <w:t>держателем или владельцем регистрационного удостоверения лекарственного препарата (уполномоченным им лицом)</w:t>
            </w:r>
            <w:r w:rsidRPr="00275224">
              <w:rPr>
                <w:rFonts w:ascii="Arial" w:hAnsi="Arial" w:cs="Arial"/>
                <w:sz w:val="20"/>
                <w:szCs w:val="20"/>
              </w:rPr>
              <w:t xml:space="preserve"> зарегистрированной предельной отпускной цены в соответствие с настоящими Правилами и методикой с учетом информации, указанной в уведомлении Федеральной антимонопольной службы, или непредставления мотивированного документального подтверждения расчета указанной цены в течение одного месяца со дня получения уведомления Федеральной антимонопольной </w:t>
            </w:r>
            <w:r w:rsidRPr="00275224">
              <w:rPr>
                <w:rFonts w:ascii="Arial" w:hAnsi="Arial" w:cs="Arial"/>
                <w:strike/>
                <w:color w:val="FF0000"/>
                <w:sz w:val="20"/>
                <w:szCs w:val="20"/>
              </w:rPr>
              <w:t>службой</w:t>
            </w:r>
            <w:r w:rsidRPr="00275224">
              <w:rPr>
                <w:rFonts w:ascii="Arial" w:hAnsi="Arial" w:cs="Arial"/>
                <w:sz w:val="20"/>
                <w:szCs w:val="20"/>
              </w:rPr>
              <w:t>.</w:t>
            </w:r>
          </w:p>
          <w:p w14:paraId="5E6AA5CC" w14:textId="2140B4BE"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41.</w:t>
            </w:r>
            <w:r w:rsidRPr="00275224">
              <w:rPr>
                <w:rFonts w:ascii="Arial" w:hAnsi="Arial" w:cs="Arial"/>
                <w:sz w:val="20"/>
                <w:szCs w:val="20"/>
              </w:rPr>
              <w:t xml:space="preserve"> Министерство здравоохранения Российской Федерации отменяет решение о государственной регистрации или перерегистрации </w:t>
            </w:r>
            <w:r w:rsidRPr="00275224">
              <w:rPr>
                <w:rFonts w:ascii="Arial" w:hAnsi="Arial" w:cs="Arial"/>
                <w:strike/>
                <w:color w:val="FF0000"/>
                <w:sz w:val="20"/>
                <w:szCs w:val="20"/>
              </w:rPr>
              <w:t>предельной отпускной цены производителя на лекарственный препарат</w:t>
            </w:r>
            <w:r w:rsidRPr="00275224">
              <w:rPr>
                <w:rFonts w:ascii="Arial" w:hAnsi="Arial" w:cs="Arial"/>
                <w:sz w:val="20"/>
                <w:szCs w:val="20"/>
              </w:rPr>
              <w:t xml:space="preserve"> в случае, если после принятия </w:t>
            </w:r>
            <w:r w:rsidRPr="00275224">
              <w:rPr>
                <w:rFonts w:ascii="Arial" w:hAnsi="Arial" w:cs="Arial"/>
                <w:strike/>
                <w:color w:val="FF0000"/>
                <w:sz w:val="20"/>
                <w:szCs w:val="20"/>
              </w:rPr>
              <w:t>такого</w:t>
            </w:r>
            <w:r w:rsidRPr="00275224">
              <w:rPr>
                <w:rFonts w:ascii="Arial" w:hAnsi="Arial" w:cs="Arial"/>
                <w:sz w:val="20"/>
                <w:szCs w:val="20"/>
              </w:rPr>
              <w:t xml:space="preserve"> решения установлено, что </w:t>
            </w:r>
            <w:r w:rsidRPr="00275224">
              <w:rPr>
                <w:rFonts w:ascii="Arial" w:hAnsi="Arial" w:cs="Arial"/>
                <w:strike/>
                <w:color w:val="FF0000"/>
                <w:sz w:val="20"/>
                <w:szCs w:val="20"/>
              </w:rPr>
              <w:t>держателем или владельцем регистрационного удостоверения лекарственного препарата (уполномоченным им лицом)</w:t>
            </w:r>
            <w:r w:rsidRPr="00275224">
              <w:rPr>
                <w:rFonts w:ascii="Arial" w:hAnsi="Arial" w:cs="Arial"/>
                <w:sz w:val="20"/>
                <w:szCs w:val="20"/>
              </w:rPr>
              <w:t xml:space="preserve"> были представлены недостоверные сведения, повлиявшие на результат принятого Министерством решения, а также в случае, если Федеральная антимонопольная служба отменила решение о согласовании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на основании пунктов </w:t>
            </w:r>
            <w:r w:rsidRPr="00275224">
              <w:rPr>
                <w:rFonts w:ascii="Arial" w:hAnsi="Arial" w:cs="Arial"/>
                <w:strike/>
                <w:color w:val="FF0000"/>
                <w:sz w:val="20"/>
                <w:szCs w:val="20"/>
              </w:rPr>
              <w:t>40</w:t>
            </w:r>
            <w:r w:rsidRPr="00275224">
              <w:rPr>
                <w:rFonts w:ascii="Arial" w:hAnsi="Arial" w:cs="Arial"/>
                <w:sz w:val="20"/>
                <w:szCs w:val="20"/>
              </w:rPr>
              <w:t xml:space="preserve"> и </w:t>
            </w:r>
            <w:r w:rsidRPr="00275224">
              <w:rPr>
                <w:rFonts w:ascii="Arial" w:hAnsi="Arial" w:cs="Arial"/>
                <w:strike/>
                <w:color w:val="FF0000"/>
                <w:sz w:val="20"/>
                <w:szCs w:val="20"/>
              </w:rPr>
              <w:t>45</w:t>
            </w:r>
            <w:r w:rsidRPr="00275224">
              <w:rPr>
                <w:rFonts w:ascii="Arial" w:hAnsi="Arial" w:cs="Arial"/>
                <w:sz w:val="20"/>
                <w:szCs w:val="20"/>
              </w:rPr>
              <w:t xml:space="preserve"> настоящих Правил, и исключает в указанных случаях зарегистрированную </w:t>
            </w:r>
            <w:r w:rsidRPr="00275224">
              <w:rPr>
                <w:rFonts w:ascii="Arial" w:hAnsi="Arial" w:cs="Arial"/>
                <w:strike/>
                <w:color w:val="FF0000"/>
                <w:sz w:val="20"/>
                <w:szCs w:val="20"/>
              </w:rPr>
              <w:t>(</w:t>
            </w:r>
            <w:r w:rsidRPr="00275224">
              <w:rPr>
                <w:rFonts w:ascii="Arial" w:hAnsi="Arial" w:cs="Arial"/>
                <w:sz w:val="20"/>
                <w:szCs w:val="20"/>
              </w:rPr>
              <w:t>перерегистрированную</w:t>
            </w:r>
            <w:r w:rsidRPr="00275224">
              <w:rPr>
                <w:rFonts w:ascii="Arial" w:hAnsi="Arial" w:cs="Arial"/>
                <w:strike/>
                <w:color w:val="FF0000"/>
                <w:sz w:val="20"/>
                <w:szCs w:val="20"/>
              </w:rPr>
              <w:t>)</w:t>
            </w:r>
            <w:r w:rsidRPr="00275224">
              <w:rPr>
                <w:rFonts w:ascii="Arial" w:hAnsi="Arial" w:cs="Arial"/>
                <w:sz w:val="20"/>
                <w:szCs w:val="20"/>
              </w:rPr>
              <w:t xml:space="preserve"> предельную отпускную цену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из </w:t>
            </w:r>
            <w:r w:rsidRPr="0098308C">
              <w:rPr>
                <w:rFonts w:ascii="Arial" w:hAnsi="Arial" w:cs="Arial"/>
                <w:strike/>
                <w:color w:val="FF0000"/>
                <w:sz w:val="20"/>
                <w:szCs w:val="20"/>
              </w:rPr>
              <w:t>государственного</w:t>
            </w:r>
            <w:r w:rsidRPr="00275224">
              <w:rPr>
                <w:rFonts w:ascii="Arial" w:hAnsi="Arial" w:cs="Arial"/>
                <w:sz w:val="20"/>
                <w:szCs w:val="20"/>
              </w:rPr>
              <w:t xml:space="preserve"> реестра</w:t>
            </w:r>
            <w:r w:rsidRPr="0098308C">
              <w:rPr>
                <w:rFonts w:ascii="Arial" w:hAnsi="Arial" w:cs="Arial"/>
                <w:sz w:val="20"/>
                <w:szCs w:val="20"/>
              </w:rPr>
              <w:t>.</w:t>
            </w:r>
          </w:p>
        </w:tc>
        <w:tc>
          <w:tcPr>
            <w:tcW w:w="7598" w:type="dxa"/>
            <w:tcMar>
              <w:top w:w="60" w:type="dxa"/>
              <w:left w:w="80" w:type="dxa"/>
              <w:bottom w:w="60" w:type="dxa"/>
              <w:right w:w="80" w:type="dxa"/>
            </w:tcMar>
          </w:tcPr>
          <w:p w14:paraId="0F8F6B28" w14:textId="77777777"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Федеральная антимонопольная служба отменяет решение о согласовании предельной отпускной цены в случае </w:t>
            </w:r>
            <w:proofErr w:type="spellStart"/>
            <w:r w:rsidRPr="00275224">
              <w:rPr>
                <w:rFonts w:ascii="Arial" w:hAnsi="Arial" w:cs="Arial"/>
                <w:sz w:val="20"/>
                <w:szCs w:val="20"/>
              </w:rPr>
              <w:t>неприведения</w:t>
            </w:r>
            <w:proofErr w:type="spellEnd"/>
            <w:r w:rsidRPr="00275224">
              <w:rPr>
                <w:rFonts w:ascii="Arial" w:hAnsi="Arial" w:cs="Arial"/>
                <w:sz w:val="20"/>
                <w:szCs w:val="20"/>
              </w:rPr>
              <w:t xml:space="preserve"> </w:t>
            </w:r>
            <w:r w:rsidRPr="00275224">
              <w:rPr>
                <w:rFonts w:ascii="Arial" w:hAnsi="Arial" w:cs="Arial"/>
                <w:sz w:val="20"/>
                <w:szCs w:val="20"/>
                <w:shd w:val="clear" w:color="auto" w:fill="C0C0C0"/>
              </w:rPr>
              <w:t>заявителем</w:t>
            </w:r>
            <w:r w:rsidRPr="00275224">
              <w:rPr>
                <w:rFonts w:ascii="Arial" w:hAnsi="Arial" w:cs="Arial"/>
                <w:sz w:val="20"/>
                <w:szCs w:val="20"/>
              </w:rPr>
              <w:t xml:space="preserve"> зарегистрированной предельной отпускной цены в соответствие с настоящими Правилами и методикой с учетом информации, указанной в уведомлении Федеральной антимонопольной службы, или непредставления мотивированного документального подтверждения расчета указанной цены в течение одного месяца со дня получения уведомления Федеральной антимонопольной </w:t>
            </w:r>
            <w:r w:rsidRPr="00275224">
              <w:rPr>
                <w:rFonts w:ascii="Arial" w:hAnsi="Arial" w:cs="Arial"/>
                <w:sz w:val="20"/>
                <w:szCs w:val="20"/>
                <w:shd w:val="clear" w:color="auto" w:fill="C0C0C0"/>
              </w:rPr>
              <w:t>службы</w:t>
            </w:r>
            <w:r w:rsidRPr="00275224">
              <w:rPr>
                <w:rFonts w:ascii="Arial" w:hAnsi="Arial" w:cs="Arial"/>
                <w:sz w:val="20"/>
                <w:szCs w:val="20"/>
              </w:rPr>
              <w:t>.</w:t>
            </w:r>
          </w:p>
          <w:p w14:paraId="3C675B4D" w14:textId="2B65E2AA" w:rsidR="0098308C" w:rsidRPr="00275224"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43.</w:t>
            </w:r>
            <w:r w:rsidRPr="00275224">
              <w:rPr>
                <w:rFonts w:ascii="Arial" w:hAnsi="Arial" w:cs="Arial"/>
                <w:sz w:val="20"/>
                <w:szCs w:val="20"/>
              </w:rPr>
              <w:t xml:space="preserve"> Министерство здравоохранения Российской Федерации отменяет решение о государственной регистрации или перерегистрации в случае, если после принятия </w:t>
            </w:r>
            <w:r w:rsidRPr="00275224">
              <w:rPr>
                <w:rFonts w:ascii="Arial" w:hAnsi="Arial" w:cs="Arial"/>
                <w:sz w:val="20"/>
                <w:szCs w:val="20"/>
                <w:shd w:val="clear" w:color="auto" w:fill="C0C0C0"/>
              </w:rPr>
              <w:t>соответствующего</w:t>
            </w:r>
            <w:r w:rsidRPr="00275224">
              <w:rPr>
                <w:rFonts w:ascii="Arial" w:hAnsi="Arial" w:cs="Arial"/>
                <w:sz w:val="20"/>
                <w:szCs w:val="20"/>
              </w:rPr>
              <w:t xml:space="preserve"> решения установлено, что </w:t>
            </w:r>
            <w:r w:rsidRPr="00275224">
              <w:rPr>
                <w:rFonts w:ascii="Arial" w:hAnsi="Arial" w:cs="Arial"/>
                <w:sz w:val="20"/>
                <w:szCs w:val="20"/>
                <w:shd w:val="clear" w:color="auto" w:fill="C0C0C0"/>
              </w:rPr>
              <w:t>заявителем</w:t>
            </w:r>
            <w:r w:rsidRPr="00275224">
              <w:rPr>
                <w:rFonts w:ascii="Arial" w:hAnsi="Arial" w:cs="Arial"/>
                <w:sz w:val="20"/>
                <w:szCs w:val="20"/>
              </w:rPr>
              <w:t xml:space="preserve"> были представлены недостоверные сведения, повлиявшие на результат принятого Министерством решения </w:t>
            </w:r>
            <w:r w:rsidRPr="00275224">
              <w:rPr>
                <w:rFonts w:ascii="Arial" w:hAnsi="Arial" w:cs="Arial"/>
                <w:sz w:val="20"/>
                <w:szCs w:val="20"/>
                <w:shd w:val="clear" w:color="auto" w:fill="C0C0C0"/>
              </w:rPr>
              <w:t>о государственной регистрации или перерегистрации</w:t>
            </w:r>
            <w:r w:rsidRPr="00275224">
              <w:rPr>
                <w:rFonts w:ascii="Arial" w:hAnsi="Arial" w:cs="Arial"/>
                <w:sz w:val="20"/>
                <w:szCs w:val="20"/>
              </w:rPr>
              <w:t xml:space="preserve">, а также в случае, если Федеральная антимонопольная служба отменила решение о согласовании предельной отпускной цены на основании пунктов </w:t>
            </w:r>
            <w:r w:rsidRPr="00275224">
              <w:rPr>
                <w:rFonts w:ascii="Arial" w:hAnsi="Arial" w:cs="Arial"/>
                <w:sz w:val="20"/>
                <w:szCs w:val="20"/>
                <w:shd w:val="clear" w:color="auto" w:fill="C0C0C0"/>
              </w:rPr>
              <w:t>42</w:t>
            </w:r>
            <w:r w:rsidRPr="00275224">
              <w:rPr>
                <w:rFonts w:ascii="Arial" w:hAnsi="Arial" w:cs="Arial"/>
                <w:sz w:val="20"/>
                <w:szCs w:val="20"/>
              </w:rPr>
              <w:t xml:space="preserve"> и </w:t>
            </w:r>
            <w:r w:rsidRPr="00275224">
              <w:rPr>
                <w:rFonts w:ascii="Arial" w:hAnsi="Arial" w:cs="Arial"/>
                <w:sz w:val="20"/>
                <w:szCs w:val="20"/>
                <w:shd w:val="clear" w:color="auto" w:fill="C0C0C0"/>
              </w:rPr>
              <w:t>50</w:t>
            </w:r>
            <w:r w:rsidRPr="00275224">
              <w:rPr>
                <w:rFonts w:ascii="Arial" w:hAnsi="Arial" w:cs="Arial"/>
                <w:sz w:val="20"/>
                <w:szCs w:val="20"/>
              </w:rPr>
              <w:t xml:space="preserve"> настоящих Правил, и исключает в указанных случаях зарегистрированную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перерегистрированную предельную отпускную цену из </w:t>
            </w:r>
            <w:r w:rsidRPr="0098308C">
              <w:rPr>
                <w:rFonts w:ascii="Arial" w:hAnsi="Arial" w:cs="Arial"/>
                <w:sz w:val="20"/>
                <w:szCs w:val="20"/>
              </w:rPr>
              <w:t xml:space="preserve">реестра </w:t>
            </w:r>
            <w:r w:rsidRPr="00275224">
              <w:rPr>
                <w:rFonts w:ascii="Arial" w:hAnsi="Arial" w:cs="Arial"/>
                <w:sz w:val="20"/>
                <w:szCs w:val="20"/>
                <w:shd w:val="clear" w:color="auto" w:fill="C0C0C0"/>
              </w:rPr>
              <w:t>предельных отпускных цен в срок, указанный в пункте 12 Правил ведения</w:t>
            </w:r>
            <w:r w:rsidRPr="0098308C">
              <w:rPr>
                <w:rFonts w:ascii="Arial" w:hAnsi="Arial" w:cs="Arial"/>
                <w:sz w:val="20"/>
                <w:szCs w:val="20"/>
                <w:shd w:val="clear" w:color="auto" w:fill="C0C0C0"/>
              </w:rPr>
              <w:t xml:space="preserve"> государственного реестра </w:t>
            </w:r>
            <w:r w:rsidRPr="00275224">
              <w:rPr>
                <w:rFonts w:ascii="Arial" w:hAnsi="Arial" w:cs="Arial"/>
                <w:sz w:val="20"/>
                <w:szCs w:val="20"/>
                <w:shd w:val="clear" w:color="auto" w:fill="C0C0C0"/>
              </w:rPr>
              <w:t>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r w:rsidRPr="0098308C">
              <w:rPr>
                <w:rFonts w:ascii="Arial" w:hAnsi="Arial" w:cs="Arial"/>
                <w:sz w:val="20"/>
                <w:szCs w:val="20"/>
              </w:rPr>
              <w:t>.</w:t>
            </w:r>
          </w:p>
        </w:tc>
      </w:tr>
      <w:tr w:rsidR="0098308C" w:rsidRPr="00275224" w14:paraId="09313D53" w14:textId="77777777" w:rsidTr="00D13F35">
        <w:tc>
          <w:tcPr>
            <w:tcW w:w="7598" w:type="dxa"/>
            <w:tcMar>
              <w:top w:w="60" w:type="dxa"/>
              <w:left w:w="80" w:type="dxa"/>
              <w:bottom w:w="60" w:type="dxa"/>
              <w:right w:w="80" w:type="dxa"/>
            </w:tcMar>
          </w:tcPr>
          <w:p w14:paraId="3DFDE163" w14:textId="41194BA9"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42. Держатель или владелец регистрационного удостоверения лекарственного препарата (уполномоченное им лицо)</w:t>
            </w:r>
            <w:r w:rsidRPr="00275224">
              <w:rPr>
                <w:rFonts w:ascii="Arial" w:hAnsi="Arial" w:cs="Arial"/>
                <w:sz w:val="20"/>
                <w:szCs w:val="20"/>
              </w:rPr>
              <w:t xml:space="preserve"> обязан представить заявление о перерегистрации в </w:t>
            </w:r>
            <w:r w:rsidRPr="00275224">
              <w:rPr>
                <w:rFonts w:ascii="Arial" w:hAnsi="Arial" w:cs="Arial"/>
                <w:strike/>
                <w:color w:val="FF0000"/>
                <w:sz w:val="20"/>
                <w:szCs w:val="20"/>
              </w:rPr>
              <w:t>сторону</w:t>
            </w:r>
            <w:r w:rsidRPr="00275224">
              <w:rPr>
                <w:rFonts w:ascii="Arial" w:hAnsi="Arial" w:cs="Arial"/>
                <w:sz w:val="20"/>
                <w:szCs w:val="20"/>
              </w:rPr>
              <w:t xml:space="preserve"> снижения </w:t>
            </w:r>
            <w:r w:rsidRPr="00275224">
              <w:rPr>
                <w:rFonts w:ascii="Arial" w:hAnsi="Arial" w:cs="Arial"/>
                <w:strike/>
                <w:color w:val="FF0000"/>
                <w:sz w:val="20"/>
                <w:szCs w:val="20"/>
              </w:rPr>
              <w:t>при наступлении следующих случаев</w:t>
            </w:r>
            <w:r w:rsidRPr="0098308C">
              <w:rPr>
                <w:rFonts w:ascii="Arial" w:hAnsi="Arial" w:cs="Arial"/>
                <w:sz w:val="20"/>
                <w:szCs w:val="20"/>
              </w:rPr>
              <w:t>:</w:t>
            </w:r>
          </w:p>
        </w:tc>
        <w:tc>
          <w:tcPr>
            <w:tcW w:w="7598" w:type="dxa"/>
            <w:tcMar>
              <w:top w:w="60" w:type="dxa"/>
              <w:left w:w="80" w:type="dxa"/>
              <w:bottom w:w="60" w:type="dxa"/>
              <w:right w:w="80" w:type="dxa"/>
            </w:tcMar>
          </w:tcPr>
          <w:p w14:paraId="4FBC6310" w14:textId="00F4DB35" w:rsidR="0098308C" w:rsidRPr="0098308C" w:rsidRDefault="0098308C" w:rsidP="0098308C">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44. Заявитель</w:t>
            </w:r>
            <w:r w:rsidRPr="00275224">
              <w:rPr>
                <w:rFonts w:ascii="Arial" w:hAnsi="Arial" w:cs="Arial"/>
                <w:sz w:val="20"/>
                <w:szCs w:val="20"/>
              </w:rPr>
              <w:t xml:space="preserve"> обязан представить заявление о перерегистрации в </w:t>
            </w:r>
            <w:r w:rsidRPr="00275224">
              <w:rPr>
                <w:rFonts w:ascii="Arial" w:hAnsi="Arial" w:cs="Arial"/>
                <w:sz w:val="20"/>
                <w:szCs w:val="20"/>
                <w:shd w:val="clear" w:color="auto" w:fill="C0C0C0"/>
              </w:rPr>
              <w:t>целях</w:t>
            </w:r>
            <w:r w:rsidRPr="00275224">
              <w:rPr>
                <w:rFonts w:ascii="Arial" w:hAnsi="Arial" w:cs="Arial"/>
                <w:sz w:val="20"/>
                <w:szCs w:val="20"/>
              </w:rPr>
              <w:t xml:space="preserve"> снижения </w:t>
            </w:r>
            <w:r w:rsidRPr="00275224">
              <w:rPr>
                <w:rFonts w:ascii="Arial" w:hAnsi="Arial" w:cs="Arial"/>
                <w:sz w:val="20"/>
                <w:szCs w:val="20"/>
                <w:shd w:val="clear" w:color="auto" w:fill="C0C0C0"/>
              </w:rPr>
              <w:t>предельной</w:t>
            </w:r>
            <w:r w:rsidRPr="0098308C">
              <w:rPr>
                <w:rFonts w:ascii="Arial" w:hAnsi="Arial" w:cs="Arial"/>
                <w:sz w:val="20"/>
                <w:szCs w:val="20"/>
                <w:shd w:val="clear" w:color="auto" w:fill="C0C0C0"/>
              </w:rPr>
              <w:t xml:space="preserve"> отпускной </w:t>
            </w:r>
            <w:r w:rsidRPr="00275224">
              <w:rPr>
                <w:rFonts w:ascii="Arial" w:hAnsi="Arial" w:cs="Arial"/>
                <w:sz w:val="20"/>
                <w:szCs w:val="20"/>
                <w:shd w:val="clear" w:color="auto" w:fill="C0C0C0"/>
              </w:rPr>
              <w:t>цены в следующих случаях</w:t>
            </w:r>
            <w:r w:rsidRPr="0098308C">
              <w:rPr>
                <w:rFonts w:ascii="Arial" w:hAnsi="Arial" w:cs="Arial"/>
                <w:sz w:val="20"/>
                <w:szCs w:val="20"/>
              </w:rPr>
              <w:t>:</w:t>
            </w:r>
          </w:p>
        </w:tc>
      </w:tr>
      <w:tr w:rsidR="00C0591E" w:rsidRPr="00275224" w14:paraId="4EC29FC0" w14:textId="77777777" w:rsidTr="00D13F35">
        <w:tc>
          <w:tcPr>
            <w:tcW w:w="7598" w:type="dxa"/>
            <w:tcMar>
              <w:top w:w="60" w:type="dxa"/>
              <w:left w:w="80" w:type="dxa"/>
              <w:bottom w:w="60" w:type="dxa"/>
              <w:right w:w="80" w:type="dxa"/>
            </w:tcMar>
          </w:tcPr>
          <w:p w14:paraId="274999FB" w14:textId="2885771B" w:rsidR="00C0591E" w:rsidRPr="0098308C" w:rsidRDefault="00C0591E" w:rsidP="00C0591E">
            <w:pPr>
              <w:spacing w:before="200" w:after="1" w:line="200" w:lineRule="atLeast"/>
              <w:ind w:firstLine="539"/>
              <w:jc w:val="both"/>
              <w:rPr>
                <w:rFonts w:ascii="Arial" w:hAnsi="Arial" w:cs="Arial"/>
                <w:sz w:val="20"/>
                <w:szCs w:val="20"/>
              </w:rPr>
            </w:pPr>
            <w:r w:rsidRPr="0098308C">
              <w:rPr>
                <w:rFonts w:ascii="Arial" w:hAnsi="Arial" w:cs="Arial"/>
                <w:sz w:val="20"/>
                <w:szCs w:val="20"/>
              </w:rPr>
              <w:lastRenderedPageBreak/>
              <w:t xml:space="preserve">а) </w:t>
            </w:r>
            <w:r w:rsidRPr="00275224">
              <w:rPr>
                <w:rFonts w:ascii="Arial" w:hAnsi="Arial" w:cs="Arial"/>
                <w:strike/>
                <w:color w:val="FF0000"/>
                <w:sz w:val="20"/>
                <w:szCs w:val="20"/>
              </w:rPr>
              <w:t>если в результате снижения производителем</w:t>
            </w:r>
            <w:r w:rsidRPr="0098308C">
              <w:rPr>
                <w:rFonts w:ascii="Arial" w:hAnsi="Arial" w:cs="Arial"/>
                <w:strike/>
                <w:color w:val="FF0000"/>
                <w:sz w:val="20"/>
                <w:szCs w:val="20"/>
              </w:rPr>
              <w:t xml:space="preserve"> отпускной</w:t>
            </w:r>
            <w:r w:rsidRPr="00275224">
              <w:rPr>
                <w:rFonts w:ascii="Arial" w:hAnsi="Arial" w:cs="Arial"/>
                <w:sz w:val="20"/>
                <w:szCs w:val="20"/>
              </w:rPr>
              <w:t xml:space="preserve"> цены в иностранной валюте на </w:t>
            </w:r>
            <w:r w:rsidRPr="00275224">
              <w:rPr>
                <w:rFonts w:ascii="Arial" w:hAnsi="Arial" w:cs="Arial"/>
                <w:strike/>
                <w:color w:val="FF0000"/>
                <w:sz w:val="20"/>
                <w:szCs w:val="20"/>
              </w:rPr>
              <w:t>указанный</w:t>
            </w:r>
            <w:r w:rsidRPr="00275224">
              <w:rPr>
                <w:rFonts w:ascii="Arial" w:hAnsi="Arial" w:cs="Arial"/>
                <w:sz w:val="20"/>
                <w:szCs w:val="20"/>
              </w:rPr>
              <w:t xml:space="preserve"> лекарственный препарат в иностранных государствах, указанных в </w:t>
            </w:r>
            <w:r w:rsidRPr="00275224">
              <w:rPr>
                <w:rFonts w:ascii="Arial" w:hAnsi="Arial" w:cs="Arial"/>
                <w:strike/>
                <w:color w:val="FF0000"/>
                <w:sz w:val="20"/>
                <w:szCs w:val="20"/>
              </w:rPr>
              <w:t>приложении N 2 к</w:t>
            </w:r>
            <w:r w:rsidRPr="00275224">
              <w:rPr>
                <w:rFonts w:ascii="Arial" w:hAnsi="Arial" w:cs="Arial"/>
                <w:sz w:val="20"/>
                <w:szCs w:val="20"/>
              </w:rPr>
              <w:t xml:space="preserve"> методике</w:t>
            </w:r>
            <w:r w:rsidRPr="00275224">
              <w:rPr>
                <w:rFonts w:ascii="Arial" w:hAnsi="Arial" w:cs="Arial"/>
                <w:strike/>
                <w:color w:val="FF0000"/>
                <w:sz w:val="20"/>
                <w:szCs w:val="20"/>
              </w:rPr>
              <w:t>, отпускная цена</w:t>
            </w:r>
            <w:r w:rsidRPr="00C0591E">
              <w:rPr>
                <w:rFonts w:ascii="Arial" w:hAnsi="Arial" w:cs="Arial"/>
                <w:strike/>
                <w:color w:val="FF0000"/>
                <w:sz w:val="20"/>
                <w:szCs w:val="20"/>
              </w:rPr>
              <w:t xml:space="preserve"> производителя на лекарственный препарат в рублях, рассчитанная в соответствии с методикой (с учетом расходов </w:t>
            </w:r>
            <w:r w:rsidRPr="00275224">
              <w:rPr>
                <w:rFonts w:ascii="Arial" w:hAnsi="Arial" w:cs="Arial"/>
                <w:strike/>
                <w:color w:val="FF0000"/>
                <w:sz w:val="20"/>
                <w:szCs w:val="20"/>
              </w:rPr>
              <w:t>на таможенное оформление</w:t>
            </w:r>
            <w:r w:rsidRPr="00C0591E">
              <w:rPr>
                <w:rFonts w:ascii="Arial" w:hAnsi="Arial" w:cs="Arial"/>
                <w:strike/>
                <w:color w:val="FF0000"/>
                <w:sz w:val="20"/>
                <w:szCs w:val="20"/>
              </w:rPr>
              <w:t xml:space="preserve">), ниже зарегистрированной предельной отпускной цены </w:t>
            </w:r>
            <w:r w:rsidRPr="00275224">
              <w:rPr>
                <w:rFonts w:ascii="Arial" w:hAnsi="Arial" w:cs="Arial"/>
                <w:strike/>
                <w:color w:val="FF0000"/>
                <w:sz w:val="20"/>
                <w:szCs w:val="20"/>
              </w:rPr>
              <w:t>производителя</w:t>
            </w:r>
            <w:r w:rsidRPr="00C0591E">
              <w:rPr>
                <w:rFonts w:ascii="Arial" w:hAnsi="Arial" w:cs="Arial"/>
                <w:strike/>
                <w:color w:val="FF0000"/>
                <w:sz w:val="20"/>
                <w:szCs w:val="20"/>
              </w:rPr>
              <w:t xml:space="preserve"> на </w:t>
            </w:r>
            <w:r w:rsidRPr="00275224">
              <w:rPr>
                <w:rFonts w:ascii="Arial" w:hAnsi="Arial" w:cs="Arial"/>
                <w:strike/>
                <w:color w:val="FF0000"/>
                <w:sz w:val="20"/>
                <w:szCs w:val="20"/>
              </w:rPr>
              <w:t>указанный</w:t>
            </w:r>
            <w:r w:rsidRPr="00C0591E">
              <w:rPr>
                <w:rFonts w:ascii="Arial" w:hAnsi="Arial" w:cs="Arial"/>
                <w:strike/>
                <w:color w:val="FF0000"/>
                <w:sz w:val="20"/>
                <w:szCs w:val="20"/>
              </w:rPr>
              <w:t xml:space="preserve"> лекарственный препарат</w:t>
            </w:r>
            <w:r w:rsidRPr="00275224">
              <w:rPr>
                <w:rFonts w:ascii="Arial" w:hAnsi="Arial" w:cs="Arial"/>
                <w:strike/>
                <w:color w:val="FF0000"/>
                <w:sz w:val="20"/>
                <w:szCs w:val="20"/>
              </w:rPr>
              <w:t>, -</w:t>
            </w:r>
            <w:r w:rsidRPr="00C0591E">
              <w:rPr>
                <w:rFonts w:ascii="Arial" w:hAnsi="Arial" w:cs="Arial"/>
                <w:strike/>
                <w:color w:val="FF0000"/>
                <w:sz w:val="20"/>
                <w:szCs w:val="20"/>
              </w:rPr>
              <w:t xml:space="preserve"> в течение </w:t>
            </w:r>
            <w:r w:rsidRPr="00275224">
              <w:rPr>
                <w:rFonts w:ascii="Arial" w:hAnsi="Arial" w:cs="Arial"/>
                <w:strike/>
                <w:color w:val="FF0000"/>
                <w:sz w:val="20"/>
                <w:szCs w:val="20"/>
              </w:rPr>
              <w:t>30 календарных</w:t>
            </w:r>
            <w:r w:rsidRPr="00C0591E">
              <w:rPr>
                <w:rFonts w:ascii="Arial" w:hAnsi="Arial" w:cs="Arial"/>
                <w:strike/>
                <w:color w:val="FF0000"/>
                <w:sz w:val="20"/>
                <w:szCs w:val="20"/>
              </w:rPr>
              <w:t xml:space="preserve"> дней со дня, </w:t>
            </w:r>
            <w:r w:rsidRPr="00275224">
              <w:rPr>
                <w:rFonts w:ascii="Arial" w:hAnsi="Arial" w:cs="Arial"/>
                <w:strike/>
                <w:color w:val="FF0000"/>
                <w:sz w:val="20"/>
                <w:szCs w:val="20"/>
              </w:rPr>
              <w:t>когда решение о снижении цен уполномоченных органов в иностранных государствах, указанных в приложении N 2 к методике, вступило в силу</w:t>
            </w:r>
            <w:r w:rsidRPr="00C0591E">
              <w:rPr>
                <w:rFonts w:ascii="Arial" w:hAnsi="Arial" w:cs="Arial"/>
                <w:sz w:val="20"/>
                <w:szCs w:val="20"/>
              </w:rPr>
              <w:t>;</w:t>
            </w:r>
          </w:p>
        </w:tc>
        <w:tc>
          <w:tcPr>
            <w:tcW w:w="7598" w:type="dxa"/>
            <w:tcMar>
              <w:top w:w="60" w:type="dxa"/>
              <w:left w:w="80" w:type="dxa"/>
              <w:bottom w:w="60" w:type="dxa"/>
              <w:right w:w="80" w:type="dxa"/>
            </w:tcMar>
          </w:tcPr>
          <w:p w14:paraId="61970122" w14:textId="77777777" w:rsidR="00C0591E" w:rsidRPr="00275224" w:rsidRDefault="00C0591E" w:rsidP="00C0591E">
            <w:pPr>
              <w:spacing w:before="200" w:after="1" w:line="200" w:lineRule="atLeast"/>
              <w:ind w:firstLine="539"/>
              <w:jc w:val="both"/>
              <w:rPr>
                <w:rFonts w:ascii="Arial" w:hAnsi="Arial" w:cs="Arial"/>
                <w:sz w:val="20"/>
                <w:szCs w:val="20"/>
              </w:rPr>
            </w:pPr>
            <w:r w:rsidRPr="0098308C">
              <w:rPr>
                <w:rFonts w:ascii="Arial" w:hAnsi="Arial" w:cs="Arial"/>
                <w:sz w:val="20"/>
                <w:szCs w:val="20"/>
              </w:rPr>
              <w:t xml:space="preserve">а) </w:t>
            </w:r>
            <w:r w:rsidRPr="00275224">
              <w:rPr>
                <w:rFonts w:ascii="Arial" w:hAnsi="Arial" w:cs="Arial"/>
                <w:sz w:val="20"/>
                <w:szCs w:val="20"/>
                <w:shd w:val="clear" w:color="auto" w:fill="C0C0C0"/>
              </w:rPr>
              <w:t>снижение</w:t>
            </w:r>
            <w:r w:rsidRPr="00275224">
              <w:rPr>
                <w:rFonts w:ascii="Arial" w:hAnsi="Arial" w:cs="Arial"/>
                <w:sz w:val="20"/>
                <w:szCs w:val="20"/>
              </w:rPr>
              <w:t xml:space="preserve"> цены в иностранной валюте на лекарственный препарат в иностранных государствах, указанных в методике</w:t>
            </w:r>
            <w:r w:rsidRPr="00C0591E">
              <w:rPr>
                <w:rFonts w:ascii="Arial" w:hAnsi="Arial" w:cs="Arial"/>
                <w:sz w:val="20"/>
                <w:szCs w:val="20"/>
              </w:rPr>
              <w:t>;</w:t>
            </w:r>
          </w:p>
          <w:p w14:paraId="79134DB0" w14:textId="77777777" w:rsidR="00C0591E" w:rsidRPr="00275224" w:rsidRDefault="00C0591E" w:rsidP="00C0591E">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б) снижение цен на референтные лекарственные препараты в соответствии с подпунктом "а" настоящего пункта (для соответствующих воспроизведенных, </w:t>
            </w:r>
            <w:proofErr w:type="spellStart"/>
            <w:r w:rsidRPr="00275224">
              <w:rPr>
                <w:rFonts w:ascii="Arial" w:hAnsi="Arial" w:cs="Arial"/>
                <w:sz w:val="20"/>
                <w:szCs w:val="20"/>
                <w:shd w:val="clear" w:color="auto" w:fill="C0C0C0"/>
              </w:rPr>
              <w:t>биоаналоговых</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биоподобных</w:t>
            </w:r>
            <w:proofErr w:type="spellEnd"/>
            <w:r w:rsidRPr="00275224">
              <w:rPr>
                <w:rFonts w:ascii="Arial" w:hAnsi="Arial" w:cs="Arial"/>
                <w:sz w:val="20"/>
                <w:szCs w:val="20"/>
                <w:shd w:val="clear" w:color="auto" w:fill="C0C0C0"/>
              </w:rPr>
              <w:t>) лекарственных препаратов);</w:t>
            </w:r>
          </w:p>
          <w:p w14:paraId="74985F0E" w14:textId="77777777" w:rsidR="00C0591E" w:rsidRPr="00275224" w:rsidRDefault="00C0591E" w:rsidP="00C0591E">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в) превышение предельной отпускной цены на первый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xml:space="preserve">) лекарственный препарат иностранного производства над предельной отпускной ценой производителя на второй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лекарственный препарат, рассчитанной в соответствии с методикой;</w:t>
            </w:r>
          </w:p>
          <w:p w14:paraId="1483A1B0" w14:textId="77777777" w:rsidR="00C0591E" w:rsidRPr="00275224" w:rsidRDefault="00C0591E" w:rsidP="00C0591E">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г) превышение предельной отпускной цены на первый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xml:space="preserve">)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лекарственный препарат производителя государства - члена Евразийского экономического союза, рассчитанной в соответствии с методикой.</w:t>
            </w:r>
          </w:p>
          <w:p w14:paraId="4DA50521" w14:textId="75F43F3F" w:rsidR="00C0591E" w:rsidRPr="0098308C" w:rsidRDefault="00C0591E" w:rsidP="00C0591E">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45. При наступлении случая, предусмотренного подпунктом "а" пункта 44 настоящих Правил, заявитель обязан представить заявление о перерегистрации в целях снижения предельной отпускной цены в течение 25 рабочих дней со дня вступления в силу решений уполномоченных органов в сфере здравоохранения иностранных государств, указанных в методике, о снижении отпускной цены</w:t>
            </w:r>
            <w:r w:rsidRPr="00C0591E">
              <w:rPr>
                <w:rFonts w:ascii="Arial" w:hAnsi="Arial" w:cs="Arial"/>
                <w:sz w:val="20"/>
                <w:szCs w:val="20"/>
                <w:shd w:val="clear" w:color="auto" w:fill="C0C0C0"/>
              </w:rPr>
              <w:t xml:space="preserve"> производителя на лекарственный препарат </w:t>
            </w:r>
            <w:r w:rsidRPr="00275224">
              <w:rPr>
                <w:rFonts w:ascii="Arial" w:hAnsi="Arial" w:cs="Arial"/>
                <w:sz w:val="20"/>
                <w:szCs w:val="20"/>
                <w:shd w:val="clear" w:color="auto" w:fill="C0C0C0"/>
              </w:rPr>
              <w:t>в иностранной валюте, если в результате такого снижения предельная отпускная цена</w:t>
            </w:r>
            <w:r w:rsidRPr="00C0591E">
              <w:rPr>
                <w:rFonts w:ascii="Arial" w:hAnsi="Arial" w:cs="Arial"/>
                <w:sz w:val="20"/>
                <w:szCs w:val="20"/>
                <w:shd w:val="clear" w:color="auto" w:fill="C0C0C0"/>
              </w:rPr>
              <w:t xml:space="preserve"> в рублях, рассчитанная в соответствии с методикой (с учетом расходов </w:t>
            </w:r>
            <w:r w:rsidRPr="00275224">
              <w:rPr>
                <w:rFonts w:ascii="Arial" w:hAnsi="Arial" w:cs="Arial"/>
                <w:sz w:val="20"/>
                <w:szCs w:val="20"/>
                <w:shd w:val="clear" w:color="auto" w:fill="C0C0C0"/>
              </w:rPr>
              <w:t>по уплате таможенных сборов за совершение таможенных операций, связанных с выпуском товаров</w:t>
            </w:r>
            <w:r w:rsidRPr="00C0591E">
              <w:rPr>
                <w:rFonts w:ascii="Arial" w:hAnsi="Arial" w:cs="Arial"/>
                <w:sz w:val="20"/>
                <w:szCs w:val="20"/>
                <w:shd w:val="clear" w:color="auto" w:fill="C0C0C0"/>
              </w:rPr>
              <w:t>), ниже зарегистрированной предельной отпускной цены на лекарственный препарат</w:t>
            </w:r>
            <w:r w:rsidRPr="00275224">
              <w:rPr>
                <w:rFonts w:ascii="Arial" w:hAnsi="Arial" w:cs="Arial"/>
                <w:sz w:val="20"/>
                <w:szCs w:val="20"/>
                <w:shd w:val="clear" w:color="auto" w:fill="C0C0C0"/>
              </w:rPr>
              <w:t>.</w:t>
            </w:r>
          </w:p>
        </w:tc>
      </w:tr>
      <w:tr w:rsidR="00C0591E" w:rsidRPr="00275224" w14:paraId="71FFA659" w14:textId="77777777" w:rsidTr="00D13F35">
        <w:tc>
          <w:tcPr>
            <w:tcW w:w="7598" w:type="dxa"/>
            <w:tcMar>
              <w:top w:w="60" w:type="dxa"/>
              <w:left w:w="80" w:type="dxa"/>
              <w:bottom w:w="60" w:type="dxa"/>
              <w:right w:w="80" w:type="dxa"/>
            </w:tcMar>
          </w:tcPr>
          <w:p w14:paraId="7AEBAE7B" w14:textId="318FB284" w:rsidR="00C0591E" w:rsidRPr="00C0591E" w:rsidRDefault="00C0591E" w:rsidP="00C0591E">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б)</w:t>
            </w:r>
            <w:r w:rsidRPr="00275224">
              <w:rPr>
                <w:rFonts w:ascii="Arial" w:hAnsi="Arial" w:cs="Arial"/>
                <w:sz w:val="20"/>
                <w:szCs w:val="20"/>
              </w:rPr>
              <w:t xml:space="preserve"> если предельная отпускная цена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выше предельной отпускной цены на соответствующий референтный лекарственный препарат в связи со снижением, предусмотренным подпунктом "а" </w:t>
            </w:r>
            <w:r w:rsidRPr="00275224">
              <w:rPr>
                <w:rFonts w:ascii="Arial" w:hAnsi="Arial" w:cs="Arial"/>
                <w:strike/>
                <w:color w:val="FF0000"/>
                <w:sz w:val="20"/>
                <w:szCs w:val="20"/>
              </w:rPr>
              <w:t>настоящего</w:t>
            </w:r>
            <w:r w:rsidRPr="00275224">
              <w:rPr>
                <w:rFonts w:ascii="Arial" w:hAnsi="Arial" w:cs="Arial"/>
                <w:sz w:val="20"/>
                <w:szCs w:val="20"/>
              </w:rPr>
              <w:t xml:space="preserve"> пункта</w:t>
            </w:r>
            <w:r w:rsidRPr="00275224">
              <w:rPr>
                <w:rFonts w:ascii="Arial" w:hAnsi="Arial" w:cs="Arial"/>
                <w:strike/>
                <w:color w:val="FF0000"/>
                <w:sz w:val="20"/>
                <w:szCs w:val="20"/>
              </w:rPr>
              <w:t>, -</w:t>
            </w:r>
            <w:r w:rsidRPr="00C0591E">
              <w:rPr>
                <w:rFonts w:ascii="Arial" w:hAnsi="Arial" w:cs="Arial"/>
                <w:strike/>
                <w:color w:val="FF0000"/>
                <w:sz w:val="20"/>
                <w:szCs w:val="20"/>
              </w:rPr>
              <w:t xml:space="preserve"> в течение </w:t>
            </w:r>
            <w:r w:rsidRPr="00275224">
              <w:rPr>
                <w:rFonts w:ascii="Arial" w:hAnsi="Arial" w:cs="Arial"/>
                <w:strike/>
                <w:color w:val="FF0000"/>
                <w:sz w:val="20"/>
                <w:szCs w:val="20"/>
              </w:rPr>
              <w:t>30 календарных</w:t>
            </w:r>
            <w:r w:rsidRPr="00C0591E">
              <w:rPr>
                <w:rFonts w:ascii="Arial" w:hAnsi="Arial" w:cs="Arial"/>
                <w:strike/>
                <w:color w:val="FF0000"/>
                <w:sz w:val="20"/>
                <w:szCs w:val="20"/>
              </w:rPr>
              <w:t xml:space="preserve"> дней со дня принятия решения о </w:t>
            </w:r>
            <w:r w:rsidRPr="00275224">
              <w:rPr>
                <w:rFonts w:ascii="Arial" w:hAnsi="Arial" w:cs="Arial"/>
                <w:strike/>
                <w:color w:val="FF0000"/>
                <w:sz w:val="20"/>
                <w:szCs w:val="20"/>
              </w:rPr>
              <w:t xml:space="preserve">перерегистрации в </w:t>
            </w:r>
            <w:r w:rsidRPr="00275224">
              <w:rPr>
                <w:rFonts w:ascii="Arial" w:hAnsi="Arial" w:cs="Arial"/>
                <w:strike/>
                <w:color w:val="FF0000"/>
                <w:sz w:val="20"/>
                <w:szCs w:val="20"/>
              </w:rPr>
              <w:lastRenderedPageBreak/>
              <w:t>сторону снижения зарегистрированной</w:t>
            </w:r>
            <w:r w:rsidRPr="00C0591E">
              <w:rPr>
                <w:rFonts w:ascii="Arial" w:hAnsi="Arial" w:cs="Arial"/>
                <w:strike/>
                <w:color w:val="FF0000"/>
                <w:sz w:val="20"/>
                <w:szCs w:val="20"/>
              </w:rPr>
              <w:t xml:space="preserve"> предельной отпускной цены </w:t>
            </w:r>
            <w:r w:rsidRPr="00275224">
              <w:rPr>
                <w:rFonts w:ascii="Arial" w:hAnsi="Arial" w:cs="Arial"/>
                <w:strike/>
                <w:color w:val="FF0000"/>
                <w:sz w:val="20"/>
                <w:szCs w:val="20"/>
              </w:rPr>
              <w:t>производителя на референтный</w:t>
            </w:r>
            <w:r w:rsidRPr="00C0591E">
              <w:rPr>
                <w:rFonts w:ascii="Arial" w:hAnsi="Arial" w:cs="Arial"/>
                <w:strike/>
                <w:color w:val="FF0000"/>
                <w:sz w:val="20"/>
                <w:szCs w:val="20"/>
              </w:rPr>
              <w:t xml:space="preserve"> лекарственный препарат</w:t>
            </w:r>
            <w:r w:rsidRPr="00275224">
              <w:rPr>
                <w:rFonts w:ascii="Arial" w:hAnsi="Arial" w:cs="Arial"/>
                <w:strike/>
                <w:color w:val="FF0000"/>
                <w:sz w:val="20"/>
                <w:szCs w:val="20"/>
              </w:rPr>
              <w:t>;</w:t>
            </w:r>
          </w:p>
        </w:tc>
        <w:tc>
          <w:tcPr>
            <w:tcW w:w="7598" w:type="dxa"/>
            <w:tcMar>
              <w:top w:w="60" w:type="dxa"/>
              <w:left w:w="80" w:type="dxa"/>
              <w:bottom w:w="60" w:type="dxa"/>
              <w:right w:w="80" w:type="dxa"/>
            </w:tcMar>
          </w:tcPr>
          <w:p w14:paraId="1B21C3A8" w14:textId="77777777" w:rsidR="00C0591E" w:rsidRPr="00275224" w:rsidRDefault="00C0591E" w:rsidP="00C0591E">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 xml:space="preserve">46. При наступлении случая, предусмотренного подпунктом "б" пункта 44 настоящих Правил, заявитель обязан представить заявление о перерегистрации в целях снижения предельной отпускной цены на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лекарственный препарат</w:t>
            </w:r>
            <w:r w:rsidRPr="00C0591E">
              <w:rPr>
                <w:rFonts w:ascii="Arial" w:hAnsi="Arial" w:cs="Arial"/>
                <w:sz w:val="20"/>
                <w:szCs w:val="20"/>
                <w:shd w:val="clear" w:color="auto" w:fill="C0C0C0"/>
              </w:rPr>
              <w:t xml:space="preserve"> в течение </w:t>
            </w:r>
            <w:r w:rsidRPr="00275224">
              <w:rPr>
                <w:rFonts w:ascii="Arial" w:hAnsi="Arial" w:cs="Arial"/>
                <w:sz w:val="20"/>
                <w:szCs w:val="20"/>
                <w:shd w:val="clear" w:color="auto" w:fill="C0C0C0"/>
              </w:rPr>
              <w:t>25 рабочих</w:t>
            </w:r>
            <w:r w:rsidRPr="00C0591E">
              <w:rPr>
                <w:rFonts w:ascii="Arial" w:hAnsi="Arial" w:cs="Arial"/>
                <w:sz w:val="20"/>
                <w:szCs w:val="20"/>
                <w:shd w:val="clear" w:color="auto" w:fill="C0C0C0"/>
              </w:rPr>
              <w:t xml:space="preserve"> дней со дня </w:t>
            </w:r>
            <w:r w:rsidRPr="00275224">
              <w:rPr>
                <w:rFonts w:ascii="Arial" w:hAnsi="Arial" w:cs="Arial"/>
                <w:sz w:val="20"/>
                <w:szCs w:val="20"/>
                <w:shd w:val="clear" w:color="auto" w:fill="C0C0C0"/>
              </w:rPr>
              <w:t xml:space="preserve">принятия Министерством здравоохранения </w:t>
            </w:r>
            <w:r w:rsidRPr="00275224">
              <w:rPr>
                <w:rFonts w:ascii="Arial" w:hAnsi="Arial" w:cs="Arial"/>
                <w:sz w:val="20"/>
                <w:szCs w:val="20"/>
                <w:shd w:val="clear" w:color="auto" w:fill="C0C0C0"/>
              </w:rPr>
              <w:lastRenderedPageBreak/>
              <w:t>Российской Федерации решения о снижении зарегистрированной предельной отпускной цены на референтный лекарственный препарат</w:t>
            </w:r>
            <w:r w:rsidRPr="00275224">
              <w:rPr>
                <w:rFonts w:ascii="Arial" w:hAnsi="Arial" w:cs="Arial"/>
                <w:sz w:val="20"/>
                <w:szCs w:val="20"/>
              </w:rPr>
              <w:t xml:space="preserve">, если предельная отпускная цена на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выше предельной отпускной цены на соответствующий референтный лекарственный препарат в связи со снижением </w:t>
            </w:r>
            <w:r w:rsidRPr="00275224">
              <w:rPr>
                <w:rFonts w:ascii="Arial" w:hAnsi="Arial" w:cs="Arial"/>
                <w:sz w:val="20"/>
                <w:szCs w:val="20"/>
                <w:shd w:val="clear" w:color="auto" w:fill="C0C0C0"/>
              </w:rPr>
              <w:t>предельной отпускной цены</w:t>
            </w:r>
            <w:r w:rsidRPr="00275224">
              <w:rPr>
                <w:rFonts w:ascii="Arial" w:hAnsi="Arial" w:cs="Arial"/>
                <w:sz w:val="20"/>
                <w:szCs w:val="20"/>
              </w:rPr>
              <w:t xml:space="preserve">, предусмотренным подпунктом "а" пункта </w:t>
            </w:r>
            <w:r w:rsidRPr="00275224">
              <w:rPr>
                <w:rFonts w:ascii="Arial" w:hAnsi="Arial" w:cs="Arial"/>
                <w:sz w:val="20"/>
                <w:szCs w:val="20"/>
                <w:shd w:val="clear" w:color="auto" w:fill="C0C0C0"/>
              </w:rPr>
              <w:t>44 настоящих Правил.</w:t>
            </w:r>
          </w:p>
          <w:p w14:paraId="3E9194A0" w14:textId="17E6399B" w:rsidR="00C0591E" w:rsidRPr="00C0591E" w:rsidRDefault="00C0591E" w:rsidP="00C0591E">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В случае если предельная отпускная цена на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xml:space="preserve">) лекарственный препарат не превышает предусмотренную подпунктом "а" пункта 44 настоящих Правил сниженную в иностранной валюте отпускную цену производителя на соответствующий референтный лекарственный препарат в рублях, рассчитанную в соответствии с методикой (с учетом расходов по уплате таможенных сборов за совершение таможенных операций, связанных с выпуском товаров), в отношении такой предельной отпускной цены на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лекарственный препарат не требуется представление в соответствии с подпунктом "б" пункта 44 настоящих Правил заявления о перерегистрации в целях снижения предельной отпускной цены.</w:t>
            </w:r>
          </w:p>
        </w:tc>
      </w:tr>
      <w:tr w:rsidR="00C0591E" w:rsidRPr="00275224" w14:paraId="4F0362C4" w14:textId="77777777" w:rsidTr="00D13F35">
        <w:tc>
          <w:tcPr>
            <w:tcW w:w="7598" w:type="dxa"/>
            <w:tcMar>
              <w:top w:w="60" w:type="dxa"/>
              <w:left w:w="80" w:type="dxa"/>
              <w:bottom w:w="60" w:type="dxa"/>
              <w:right w:w="80" w:type="dxa"/>
            </w:tcMar>
          </w:tcPr>
          <w:p w14:paraId="5ACD435F" w14:textId="00D96AA7" w:rsidR="00C0591E" w:rsidRPr="00C0591E" w:rsidRDefault="00C0591E" w:rsidP="00C0591E">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в)</w:t>
            </w:r>
            <w:r w:rsidRPr="00275224">
              <w:rPr>
                <w:rFonts w:ascii="Arial" w:hAnsi="Arial" w:cs="Arial"/>
                <w:sz w:val="20"/>
                <w:szCs w:val="20"/>
              </w:rPr>
              <w:t xml:space="preserve"> если зарегистрированная предельная отпускная цена на первый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w:t>
            </w:r>
            <w:r w:rsidRPr="00275224">
              <w:rPr>
                <w:rFonts w:ascii="Arial" w:hAnsi="Arial" w:cs="Arial"/>
                <w:strike/>
                <w:color w:val="FF0000"/>
                <w:sz w:val="20"/>
                <w:szCs w:val="20"/>
              </w:rPr>
              <w:t>иностранного производства, в том числе первичная и (или) вторичная упаковка которого осуществляется или планируется осуществляться в Российской Федерации,</w:t>
            </w:r>
            <w:r w:rsidRPr="00275224">
              <w:rPr>
                <w:rFonts w:ascii="Arial" w:hAnsi="Arial" w:cs="Arial"/>
                <w:sz w:val="20"/>
                <w:szCs w:val="20"/>
              </w:rPr>
              <w:t xml:space="preserve"> выше предельной отпускной цены </w:t>
            </w:r>
            <w:r w:rsidRPr="00275224">
              <w:rPr>
                <w:rFonts w:ascii="Arial" w:hAnsi="Arial" w:cs="Arial"/>
                <w:strike/>
                <w:color w:val="FF0000"/>
                <w:sz w:val="20"/>
                <w:szCs w:val="20"/>
              </w:rPr>
              <w:t>производителя</w:t>
            </w:r>
            <w:r w:rsidRPr="00275224">
              <w:rPr>
                <w:rFonts w:ascii="Arial" w:hAnsi="Arial" w:cs="Arial"/>
                <w:sz w:val="20"/>
                <w:szCs w:val="20"/>
              </w:rPr>
              <w:t>, рассчитанной с учетом понижающего коэффициента</w:t>
            </w:r>
            <w:r w:rsidRPr="00275224">
              <w:rPr>
                <w:rFonts w:ascii="Arial" w:hAnsi="Arial" w:cs="Arial"/>
                <w:strike/>
                <w:color w:val="FF0000"/>
                <w:sz w:val="20"/>
                <w:szCs w:val="20"/>
              </w:rPr>
              <w:t>, указанного в приложении N 9 к методике,</w:t>
            </w:r>
            <w:r w:rsidRPr="00275224">
              <w:rPr>
                <w:rFonts w:ascii="Arial" w:hAnsi="Arial" w:cs="Arial"/>
                <w:sz w:val="20"/>
                <w:szCs w:val="20"/>
              </w:rPr>
              <w:t xml:space="preserve"> после государственной регистрации </w:t>
            </w:r>
            <w:r w:rsidRPr="00275224">
              <w:rPr>
                <w:rFonts w:ascii="Arial" w:hAnsi="Arial" w:cs="Arial"/>
                <w:strike/>
                <w:color w:val="FF0000"/>
                <w:sz w:val="20"/>
                <w:szCs w:val="20"/>
              </w:rPr>
              <w:t>предельной отпускной</w:t>
            </w:r>
            <w:r w:rsidRPr="00275224">
              <w:rPr>
                <w:rFonts w:ascii="Arial" w:hAnsi="Arial" w:cs="Arial"/>
                <w:sz w:val="20"/>
                <w:szCs w:val="20"/>
              </w:rPr>
              <w:t xml:space="preserve"> цены </w:t>
            </w:r>
            <w:r w:rsidRPr="00275224">
              <w:rPr>
                <w:rFonts w:ascii="Arial" w:hAnsi="Arial" w:cs="Arial"/>
                <w:strike/>
                <w:color w:val="FF0000"/>
                <w:sz w:val="20"/>
                <w:szCs w:val="20"/>
              </w:rPr>
              <w:t>производителя</w:t>
            </w:r>
            <w:r w:rsidRPr="00275224">
              <w:rPr>
                <w:rFonts w:ascii="Arial" w:hAnsi="Arial" w:cs="Arial"/>
                <w:sz w:val="20"/>
                <w:szCs w:val="20"/>
              </w:rPr>
              <w:t xml:space="preserve"> на второй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w:t>
            </w:r>
            <w:r w:rsidRPr="00275224">
              <w:rPr>
                <w:rFonts w:ascii="Arial" w:hAnsi="Arial" w:cs="Arial"/>
                <w:strike/>
                <w:color w:val="FF0000"/>
                <w:sz w:val="20"/>
                <w:szCs w:val="20"/>
              </w:rPr>
              <w:t>совпадающий по</w:t>
            </w:r>
            <w:r w:rsidRPr="00275224">
              <w:rPr>
                <w:rFonts w:ascii="Arial" w:hAnsi="Arial" w:cs="Arial"/>
                <w:sz w:val="20"/>
                <w:szCs w:val="20"/>
              </w:rPr>
              <w:t xml:space="preserve"> международному непатентованному наименованию (при его отсутствии - группировочному </w:t>
            </w:r>
            <w:r w:rsidRPr="00275224">
              <w:rPr>
                <w:rFonts w:ascii="Arial" w:hAnsi="Arial" w:cs="Arial"/>
                <w:strike/>
                <w:color w:val="FF0000"/>
                <w:sz w:val="20"/>
                <w:szCs w:val="20"/>
              </w:rPr>
              <w:t>или химическому</w:t>
            </w:r>
            <w:r w:rsidRPr="00275224">
              <w:rPr>
                <w:rFonts w:ascii="Arial" w:hAnsi="Arial" w:cs="Arial"/>
                <w:sz w:val="20"/>
                <w:szCs w:val="20"/>
              </w:rPr>
              <w:t xml:space="preserve"> наименованию)</w:t>
            </w:r>
            <w:r w:rsidRPr="00275224">
              <w:rPr>
                <w:rFonts w:ascii="Arial" w:hAnsi="Arial" w:cs="Arial"/>
                <w:strike/>
                <w:color w:val="FF0000"/>
                <w:sz w:val="20"/>
                <w:szCs w:val="20"/>
              </w:rPr>
              <w:t>,</w:t>
            </w:r>
            <w:r w:rsidRPr="00275224">
              <w:rPr>
                <w:rFonts w:ascii="Arial" w:hAnsi="Arial" w:cs="Arial"/>
                <w:sz w:val="20"/>
                <w:szCs w:val="20"/>
              </w:rPr>
              <w:t xml:space="preserve"> лекарственной форме </w:t>
            </w:r>
            <w:r w:rsidRPr="00275224">
              <w:rPr>
                <w:rFonts w:ascii="Arial" w:hAnsi="Arial" w:cs="Arial"/>
                <w:strike/>
                <w:color w:val="FF0000"/>
                <w:sz w:val="20"/>
                <w:szCs w:val="20"/>
              </w:rPr>
              <w:t>и дозировке</w:t>
            </w:r>
            <w:r w:rsidRPr="00275224">
              <w:rPr>
                <w:rFonts w:ascii="Arial" w:hAnsi="Arial" w:cs="Arial"/>
                <w:sz w:val="20"/>
                <w:szCs w:val="20"/>
              </w:rPr>
              <w:t xml:space="preserve">, </w:t>
            </w:r>
            <w:r w:rsidRPr="00275224">
              <w:rPr>
                <w:rFonts w:ascii="Arial" w:hAnsi="Arial" w:cs="Arial"/>
                <w:strike/>
                <w:color w:val="FF0000"/>
                <w:sz w:val="20"/>
                <w:szCs w:val="20"/>
              </w:rPr>
              <w:t>-</w:t>
            </w:r>
            <w:r w:rsidRPr="00C0591E">
              <w:rPr>
                <w:rFonts w:ascii="Arial" w:hAnsi="Arial" w:cs="Arial"/>
                <w:strike/>
                <w:color w:val="FF0000"/>
                <w:sz w:val="20"/>
                <w:szCs w:val="20"/>
              </w:rPr>
              <w:t xml:space="preserve"> в течение </w:t>
            </w:r>
            <w:r w:rsidRPr="00275224">
              <w:rPr>
                <w:rFonts w:ascii="Arial" w:hAnsi="Arial" w:cs="Arial"/>
                <w:strike/>
                <w:color w:val="FF0000"/>
                <w:sz w:val="20"/>
                <w:szCs w:val="20"/>
              </w:rPr>
              <w:t>30 календарных</w:t>
            </w:r>
            <w:r w:rsidRPr="00C0591E">
              <w:rPr>
                <w:rFonts w:ascii="Arial" w:hAnsi="Arial" w:cs="Arial"/>
                <w:strike/>
                <w:color w:val="FF0000"/>
                <w:sz w:val="20"/>
                <w:szCs w:val="20"/>
              </w:rPr>
              <w:t xml:space="preserve"> дней со дня принятия решения о государственной регистрации предельной отпускной цены </w:t>
            </w:r>
            <w:r w:rsidRPr="00275224">
              <w:rPr>
                <w:rFonts w:ascii="Arial" w:hAnsi="Arial" w:cs="Arial"/>
                <w:strike/>
                <w:color w:val="FF0000"/>
                <w:sz w:val="20"/>
                <w:szCs w:val="20"/>
              </w:rPr>
              <w:t>производителя</w:t>
            </w:r>
            <w:r w:rsidRPr="00C0591E">
              <w:rPr>
                <w:rFonts w:ascii="Arial" w:hAnsi="Arial" w:cs="Arial"/>
                <w:strike/>
                <w:color w:val="FF0000"/>
                <w:sz w:val="20"/>
                <w:szCs w:val="20"/>
              </w:rPr>
              <w:t xml:space="preserve"> на второй воспроизведенный, </w:t>
            </w:r>
            <w:proofErr w:type="spellStart"/>
            <w:r w:rsidRPr="00C0591E">
              <w:rPr>
                <w:rFonts w:ascii="Arial" w:hAnsi="Arial" w:cs="Arial"/>
                <w:strike/>
                <w:color w:val="FF0000"/>
                <w:sz w:val="20"/>
                <w:szCs w:val="20"/>
              </w:rPr>
              <w:t>биоаналоговый</w:t>
            </w:r>
            <w:proofErr w:type="spellEnd"/>
            <w:r w:rsidRPr="00C0591E">
              <w:rPr>
                <w:rFonts w:ascii="Arial" w:hAnsi="Arial" w:cs="Arial"/>
                <w:strike/>
                <w:color w:val="FF0000"/>
                <w:sz w:val="20"/>
                <w:szCs w:val="20"/>
              </w:rPr>
              <w:t xml:space="preserve"> (</w:t>
            </w:r>
            <w:proofErr w:type="spellStart"/>
            <w:r w:rsidRPr="00C0591E">
              <w:rPr>
                <w:rFonts w:ascii="Arial" w:hAnsi="Arial" w:cs="Arial"/>
                <w:strike/>
                <w:color w:val="FF0000"/>
                <w:sz w:val="20"/>
                <w:szCs w:val="20"/>
              </w:rPr>
              <w:t>биоподобный</w:t>
            </w:r>
            <w:proofErr w:type="spellEnd"/>
            <w:r w:rsidRPr="00C0591E">
              <w:rPr>
                <w:rFonts w:ascii="Arial" w:hAnsi="Arial" w:cs="Arial"/>
                <w:strike/>
                <w:color w:val="FF0000"/>
                <w:sz w:val="20"/>
                <w:szCs w:val="20"/>
              </w:rPr>
              <w:t>) лекарственный препарат</w:t>
            </w:r>
            <w:r w:rsidRPr="00275224">
              <w:rPr>
                <w:rFonts w:ascii="Arial" w:hAnsi="Arial" w:cs="Arial"/>
                <w:strike/>
                <w:color w:val="FF0000"/>
                <w:sz w:val="20"/>
                <w:szCs w:val="20"/>
              </w:rPr>
              <w:t>;</w:t>
            </w:r>
          </w:p>
        </w:tc>
        <w:tc>
          <w:tcPr>
            <w:tcW w:w="7598" w:type="dxa"/>
            <w:tcMar>
              <w:top w:w="60" w:type="dxa"/>
              <w:left w:w="80" w:type="dxa"/>
              <w:bottom w:w="60" w:type="dxa"/>
              <w:right w:w="80" w:type="dxa"/>
            </w:tcMar>
          </w:tcPr>
          <w:p w14:paraId="0F9E828F" w14:textId="6FCDE983" w:rsidR="00C0591E" w:rsidRPr="00C0591E" w:rsidRDefault="00C0591E" w:rsidP="00C0591E">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47. При наступлении случая, предусмотренного подпунктом "в" пункта 44 настоящих Правил, заявитель обязан представить заявление о перерегистрации в целях снижения предельной отпускной цены на первый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лекарственный препарат иностранного производства</w:t>
            </w:r>
            <w:r w:rsidRPr="00C0591E">
              <w:rPr>
                <w:rFonts w:ascii="Arial" w:hAnsi="Arial" w:cs="Arial"/>
                <w:sz w:val="20"/>
                <w:szCs w:val="20"/>
                <w:shd w:val="clear" w:color="auto" w:fill="C0C0C0"/>
              </w:rPr>
              <w:t xml:space="preserve"> в течение </w:t>
            </w:r>
            <w:r w:rsidRPr="00275224">
              <w:rPr>
                <w:rFonts w:ascii="Arial" w:hAnsi="Arial" w:cs="Arial"/>
                <w:sz w:val="20"/>
                <w:szCs w:val="20"/>
                <w:shd w:val="clear" w:color="auto" w:fill="C0C0C0"/>
              </w:rPr>
              <w:t>25 рабочих</w:t>
            </w:r>
            <w:r w:rsidRPr="00C0591E">
              <w:rPr>
                <w:rFonts w:ascii="Arial" w:hAnsi="Arial" w:cs="Arial"/>
                <w:sz w:val="20"/>
                <w:szCs w:val="20"/>
                <w:shd w:val="clear" w:color="auto" w:fill="C0C0C0"/>
              </w:rPr>
              <w:t xml:space="preserve"> дней со дня принятия </w:t>
            </w:r>
            <w:r w:rsidRPr="00275224">
              <w:rPr>
                <w:rFonts w:ascii="Arial" w:hAnsi="Arial" w:cs="Arial"/>
                <w:sz w:val="20"/>
                <w:szCs w:val="20"/>
                <w:shd w:val="clear" w:color="auto" w:fill="C0C0C0"/>
              </w:rPr>
              <w:t>Министерством здравоохранения Российской Федерации</w:t>
            </w:r>
            <w:r w:rsidRPr="00C0591E">
              <w:rPr>
                <w:rFonts w:ascii="Arial" w:hAnsi="Arial" w:cs="Arial"/>
                <w:sz w:val="20"/>
                <w:szCs w:val="20"/>
                <w:shd w:val="clear" w:color="auto" w:fill="C0C0C0"/>
              </w:rPr>
              <w:t xml:space="preserve"> решения о </w:t>
            </w:r>
            <w:r w:rsidRPr="00275224">
              <w:rPr>
                <w:rFonts w:ascii="Arial" w:hAnsi="Arial" w:cs="Arial"/>
                <w:sz w:val="20"/>
                <w:szCs w:val="20"/>
                <w:shd w:val="clear" w:color="auto" w:fill="C0C0C0"/>
              </w:rPr>
              <w:t>государственной регистрации</w:t>
            </w:r>
            <w:r w:rsidRPr="00C0591E">
              <w:rPr>
                <w:rFonts w:ascii="Arial" w:hAnsi="Arial" w:cs="Arial"/>
                <w:sz w:val="20"/>
                <w:szCs w:val="20"/>
                <w:shd w:val="clear" w:color="auto" w:fill="C0C0C0"/>
              </w:rPr>
              <w:t xml:space="preserve"> предельной отпускной цены </w:t>
            </w:r>
            <w:r w:rsidRPr="00275224">
              <w:rPr>
                <w:rFonts w:ascii="Arial" w:hAnsi="Arial" w:cs="Arial"/>
                <w:sz w:val="20"/>
                <w:szCs w:val="20"/>
                <w:shd w:val="clear" w:color="auto" w:fill="C0C0C0"/>
              </w:rPr>
              <w:t xml:space="preserve">на второй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w:t>
            </w:r>
            <w:r w:rsidRPr="00C0591E">
              <w:rPr>
                <w:rFonts w:ascii="Arial" w:hAnsi="Arial" w:cs="Arial"/>
                <w:sz w:val="20"/>
                <w:szCs w:val="20"/>
                <w:shd w:val="clear" w:color="auto" w:fill="C0C0C0"/>
              </w:rPr>
              <w:t xml:space="preserve"> лекарственный препарат</w:t>
            </w:r>
            <w:r w:rsidRPr="00275224">
              <w:rPr>
                <w:rFonts w:ascii="Arial" w:hAnsi="Arial" w:cs="Arial"/>
                <w:sz w:val="20"/>
                <w:szCs w:val="20"/>
                <w:shd w:val="clear" w:color="auto" w:fill="C0C0C0"/>
              </w:rPr>
              <w:t>,</w:t>
            </w:r>
            <w:r w:rsidRPr="00275224">
              <w:rPr>
                <w:rFonts w:ascii="Arial" w:hAnsi="Arial" w:cs="Arial"/>
                <w:sz w:val="20"/>
                <w:szCs w:val="20"/>
              </w:rPr>
              <w:t xml:space="preserve"> если зарегистрированная предельная отпускная цена на первый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выше предельной отпускной цены, рассчитанной с учетом </w:t>
            </w:r>
            <w:r w:rsidRPr="00275224">
              <w:rPr>
                <w:rFonts w:ascii="Arial" w:hAnsi="Arial" w:cs="Arial"/>
                <w:sz w:val="20"/>
                <w:szCs w:val="20"/>
                <w:shd w:val="clear" w:color="auto" w:fill="C0C0C0"/>
              </w:rPr>
              <w:t>указанного в методике</w:t>
            </w:r>
            <w:r w:rsidRPr="00275224">
              <w:rPr>
                <w:rFonts w:ascii="Arial" w:hAnsi="Arial" w:cs="Arial"/>
                <w:sz w:val="20"/>
                <w:szCs w:val="20"/>
              </w:rPr>
              <w:t xml:space="preserve"> понижающего коэффициента </w:t>
            </w:r>
            <w:r w:rsidRPr="00275224">
              <w:rPr>
                <w:rFonts w:ascii="Arial" w:hAnsi="Arial" w:cs="Arial"/>
                <w:sz w:val="20"/>
                <w:szCs w:val="20"/>
                <w:shd w:val="clear" w:color="auto" w:fill="C0C0C0"/>
              </w:rPr>
              <w:t>к зарегистрированной предельной отпускной цене за потребительскую упаковку референтного лекарственного препарата</w:t>
            </w:r>
            <w:r w:rsidRPr="00275224">
              <w:rPr>
                <w:rFonts w:ascii="Arial" w:hAnsi="Arial" w:cs="Arial"/>
                <w:sz w:val="20"/>
                <w:szCs w:val="20"/>
              </w:rPr>
              <w:t xml:space="preserve"> после государственной регистрации </w:t>
            </w:r>
            <w:r w:rsidRPr="00275224">
              <w:rPr>
                <w:rFonts w:ascii="Arial" w:hAnsi="Arial" w:cs="Arial"/>
                <w:sz w:val="20"/>
                <w:szCs w:val="20"/>
                <w:shd w:val="clear" w:color="auto" w:fill="C0C0C0"/>
              </w:rPr>
              <w:t>такой</w:t>
            </w:r>
            <w:r w:rsidRPr="00275224">
              <w:rPr>
                <w:rFonts w:ascii="Arial" w:hAnsi="Arial" w:cs="Arial"/>
                <w:sz w:val="20"/>
                <w:szCs w:val="20"/>
              </w:rPr>
              <w:t xml:space="preserve"> цены на второй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w:t>
            </w:r>
            <w:r w:rsidRPr="00275224">
              <w:rPr>
                <w:rFonts w:ascii="Arial" w:hAnsi="Arial" w:cs="Arial"/>
                <w:sz w:val="20"/>
                <w:szCs w:val="20"/>
                <w:shd w:val="clear" w:color="auto" w:fill="C0C0C0"/>
              </w:rPr>
              <w:t>отнесенный к одному</w:t>
            </w:r>
            <w:r w:rsidRPr="00275224">
              <w:rPr>
                <w:rFonts w:ascii="Arial" w:hAnsi="Arial" w:cs="Arial"/>
                <w:sz w:val="20"/>
                <w:szCs w:val="20"/>
              </w:rPr>
              <w:t xml:space="preserve"> международному непатентованному наименованию (при его отсутствии - </w:t>
            </w:r>
            <w:r w:rsidRPr="00275224">
              <w:rPr>
                <w:rFonts w:ascii="Arial" w:hAnsi="Arial" w:cs="Arial"/>
                <w:sz w:val="20"/>
                <w:szCs w:val="20"/>
                <w:shd w:val="clear" w:color="auto" w:fill="C0C0C0"/>
              </w:rPr>
              <w:t>к химическому или</w:t>
            </w:r>
            <w:r w:rsidRPr="00275224">
              <w:rPr>
                <w:rFonts w:ascii="Arial" w:hAnsi="Arial" w:cs="Arial"/>
                <w:sz w:val="20"/>
                <w:szCs w:val="20"/>
              </w:rPr>
              <w:t xml:space="preserve"> группировочному наименованию) </w:t>
            </w:r>
            <w:r w:rsidRPr="00275224">
              <w:rPr>
                <w:rFonts w:ascii="Arial" w:hAnsi="Arial" w:cs="Arial"/>
                <w:sz w:val="20"/>
                <w:szCs w:val="20"/>
                <w:shd w:val="clear" w:color="auto" w:fill="C0C0C0"/>
              </w:rPr>
              <w:t>в такой же</w:t>
            </w:r>
            <w:r w:rsidRPr="00275224">
              <w:rPr>
                <w:rFonts w:ascii="Arial" w:hAnsi="Arial" w:cs="Arial"/>
                <w:sz w:val="20"/>
                <w:szCs w:val="20"/>
              </w:rPr>
              <w:t xml:space="preserve"> лекарственной форме, </w:t>
            </w:r>
            <w:r w:rsidRPr="00275224">
              <w:rPr>
                <w:rFonts w:ascii="Arial" w:hAnsi="Arial" w:cs="Arial"/>
                <w:sz w:val="20"/>
                <w:szCs w:val="20"/>
                <w:shd w:val="clear" w:color="auto" w:fill="C0C0C0"/>
              </w:rPr>
              <w:t>в том числе с учетом информации о взаимозаменяемых лекарственных препаратах для медицинского применения.</w:t>
            </w:r>
          </w:p>
        </w:tc>
      </w:tr>
      <w:tr w:rsidR="001F0061" w:rsidRPr="00275224" w14:paraId="52FBC54F" w14:textId="77777777" w:rsidTr="00D13F35">
        <w:tc>
          <w:tcPr>
            <w:tcW w:w="7598" w:type="dxa"/>
            <w:tcMar>
              <w:top w:w="60" w:type="dxa"/>
              <w:left w:w="80" w:type="dxa"/>
              <w:bottom w:w="60" w:type="dxa"/>
              <w:right w:w="80" w:type="dxa"/>
            </w:tcMar>
          </w:tcPr>
          <w:p w14:paraId="1FA16A6B" w14:textId="77777777" w:rsidR="001F0061" w:rsidRPr="00275224" w:rsidRDefault="001F0061"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г)</w:t>
            </w:r>
            <w:r w:rsidRPr="00275224">
              <w:rPr>
                <w:rFonts w:ascii="Arial" w:hAnsi="Arial" w:cs="Arial"/>
                <w:sz w:val="20"/>
                <w:szCs w:val="20"/>
              </w:rPr>
              <w:t xml:space="preserve"> если зарегистрированная предельная отпускная цена на первый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производителя государства - члена Евразийского экономического союза выше предельной отпускной цены </w:t>
            </w:r>
            <w:r w:rsidRPr="00275224">
              <w:rPr>
                <w:rFonts w:ascii="Arial" w:hAnsi="Arial" w:cs="Arial"/>
                <w:strike/>
                <w:color w:val="FF0000"/>
                <w:sz w:val="20"/>
                <w:szCs w:val="20"/>
              </w:rPr>
              <w:t>производителя государства - члена Евразийского экономического союза</w:t>
            </w:r>
            <w:r w:rsidRPr="00275224">
              <w:rPr>
                <w:rFonts w:ascii="Arial" w:hAnsi="Arial" w:cs="Arial"/>
                <w:sz w:val="20"/>
                <w:szCs w:val="20"/>
              </w:rPr>
              <w:t>, рассчитанной с учетом понижающего коэффициента</w:t>
            </w:r>
            <w:r w:rsidRPr="00275224">
              <w:rPr>
                <w:rFonts w:ascii="Arial" w:hAnsi="Arial" w:cs="Arial"/>
                <w:strike/>
                <w:color w:val="FF0000"/>
                <w:sz w:val="20"/>
                <w:szCs w:val="20"/>
              </w:rPr>
              <w:t>, указанного в приложении N 9 к методике,</w:t>
            </w:r>
            <w:r w:rsidRPr="00275224">
              <w:rPr>
                <w:rFonts w:ascii="Arial" w:hAnsi="Arial" w:cs="Arial"/>
                <w:sz w:val="20"/>
                <w:szCs w:val="20"/>
              </w:rPr>
              <w:t xml:space="preserve"> после государственной регистрации </w:t>
            </w:r>
            <w:r w:rsidRPr="00275224">
              <w:rPr>
                <w:rFonts w:ascii="Arial" w:hAnsi="Arial" w:cs="Arial"/>
                <w:strike/>
                <w:color w:val="FF0000"/>
                <w:sz w:val="20"/>
                <w:szCs w:val="20"/>
              </w:rPr>
              <w:t>предельной отпускной</w:t>
            </w:r>
            <w:r w:rsidRPr="00275224">
              <w:rPr>
                <w:rFonts w:ascii="Arial" w:hAnsi="Arial" w:cs="Arial"/>
                <w:sz w:val="20"/>
                <w:szCs w:val="20"/>
              </w:rPr>
              <w:t xml:space="preserve"> цены на второй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производителя государства - члена Евразийского экономического союза, </w:t>
            </w:r>
            <w:r w:rsidRPr="00275224">
              <w:rPr>
                <w:rFonts w:ascii="Arial" w:hAnsi="Arial" w:cs="Arial"/>
                <w:strike/>
                <w:color w:val="FF0000"/>
                <w:sz w:val="20"/>
                <w:szCs w:val="20"/>
              </w:rPr>
              <w:t>совпадающий по</w:t>
            </w:r>
            <w:r w:rsidRPr="00275224">
              <w:rPr>
                <w:rFonts w:ascii="Arial" w:hAnsi="Arial" w:cs="Arial"/>
                <w:sz w:val="20"/>
                <w:szCs w:val="20"/>
              </w:rPr>
              <w:t xml:space="preserve"> международному непатентованному наименованию (при его отсутствии - группировочному </w:t>
            </w:r>
            <w:r w:rsidRPr="00275224">
              <w:rPr>
                <w:rFonts w:ascii="Arial" w:hAnsi="Arial" w:cs="Arial"/>
                <w:strike/>
                <w:color w:val="FF0000"/>
                <w:sz w:val="20"/>
                <w:szCs w:val="20"/>
              </w:rPr>
              <w:t>или химическому</w:t>
            </w:r>
            <w:r w:rsidRPr="00C0591E">
              <w:rPr>
                <w:rFonts w:ascii="Arial" w:hAnsi="Arial" w:cs="Arial"/>
                <w:sz w:val="20"/>
                <w:szCs w:val="20"/>
              </w:rPr>
              <w:t>)</w:t>
            </w:r>
            <w:r w:rsidRPr="00275224">
              <w:rPr>
                <w:rFonts w:ascii="Arial" w:hAnsi="Arial" w:cs="Arial"/>
                <w:strike/>
                <w:color w:val="FF0000"/>
                <w:sz w:val="20"/>
                <w:szCs w:val="20"/>
              </w:rPr>
              <w:t>,</w:t>
            </w:r>
            <w:r w:rsidRPr="00275224">
              <w:rPr>
                <w:rFonts w:ascii="Arial" w:hAnsi="Arial" w:cs="Arial"/>
                <w:sz w:val="20"/>
                <w:szCs w:val="20"/>
              </w:rPr>
              <w:t xml:space="preserve"> лекарственной форме </w:t>
            </w:r>
            <w:r w:rsidRPr="00275224">
              <w:rPr>
                <w:rFonts w:ascii="Arial" w:hAnsi="Arial" w:cs="Arial"/>
                <w:strike/>
                <w:color w:val="FF0000"/>
                <w:sz w:val="20"/>
                <w:szCs w:val="20"/>
              </w:rPr>
              <w:t xml:space="preserve">и дозировке, - в течение 30 календарных дней со дня принятия решения о государственной регистрации предельной отпускной цены производителя на второй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лекарственный препарат производителя государства - члена Евразийского экономического союза</w:t>
            </w:r>
            <w:r w:rsidRPr="00C0591E">
              <w:rPr>
                <w:rFonts w:ascii="Arial" w:hAnsi="Arial" w:cs="Arial"/>
                <w:sz w:val="20"/>
                <w:szCs w:val="20"/>
              </w:rPr>
              <w:t>.</w:t>
            </w:r>
          </w:p>
          <w:p w14:paraId="0E7C5F3E" w14:textId="77777777" w:rsidR="001F0061" w:rsidRPr="00275224" w:rsidRDefault="001F0061"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 xml:space="preserve">43. Перерегистрация зарегистрированной предельной отпускной цены воспроизведенного, </w:t>
            </w:r>
            <w:proofErr w:type="spellStart"/>
            <w:r w:rsidRPr="00275224">
              <w:rPr>
                <w:rFonts w:ascii="Arial" w:hAnsi="Arial" w:cs="Arial"/>
                <w:strike/>
                <w:color w:val="FF0000"/>
                <w:sz w:val="20"/>
                <w:szCs w:val="20"/>
              </w:rPr>
              <w:t>биоаналогового</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биоподобного</w:t>
            </w:r>
            <w:proofErr w:type="spellEnd"/>
            <w:r w:rsidRPr="00275224">
              <w:rPr>
                <w:rFonts w:ascii="Arial" w:hAnsi="Arial" w:cs="Arial"/>
                <w:strike/>
                <w:color w:val="FF0000"/>
                <w:sz w:val="20"/>
                <w:szCs w:val="20"/>
              </w:rPr>
              <w:t>) лекарственного препарата в сторону снижения в случаях, предусмотренных подпунктами "в" и "г" пункта 42 настоящих Правил, осуществляется, если в рамках международного непатентованного наименования (при его отсутствии - группировочного или химического наименования) и лекарственной формы зарегистрирована предельная отпускная цена производителя на соответствующий референтный лекарственный препарат.</w:t>
            </w:r>
          </w:p>
        </w:tc>
        <w:tc>
          <w:tcPr>
            <w:tcW w:w="7598" w:type="dxa"/>
            <w:tcMar>
              <w:top w:w="60" w:type="dxa"/>
              <w:left w:w="80" w:type="dxa"/>
              <w:bottom w:w="60" w:type="dxa"/>
              <w:right w:w="80" w:type="dxa"/>
            </w:tcMar>
          </w:tcPr>
          <w:p w14:paraId="067BB5D8" w14:textId="77777777" w:rsidR="001F0061" w:rsidRPr="00275224" w:rsidRDefault="001F0061"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48. При наступлении случая, предусмотренного подпунктом "г" пункта 44 настоящих Правил, заявитель обязан представить заявление о перерегистрации в целях снижения предельной отпускной цены на первый воспроизведенный, </w:t>
            </w:r>
            <w:proofErr w:type="spellStart"/>
            <w:r w:rsidRPr="00275224">
              <w:rPr>
                <w:rFonts w:ascii="Arial" w:hAnsi="Arial" w:cs="Arial"/>
                <w:sz w:val="20"/>
                <w:szCs w:val="20"/>
                <w:shd w:val="clear" w:color="auto" w:fill="C0C0C0"/>
              </w:rPr>
              <w:t>биоаналоговый</w:t>
            </w:r>
            <w:proofErr w:type="spellEnd"/>
            <w:r w:rsidRPr="00275224">
              <w:rPr>
                <w:rFonts w:ascii="Arial" w:hAnsi="Arial" w:cs="Arial"/>
                <w:sz w:val="20"/>
                <w:szCs w:val="20"/>
                <w:shd w:val="clear" w:color="auto" w:fill="C0C0C0"/>
              </w:rPr>
              <w:t xml:space="preserve"> (</w:t>
            </w:r>
            <w:proofErr w:type="spellStart"/>
            <w:r w:rsidRPr="00275224">
              <w:rPr>
                <w:rFonts w:ascii="Arial" w:hAnsi="Arial" w:cs="Arial"/>
                <w:sz w:val="20"/>
                <w:szCs w:val="20"/>
                <w:shd w:val="clear" w:color="auto" w:fill="C0C0C0"/>
              </w:rPr>
              <w:t>биоподобный</w:t>
            </w:r>
            <w:proofErr w:type="spellEnd"/>
            <w:r w:rsidRPr="00275224">
              <w:rPr>
                <w:rFonts w:ascii="Arial" w:hAnsi="Arial" w:cs="Arial"/>
                <w:sz w:val="20"/>
                <w:szCs w:val="20"/>
                <w:shd w:val="clear" w:color="auto" w:fill="C0C0C0"/>
              </w:rPr>
              <w:t>) лекарственный препарат производителя государства - члена Евразийского экономического союза</w:t>
            </w:r>
            <w:r w:rsidRPr="00C0591E">
              <w:rPr>
                <w:rFonts w:ascii="Arial" w:hAnsi="Arial" w:cs="Arial"/>
                <w:sz w:val="20"/>
                <w:szCs w:val="20"/>
                <w:shd w:val="clear" w:color="auto" w:fill="C0C0C0"/>
              </w:rPr>
              <w:t xml:space="preserve"> в течение </w:t>
            </w:r>
            <w:r w:rsidRPr="00275224">
              <w:rPr>
                <w:rFonts w:ascii="Arial" w:hAnsi="Arial" w:cs="Arial"/>
                <w:sz w:val="20"/>
                <w:szCs w:val="20"/>
                <w:shd w:val="clear" w:color="auto" w:fill="C0C0C0"/>
              </w:rPr>
              <w:t>25 рабочих</w:t>
            </w:r>
            <w:r w:rsidRPr="00C0591E">
              <w:rPr>
                <w:rFonts w:ascii="Arial" w:hAnsi="Arial" w:cs="Arial"/>
                <w:sz w:val="20"/>
                <w:szCs w:val="20"/>
                <w:shd w:val="clear" w:color="auto" w:fill="C0C0C0"/>
              </w:rPr>
              <w:t xml:space="preserve"> дней со дня принятия </w:t>
            </w:r>
            <w:r w:rsidRPr="00275224">
              <w:rPr>
                <w:rFonts w:ascii="Arial" w:hAnsi="Arial" w:cs="Arial"/>
                <w:sz w:val="20"/>
                <w:szCs w:val="20"/>
                <w:shd w:val="clear" w:color="auto" w:fill="C0C0C0"/>
              </w:rPr>
              <w:t>Министерством здравоохранения Российской Федерации</w:t>
            </w:r>
            <w:r w:rsidRPr="00C0591E">
              <w:rPr>
                <w:rFonts w:ascii="Arial" w:hAnsi="Arial" w:cs="Arial"/>
                <w:sz w:val="20"/>
                <w:szCs w:val="20"/>
                <w:shd w:val="clear" w:color="auto" w:fill="C0C0C0"/>
              </w:rPr>
              <w:t xml:space="preserve"> решения о государственной регистрации предельной отпускной цены на второй воспроизведенный, </w:t>
            </w:r>
            <w:proofErr w:type="spellStart"/>
            <w:r w:rsidRPr="00C0591E">
              <w:rPr>
                <w:rFonts w:ascii="Arial" w:hAnsi="Arial" w:cs="Arial"/>
                <w:sz w:val="20"/>
                <w:szCs w:val="20"/>
                <w:shd w:val="clear" w:color="auto" w:fill="C0C0C0"/>
              </w:rPr>
              <w:t>биоаналоговый</w:t>
            </w:r>
            <w:proofErr w:type="spellEnd"/>
            <w:r w:rsidRPr="00C0591E">
              <w:rPr>
                <w:rFonts w:ascii="Arial" w:hAnsi="Arial" w:cs="Arial"/>
                <w:sz w:val="20"/>
                <w:szCs w:val="20"/>
                <w:shd w:val="clear" w:color="auto" w:fill="C0C0C0"/>
              </w:rPr>
              <w:t xml:space="preserve"> (</w:t>
            </w:r>
            <w:proofErr w:type="spellStart"/>
            <w:r w:rsidRPr="00C0591E">
              <w:rPr>
                <w:rFonts w:ascii="Arial" w:hAnsi="Arial" w:cs="Arial"/>
                <w:sz w:val="20"/>
                <w:szCs w:val="20"/>
                <w:shd w:val="clear" w:color="auto" w:fill="C0C0C0"/>
              </w:rPr>
              <w:t>биоподобный</w:t>
            </w:r>
            <w:proofErr w:type="spellEnd"/>
            <w:r w:rsidRPr="00C0591E">
              <w:rPr>
                <w:rFonts w:ascii="Arial" w:hAnsi="Arial" w:cs="Arial"/>
                <w:sz w:val="20"/>
                <w:szCs w:val="20"/>
                <w:shd w:val="clear" w:color="auto" w:fill="C0C0C0"/>
              </w:rPr>
              <w:t xml:space="preserve">) лекарственный препарат </w:t>
            </w:r>
            <w:r w:rsidRPr="00275224">
              <w:rPr>
                <w:rFonts w:ascii="Arial" w:hAnsi="Arial" w:cs="Arial"/>
                <w:sz w:val="20"/>
                <w:szCs w:val="20"/>
                <w:shd w:val="clear" w:color="auto" w:fill="C0C0C0"/>
              </w:rPr>
              <w:t>производителя государства - члена Евразийского экономического союза,</w:t>
            </w:r>
            <w:r w:rsidRPr="00275224">
              <w:rPr>
                <w:rFonts w:ascii="Arial" w:hAnsi="Arial" w:cs="Arial"/>
                <w:sz w:val="20"/>
                <w:szCs w:val="20"/>
              </w:rPr>
              <w:t xml:space="preserve"> если зарегистрированная предельная отпускная цена на первый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производителя государства - члена Евразийского экономического союза выше предельной отпускной цены, рассчитанной с учетом </w:t>
            </w:r>
            <w:r w:rsidRPr="00275224">
              <w:rPr>
                <w:rFonts w:ascii="Arial" w:hAnsi="Arial" w:cs="Arial"/>
                <w:sz w:val="20"/>
                <w:szCs w:val="20"/>
                <w:shd w:val="clear" w:color="auto" w:fill="C0C0C0"/>
              </w:rPr>
              <w:t>указанного в методике</w:t>
            </w:r>
            <w:r w:rsidRPr="00275224">
              <w:rPr>
                <w:rFonts w:ascii="Arial" w:hAnsi="Arial" w:cs="Arial"/>
                <w:sz w:val="20"/>
                <w:szCs w:val="20"/>
              </w:rPr>
              <w:t xml:space="preserve"> понижающего коэффициента </w:t>
            </w:r>
            <w:r w:rsidRPr="00275224">
              <w:rPr>
                <w:rFonts w:ascii="Arial" w:hAnsi="Arial" w:cs="Arial"/>
                <w:sz w:val="20"/>
                <w:szCs w:val="20"/>
                <w:shd w:val="clear" w:color="auto" w:fill="C0C0C0"/>
              </w:rPr>
              <w:t>к зарегистрированной предельной отпускной цене производителя за потребительскую упаковку референтного лекарственного препарата</w:t>
            </w:r>
            <w:r w:rsidRPr="00275224">
              <w:rPr>
                <w:rFonts w:ascii="Arial" w:hAnsi="Arial" w:cs="Arial"/>
                <w:sz w:val="20"/>
                <w:szCs w:val="20"/>
              </w:rPr>
              <w:t xml:space="preserve"> после государственной регистрации </w:t>
            </w:r>
            <w:r w:rsidRPr="00275224">
              <w:rPr>
                <w:rFonts w:ascii="Arial" w:hAnsi="Arial" w:cs="Arial"/>
                <w:sz w:val="20"/>
                <w:szCs w:val="20"/>
                <w:shd w:val="clear" w:color="auto" w:fill="C0C0C0"/>
              </w:rPr>
              <w:t>такой</w:t>
            </w:r>
            <w:r w:rsidRPr="00275224">
              <w:rPr>
                <w:rFonts w:ascii="Arial" w:hAnsi="Arial" w:cs="Arial"/>
                <w:sz w:val="20"/>
                <w:szCs w:val="20"/>
              </w:rPr>
              <w:t xml:space="preserve"> цены на второй воспроизведенный, </w:t>
            </w:r>
            <w:proofErr w:type="spellStart"/>
            <w:r w:rsidRPr="00275224">
              <w:rPr>
                <w:rFonts w:ascii="Arial" w:hAnsi="Arial" w:cs="Arial"/>
                <w:sz w:val="20"/>
                <w:szCs w:val="20"/>
              </w:rPr>
              <w:t>биоаналоговый</w:t>
            </w:r>
            <w:proofErr w:type="spellEnd"/>
            <w:r w:rsidRPr="00275224">
              <w:rPr>
                <w:rFonts w:ascii="Arial" w:hAnsi="Arial" w:cs="Arial"/>
                <w:sz w:val="20"/>
                <w:szCs w:val="20"/>
              </w:rPr>
              <w:t xml:space="preserve"> (</w:t>
            </w:r>
            <w:proofErr w:type="spellStart"/>
            <w:r w:rsidRPr="00275224">
              <w:rPr>
                <w:rFonts w:ascii="Arial" w:hAnsi="Arial" w:cs="Arial"/>
                <w:sz w:val="20"/>
                <w:szCs w:val="20"/>
              </w:rPr>
              <w:t>биоподобный</w:t>
            </w:r>
            <w:proofErr w:type="spellEnd"/>
            <w:r w:rsidRPr="00275224">
              <w:rPr>
                <w:rFonts w:ascii="Arial" w:hAnsi="Arial" w:cs="Arial"/>
                <w:sz w:val="20"/>
                <w:szCs w:val="20"/>
              </w:rPr>
              <w:t xml:space="preserve">) лекарственный препарат производителя государства - члена Евразийского экономического союза, </w:t>
            </w:r>
            <w:r w:rsidRPr="00275224">
              <w:rPr>
                <w:rFonts w:ascii="Arial" w:hAnsi="Arial" w:cs="Arial"/>
                <w:sz w:val="20"/>
                <w:szCs w:val="20"/>
                <w:shd w:val="clear" w:color="auto" w:fill="C0C0C0"/>
              </w:rPr>
              <w:t>отнесенный к одному</w:t>
            </w:r>
            <w:r w:rsidRPr="00275224">
              <w:rPr>
                <w:rFonts w:ascii="Arial" w:hAnsi="Arial" w:cs="Arial"/>
                <w:sz w:val="20"/>
                <w:szCs w:val="20"/>
              </w:rPr>
              <w:t xml:space="preserve"> международному непатентованному наименованию (при его отсутствии - </w:t>
            </w:r>
            <w:r w:rsidRPr="00275224">
              <w:rPr>
                <w:rFonts w:ascii="Arial" w:hAnsi="Arial" w:cs="Arial"/>
                <w:sz w:val="20"/>
                <w:szCs w:val="20"/>
                <w:shd w:val="clear" w:color="auto" w:fill="C0C0C0"/>
              </w:rPr>
              <w:t>к химическому или</w:t>
            </w:r>
            <w:r w:rsidRPr="00275224">
              <w:rPr>
                <w:rFonts w:ascii="Arial" w:hAnsi="Arial" w:cs="Arial"/>
                <w:sz w:val="20"/>
                <w:szCs w:val="20"/>
              </w:rPr>
              <w:t xml:space="preserve"> группировочному </w:t>
            </w:r>
            <w:r w:rsidRPr="00275224">
              <w:rPr>
                <w:rFonts w:ascii="Arial" w:hAnsi="Arial" w:cs="Arial"/>
                <w:sz w:val="20"/>
                <w:szCs w:val="20"/>
                <w:shd w:val="clear" w:color="auto" w:fill="C0C0C0"/>
              </w:rPr>
              <w:t>наименованию</w:t>
            </w:r>
            <w:r w:rsidRPr="00C0591E">
              <w:rPr>
                <w:rFonts w:ascii="Arial" w:hAnsi="Arial" w:cs="Arial"/>
                <w:sz w:val="20"/>
                <w:szCs w:val="20"/>
              </w:rPr>
              <w:t xml:space="preserve">) </w:t>
            </w:r>
            <w:r w:rsidRPr="00275224">
              <w:rPr>
                <w:rFonts w:ascii="Arial" w:hAnsi="Arial" w:cs="Arial"/>
                <w:sz w:val="20"/>
                <w:szCs w:val="20"/>
                <w:shd w:val="clear" w:color="auto" w:fill="C0C0C0"/>
              </w:rPr>
              <w:t>в такой же</w:t>
            </w:r>
            <w:r w:rsidRPr="00275224">
              <w:rPr>
                <w:rFonts w:ascii="Arial" w:hAnsi="Arial" w:cs="Arial"/>
                <w:sz w:val="20"/>
                <w:szCs w:val="20"/>
              </w:rPr>
              <w:t xml:space="preserve"> лекарственной форме</w:t>
            </w:r>
            <w:r w:rsidRPr="00275224">
              <w:rPr>
                <w:rFonts w:ascii="Arial" w:hAnsi="Arial" w:cs="Arial"/>
                <w:sz w:val="20"/>
                <w:szCs w:val="20"/>
                <w:shd w:val="clear" w:color="auto" w:fill="C0C0C0"/>
              </w:rPr>
              <w:t>, в том числе с учетом информации о взаимозаменяемых лекарственных препаратах для медицинского применения</w:t>
            </w:r>
            <w:r w:rsidRPr="00C0591E">
              <w:rPr>
                <w:rFonts w:ascii="Arial" w:hAnsi="Arial" w:cs="Arial"/>
                <w:sz w:val="20"/>
                <w:szCs w:val="20"/>
              </w:rPr>
              <w:t>.</w:t>
            </w:r>
          </w:p>
        </w:tc>
      </w:tr>
      <w:tr w:rsidR="00761EE2" w:rsidRPr="00275224" w14:paraId="41B17995" w14:textId="77777777" w:rsidTr="00D13F35">
        <w:tc>
          <w:tcPr>
            <w:tcW w:w="7598" w:type="dxa"/>
            <w:tcMar>
              <w:top w:w="60" w:type="dxa"/>
              <w:left w:w="80" w:type="dxa"/>
              <w:bottom w:w="60" w:type="dxa"/>
              <w:right w:w="80" w:type="dxa"/>
            </w:tcMar>
          </w:tcPr>
          <w:p w14:paraId="08D999FD" w14:textId="3834BA73" w:rsidR="00761EE2" w:rsidRPr="00761EE2" w:rsidRDefault="00761EE2" w:rsidP="00761EE2">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44.</w:t>
            </w:r>
            <w:r w:rsidRPr="00275224">
              <w:rPr>
                <w:rFonts w:ascii="Arial" w:hAnsi="Arial" w:cs="Arial"/>
                <w:sz w:val="20"/>
                <w:szCs w:val="20"/>
              </w:rPr>
              <w:t xml:space="preserve"> В случае перерегистрации </w:t>
            </w:r>
            <w:r w:rsidRPr="00275224">
              <w:rPr>
                <w:rFonts w:ascii="Arial" w:hAnsi="Arial" w:cs="Arial"/>
                <w:strike/>
                <w:color w:val="FF0000"/>
                <w:sz w:val="20"/>
                <w:szCs w:val="20"/>
              </w:rPr>
              <w:t>зарегистрированной</w:t>
            </w:r>
            <w:r w:rsidRPr="00275224">
              <w:rPr>
                <w:rFonts w:ascii="Arial" w:hAnsi="Arial" w:cs="Arial"/>
                <w:sz w:val="20"/>
                <w:szCs w:val="20"/>
              </w:rPr>
              <w:t xml:space="preserve"> предельной отпускной цены </w:t>
            </w:r>
            <w:r w:rsidRPr="00275224">
              <w:rPr>
                <w:rFonts w:ascii="Arial" w:hAnsi="Arial" w:cs="Arial"/>
                <w:strike/>
                <w:color w:val="FF0000"/>
                <w:sz w:val="20"/>
                <w:szCs w:val="20"/>
              </w:rPr>
              <w:t>производителя в сторону снижения</w:t>
            </w:r>
            <w:r w:rsidRPr="00275224">
              <w:rPr>
                <w:rFonts w:ascii="Arial" w:hAnsi="Arial" w:cs="Arial"/>
                <w:sz w:val="20"/>
                <w:szCs w:val="20"/>
              </w:rPr>
              <w:t xml:space="preserve"> на основании заявления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(уполномоченного им лица)</w:t>
            </w:r>
            <w:r w:rsidRPr="00275224">
              <w:rPr>
                <w:rFonts w:ascii="Arial" w:hAnsi="Arial" w:cs="Arial"/>
                <w:sz w:val="20"/>
                <w:szCs w:val="20"/>
              </w:rPr>
              <w:t xml:space="preserve">, представленного в соответствии с пунктом </w:t>
            </w:r>
            <w:r w:rsidRPr="00275224">
              <w:rPr>
                <w:rFonts w:ascii="Arial" w:hAnsi="Arial" w:cs="Arial"/>
                <w:strike/>
                <w:color w:val="FF0000"/>
                <w:sz w:val="20"/>
                <w:szCs w:val="20"/>
              </w:rPr>
              <w:t>42</w:t>
            </w:r>
            <w:r w:rsidRPr="00275224">
              <w:rPr>
                <w:rFonts w:ascii="Arial" w:hAnsi="Arial" w:cs="Arial"/>
                <w:sz w:val="20"/>
                <w:szCs w:val="20"/>
              </w:rPr>
              <w:t xml:space="preserve"> настоящих Правил, цена </w:t>
            </w:r>
            <w:r w:rsidRPr="00275224">
              <w:rPr>
                <w:rFonts w:ascii="Arial" w:hAnsi="Arial" w:cs="Arial"/>
                <w:strike/>
                <w:color w:val="FF0000"/>
                <w:sz w:val="20"/>
                <w:szCs w:val="20"/>
              </w:rPr>
              <w:t>на такой лекарственный препарат</w:t>
            </w:r>
            <w:r w:rsidRPr="00275224">
              <w:rPr>
                <w:rFonts w:ascii="Arial" w:hAnsi="Arial" w:cs="Arial"/>
                <w:sz w:val="20"/>
                <w:szCs w:val="20"/>
              </w:rPr>
              <w:t xml:space="preserve"> не может быть заявлена в течение календарного года на перерегистрацию </w:t>
            </w:r>
            <w:r w:rsidRPr="00275224">
              <w:rPr>
                <w:rFonts w:ascii="Arial" w:hAnsi="Arial" w:cs="Arial"/>
                <w:strike/>
                <w:color w:val="FF0000"/>
                <w:sz w:val="20"/>
                <w:szCs w:val="20"/>
              </w:rPr>
              <w:t>в сторону увеличения</w:t>
            </w:r>
            <w:r w:rsidRPr="00275224">
              <w:rPr>
                <w:rFonts w:ascii="Arial" w:hAnsi="Arial" w:cs="Arial"/>
                <w:sz w:val="20"/>
                <w:szCs w:val="20"/>
              </w:rPr>
              <w:t xml:space="preserve"> в соответствии с пунктами </w:t>
            </w:r>
            <w:r w:rsidRPr="00275224">
              <w:rPr>
                <w:rFonts w:ascii="Arial" w:hAnsi="Arial" w:cs="Arial"/>
                <w:strike/>
                <w:color w:val="FF0000"/>
                <w:sz w:val="20"/>
                <w:szCs w:val="20"/>
              </w:rPr>
              <w:t>32</w:t>
            </w:r>
            <w:r w:rsidRPr="00275224">
              <w:rPr>
                <w:rFonts w:ascii="Arial" w:hAnsi="Arial" w:cs="Arial"/>
                <w:sz w:val="20"/>
                <w:szCs w:val="20"/>
              </w:rPr>
              <w:t xml:space="preserve"> и </w:t>
            </w:r>
            <w:r w:rsidRPr="00275224">
              <w:rPr>
                <w:rFonts w:ascii="Arial" w:hAnsi="Arial" w:cs="Arial"/>
                <w:strike/>
                <w:color w:val="FF0000"/>
                <w:sz w:val="20"/>
                <w:szCs w:val="20"/>
              </w:rPr>
              <w:t>34</w:t>
            </w:r>
            <w:r w:rsidRPr="00275224">
              <w:rPr>
                <w:rFonts w:ascii="Arial" w:hAnsi="Arial" w:cs="Arial"/>
                <w:sz w:val="20"/>
                <w:szCs w:val="20"/>
              </w:rPr>
              <w:t xml:space="preserve"> настоящих Правил</w:t>
            </w:r>
            <w:r w:rsidRPr="00761EE2">
              <w:rPr>
                <w:rFonts w:ascii="Arial" w:hAnsi="Arial" w:cs="Arial"/>
                <w:sz w:val="20"/>
                <w:szCs w:val="20"/>
              </w:rPr>
              <w:t>.</w:t>
            </w:r>
          </w:p>
        </w:tc>
        <w:tc>
          <w:tcPr>
            <w:tcW w:w="7598" w:type="dxa"/>
            <w:tcMar>
              <w:top w:w="60" w:type="dxa"/>
              <w:left w:w="80" w:type="dxa"/>
              <w:bottom w:w="60" w:type="dxa"/>
              <w:right w:w="80" w:type="dxa"/>
            </w:tcMar>
          </w:tcPr>
          <w:p w14:paraId="1EF54053" w14:textId="4C91F362" w:rsidR="00761EE2" w:rsidRPr="00761EE2" w:rsidRDefault="00761EE2" w:rsidP="00761EE2">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49.</w:t>
            </w:r>
            <w:r w:rsidRPr="00275224">
              <w:rPr>
                <w:rFonts w:ascii="Arial" w:hAnsi="Arial" w:cs="Arial"/>
                <w:sz w:val="20"/>
                <w:szCs w:val="20"/>
              </w:rPr>
              <w:t xml:space="preserve"> В случае перерегистрации </w:t>
            </w:r>
            <w:r w:rsidRPr="00275224">
              <w:rPr>
                <w:rFonts w:ascii="Arial" w:hAnsi="Arial" w:cs="Arial"/>
                <w:sz w:val="20"/>
                <w:szCs w:val="20"/>
                <w:shd w:val="clear" w:color="auto" w:fill="C0C0C0"/>
              </w:rPr>
              <w:t>в целях снижения</w:t>
            </w:r>
            <w:r w:rsidRPr="00275224">
              <w:rPr>
                <w:rFonts w:ascii="Arial" w:hAnsi="Arial" w:cs="Arial"/>
                <w:sz w:val="20"/>
                <w:szCs w:val="20"/>
              </w:rPr>
              <w:t xml:space="preserve"> предельной отпускной цены на основании заявления </w:t>
            </w:r>
            <w:r w:rsidRPr="00275224">
              <w:rPr>
                <w:rFonts w:ascii="Arial" w:hAnsi="Arial" w:cs="Arial"/>
                <w:sz w:val="20"/>
                <w:szCs w:val="20"/>
                <w:shd w:val="clear" w:color="auto" w:fill="C0C0C0"/>
              </w:rPr>
              <w:t>о перерегистрации</w:t>
            </w:r>
            <w:r w:rsidRPr="00275224">
              <w:rPr>
                <w:rFonts w:ascii="Arial" w:hAnsi="Arial" w:cs="Arial"/>
                <w:sz w:val="20"/>
                <w:szCs w:val="20"/>
              </w:rPr>
              <w:t xml:space="preserve">, представленного в соответствии с пунктом </w:t>
            </w:r>
            <w:r w:rsidRPr="00275224">
              <w:rPr>
                <w:rFonts w:ascii="Arial" w:hAnsi="Arial" w:cs="Arial"/>
                <w:sz w:val="20"/>
                <w:szCs w:val="20"/>
                <w:shd w:val="clear" w:color="auto" w:fill="C0C0C0"/>
              </w:rPr>
              <w:t>44</w:t>
            </w:r>
            <w:r w:rsidRPr="00275224">
              <w:rPr>
                <w:rFonts w:ascii="Arial" w:hAnsi="Arial" w:cs="Arial"/>
                <w:sz w:val="20"/>
                <w:szCs w:val="20"/>
              </w:rPr>
              <w:t xml:space="preserve"> настоящих Правил, </w:t>
            </w:r>
            <w:r w:rsidRPr="00275224">
              <w:rPr>
                <w:rFonts w:ascii="Arial" w:hAnsi="Arial" w:cs="Arial"/>
                <w:sz w:val="20"/>
                <w:szCs w:val="20"/>
                <w:shd w:val="clear" w:color="auto" w:fill="C0C0C0"/>
              </w:rPr>
              <w:t>предельная отпускная</w:t>
            </w:r>
            <w:r w:rsidRPr="00275224">
              <w:rPr>
                <w:rFonts w:ascii="Arial" w:hAnsi="Arial" w:cs="Arial"/>
                <w:sz w:val="20"/>
                <w:szCs w:val="20"/>
              </w:rPr>
              <w:t xml:space="preserve"> цена не может быть заявлена в течение календарного года на перерегистрацию в соответствии с пунктами </w:t>
            </w:r>
            <w:r w:rsidRPr="00275224">
              <w:rPr>
                <w:rFonts w:ascii="Arial" w:hAnsi="Arial" w:cs="Arial"/>
                <w:sz w:val="20"/>
                <w:szCs w:val="20"/>
                <w:shd w:val="clear" w:color="auto" w:fill="C0C0C0"/>
              </w:rPr>
              <w:t>34</w:t>
            </w:r>
            <w:r w:rsidRPr="00275224">
              <w:rPr>
                <w:rFonts w:ascii="Arial" w:hAnsi="Arial" w:cs="Arial"/>
                <w:sz w:val="20"/>
                <w:szCs w:val="20"/>
              </w:rPr>
              <w:t xml:space="preserve"> и </w:t>
            </w:r>
            <w:r w:rsidRPr="00275224">
              <w:rPr>
                <w:rFonts w:ascii="Arial" w:hAnsi="Arial" w:cs="Arial"/>
                <w:sz w:val="20"/>
                <w:szCs w:val="20"/>
                <w:shd w:val="clear" w:color="auto" w:fill="C0C0C0"/>
              </w:rPr>
              <w:t>36</w:t>
            </w:r>
            <w:r w:rsidRPr="00275224">
              <w:rPr>
                <w:rFonts w:ascii="Arial" w:hAnsi="Arial" w:cs="Arial"/>
                <w:sz w:val="20"/>
                <w:szCs w:val="20"/>
              </w:rPr>
              <w:t xml:space="preserve"> настоящих Правил </w:t>
            </w:r>
            <w:r w:rsidRPr="00275224">
              <w:rPr>
                <w:rFonts w:ascii="Arial" w:hAnsi="Arial" w:cs="Arial"/>
                <w:sz w:val="20"/>
                <w:szCs w:val="20"/>
                <w:shd w:val="clear" w:color="auto" w:fill="C0C0C0"/>
              </w:rPr>
              <w:t>в целях ее увеличения</w:t>
            </w:r>
            <w:r w:rsidRPr="00761EE2">
              <w:rPr>
                <w:rFonts w:ascii="Arial" w:hAnsi="Arial" w:cs="Arial"/>
                <w:sz w:val="20"/>
                <w:szCs w:val="20"/>
              </w:rPr>
              <w:t>.</w:t>
            </w:r>
          </w:p>
        </w:tc>
      </w:tr>
      <w:tr w:rsidR="00761EE2" w:rsidRPr="00275224" w14:paraId="1D3EF851" w14:textId="77777777" w:rsidTr="00D13F35">
        <w:tc>
          <w:tcPr>
            <w:tcW w:w="7598" w:type="dxa"/>
            <w:tcMar>
              <w:top w:w="60" w:type="dxa"/>
              <w:left w:w="80" w:type="dxa"/>
              <w:bottom w:w="60" w:type="dxa"/>
              <w:right w:w="80" w:type="dxa"/>
            </w:tcMar>
          </w:tcPr>
          <w:p w14:paraId="537DB153" w14:textId="7F834050" w:rsidR="00761EE2" w:rsidRPr="00761EE2" w:rsidRDefault="00761EE2" w:rsidP="00761EE2">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45.</w:t>
            </w:r>
            <w:r w:rsidRPr="00275224">
              <w:rPr>
                <w:rFonts w:ascii="Arial" w:hAnsi="Arial" w:cs="Arial"/>
                <w:sz w:val="20"/>
                <w:szCs w:val="20"/>
              </w:rPr>
              <w:t xml:space="preserve"> Федеральная антимонопольная служба </w:t>
            </w:r>
            <w:r w:rsidRPr="00275224">
              <w:rPr>
                <w:rFonts w:ascii="Arial" w:hAnsi="Arial" w:cs="Arial"/>
                <w:strike/>
                <w:color w:val="FF0000"/>
                <w:sz w:val="20"/>
                <w:szCs w:val="20"/>
              </w:rPr>
              <w:t>в письменной форме</w:t>
            </w:r>
            <w:r w:rsidRPr="00275224">
              <w:rPr>
                <w:rFonts w:ascii="Arial" w:hAnsi="Arial" w:cs="Arial"/>
                <w:sz w:val="20"/>
                <w:szCs w:val="20"/>
              </w:rPr>
              <w:t xml:space="preserve"> уведомляет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 (уполномоченное им лицо)</w:t>
            </w:r>
            <w:r w:rsidRPr="00275224">
              <w:rPr>
                <w:rFonts w:ascii="Arial" w:hAnsi="Arial" w:cs="Arial"/>
                <w:sz w:val="20"/>
                <w:szCs w:val="20"/>
              </w:rPr>
              <w:t xml:space="preserve"> о необходимости перерегистрации </w:t>
            </w:r>
            <w:r w:rsidRPr="00275224">
              <w:rPr>
                <w:rFonts w:ascii="Arial" w:hAnsi="Arial" w:cs="Arial"/>
                <w:strike/>
                <w:color w:val="FF0000"/>
                <w:sz w:val="20"/>
                <w:szCs w:val="20"/>
              </w:rPr>
              <w:t>зарегистрированной</w:t>
            </w:r>
            <w:r w:rsidRPr="00275224">
              <w:rPr>
                <w:rFonts w:ascii="Arial" w:hAnsi="Arial" w:cs="Arial"/>
                <w:sz w:val="20"/>
                <w:szCs w:val="20"/>
              </w:rPr>
              <w:t xml:space="preserve"> предельной отпускной цены </w:t>
            </w:r>
            <w:r w:rsidRPr="00275224">
              <w:rPr>
                <w:rFonts w:ascii="Arial" w:hAnsi="Arial" w:cs="Arial"/>
                <w:strike/>
                <w:color w:val="FF0000"/>
                <w:sz w:val="20"/>
                <w:szCs w:val="20"/>
              </w:rPr>
              <w:t>на лекарственный препарат в сторону снижения</w:t>
            </w:r>
            <w:r w:rsidRPr="00275224">
              <w:rPr>
                <w:rFonts w:ascii="Arial" w:hAnsi="Arial" w:cs="Arial"/>
                <w:sz w:val="20"/>
                <w:szCs w:val="20"/>
              </w:rPr>
              <w:t xml:space="preserve">, если </w:t>
            </w:r>
            <w:r w:rsidRPr="00275224">
              <w:rPr>
                <w:rFonts w:ascii="Arial" w:hAnsi="Arial" w:cs="Arial"/>
                <w:strike/>
                <w:color w:val="FF0000"/>
                <w:sz w:val="20"/>
                <w:szCs w:val="20"/>
              </w:rPr>
              <w:t xml:space="preserve">держатель или владелец </w:t>
            </w:r>
            <w:r w:rsidRPr="00275224">
              <w:rPr>
                <w:rFonts w:ascii="Arial" w:hAnsi="Arial" w:cs="Arial"/>
                <w:strike/>
                <w:color w:val="FF0000"/>
                <w:sz w:val="20"/>
                <w:szCs w:val="20"/>
              </w:rPr>
              <w:lastRenderedPageBreak/>
              <w:t>регистрационного удостоверения лекарственного препарата (уполномоченное им лицо)</w:t>
            </w:r>
            <w:r w:rsidRPr="00275224">
              <w:rPr>
                <w:rFonts w:ascii="Arial" w:hAnsi="Arial" w:cs="Arial"/>
                <w:sz w:val="20"/>
                <w:szCs w:val="20"/>
              </w:rPr>
              <w:t xml:space="preserve"> не представил заявление о перерегистрации в </w:t>
            </w:r>
            <w:r w:rsidRPr="00275224">
              <w:rPr>
                <w:rFonts w:ascii="Arial" w:hAnsi="Arial" w:cs="Arial"/>
                <w:strike/>
                <w:color w:val="FF0000"/>
                <w:sz w:val="20"/>
                <w:szCs w:val="20"/>
              </w:rPr>
              <w:t>сторону</w:t>
            </w:r>
            <w:r w:rsidRPr="00275224">
              <w:rPr>
                <w:rFonts w:ascii="Arial" w:hAnsi="Arial" w:cs="Arial"/>
                <w:sz w:val="20"/>
                <w:szCs w:val="20"/>
              </w:rPr>
              <w:t xml:space="preserve"> снижения в соответствии с пунктом </w:t>
            </w:r>
            <w:r w:rsidRPr="00275224">
              <w:rPr>
                <w:rFonts w:ascii="Arial" w:hAnsi="Arial" w:cs="Arial"/>
                <w:strike/>
                <w:color w:val="FF0000"/>
                <w:sz w:val="20"/>
                <w:szCs w:val="20"/>
              </w:rPr>
              <w:t>42</w:t>
            </w:r>
            <w:r w:rsidRPr="00275224">
              <w:rPr>
                <w:rFonts w:ascii="Arial" w:hAnsi="Arial" w:cs="Arial"/>
                <w:sz w:val="20"/>
                <w:szCs w:val="20"/>
              </w:rPr>
              <w:t xml:space="preserve"> настоящих Правил.</w:t>
            </w:r>
          </w:p>
        </w:tc>
        <w:tc>
          <w:tcPr>
            <w:tcW w:w="7598" w:type="dxa"/>
            <w:tcMar>
              <w:top w:w="60" w:type="dxa"/>
              <w:left w:w="80" w:type="dxa"/>
              <w:bottom w:w="60" w:type="dxa"/>
              <w:right w:w="80" w:type="dxa"/>
            </w:tcMar>
          </w:tcPr>
          <w:p w14:paraId="18089B6A" w14:textId="664D012E" w:rsidR="00761EE2" w:rsidRPr="00761EE2" w:rsidRDefault="00761EE2" w:rsidP="00761EE2">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lastRenderedPageBreak/>
              <w:t>50.</w:t>
            </w:r>
            <w:r w:rsidRPr="00275224">
              <w:rPr>
                <w:rFonts w:ascii="Arial" w:hAnsi="Arial" w:cs="Arial"/>
                <w:sz w:val="20"/>
                <w:szCs w:val="20"/>
              </w:rPr>
              <w:t xml:space="preserve"> Федеральная антимонопольная служба уведомляет </w:t>
            </w:r>
            <w:r w:rsidRPr="00275224">
              <w:rPr>
                <w:rFonts w:ascii="Arial" w:hAnsi="Arial" w:cs="Arial"/>
                <w:sz w:val="20"/>
                <w:szCs w:val="20"/>
                <w:shd w:val="clear" w:color="auto" w:fill="C0C0C0"/>
              </w:rPr>
              <w:t>заявителя, в том числе посредством единой информационной системы,</w:t>
            </w:r>
            <w:r w:rsidRPr="00275224">
              <w:rPr>
                <w:rFonts w:ascii="Arial" w:hAnsi="Arial" w:cs="Arial"/>
                <w:sz w:val="20"/>
                <w:szCs w:val="20"/>
              </w:rPr>
              <w:t xml:space="preserve"> о необходимости перерегистрации </w:t>
            </w:r>
            <w:r w:rsidRPr="00275224">
              <w:rPr>
                <w:rFonts w:ascii="Arial" w:hAnsi="Arial" w:cs="Arial"/>
                <w:sz w:val="20"/>
                <w:szCs w:val="20"/>
                <w:shd w:val="clear" w:color="auto" w:fill="C0C0C0"/>
              </w:rPr>
              <w:t>в целях снижения</w:t>
            </w:r>
            <w:r w:rsidRPr="00275224">
              <w:rPr>
                <w:rFonts w:ascii="Arial" w:hAnsi="Arial" w:cs="Arial"/>
                <w:sz w:val="20"/>
                <w:szCs w:val="20"/>
              </w:rPr>
              <w:t xml:space="preserve"> предельной отпускной цены, если </w:t>
            </w:r>
            <w:r w:rsidRPr="00275224">
              <w:rPr>
                <w:rFonts w:ascii="Arial" w:hAnsi="Arial" w:cs="Arial"/>
                <w:sz w:val="20"/>
                <w:szCs w:val="20"/>
                <w:shd w:val="clear" w:color="auto" w:fill="C0C0C0"/>
              </w:rPr>
              <w:t>заявитель</w:t>
            </w:r>
            <w:r w:rsidRPr="00275224">
              <w:rPr>
                <w:rFonts w:ascii="Arial" w:hAnsi="Arial" w:cs="Arial"/>
                <w:sz w:val="20"/>
                <w:szCs w:val="20"/>
              </w:rPr>
              <w:t xml:space="preserve"> не представил заявление о перерегистрации в </w:t>
            </w:r>
            <w:r w:rsidRPr="00275224">
              <w:rPr>
                <w:rFonts w:ascii="Arial" w:hAnsi="Arial" w:cs="Arial"/>
                <w:sz w:val="20"/>
                <w:szCs w:val="20"/>
                <w:shd w:val="clear" w:color="auto" w:fill="C0C0C0"/>
              </w:rPr>
              <w:t>целях</w:t>
            </w:r>
            <w:r w:rsidRPr="00275224">
              <w:rPr>
                <w:rFonts w:ascii="Arial" w:hAnsi="Arial" w:cs="Arial"/>
                <w:sz w:val="20"/>
                <w:szCs w:val="20"/>
              </w:rPr>
              <w:t xml:space="preserve"> снижения </w:t>
            </w:r>
            <w:r w:rsidRPr="00275224">
              <w:rPr>
                <w:rFonts w:ascii="Arial" w:hAnsi="Arial" w:cs="Arial"/>
                <w:sz w:val="20"/>
                <w:szCs w:val="20"/>
                <w:shd w:val="clear" w:color="auto" w:fill="C0C0C0"/>
              </w:rPr>
              <w:t>предельной отпускной цены</w:t>
            </w:r>
            <w:r w:rsidRPr="00275224">
              <w:rPr>
                <w:rFonts w:ascii="Arial" w:hAnsi="Arial" w:cs="Arial"/>
                <w:sz w:val="20"/>
                <w:szCs w:val="20"/>
              </w:rPr>
              <w:t xml:space="preserve"> в соответствии с пунктом </w:t>
            </w:r>
            <w:r w:rsidRPr="00275224">
              <w:rPr>
                <w:rFonts w:ascii="Arial" w:hAnsi="Arial" w:cs="Arial"/>
                <w:sz w:val="20"/>
                <w:szCs w:val="20"/>
                <w:shd w:val="clear" w:color="auto" w:fill="C0C0C0"/>
              </w:rPr>
              <w:t>44</w:t>
            </w:r>
            <w:r w:rsidRPr="00275224">
              <w:rPr>
                <w:rFonts w:ascii="Arial" w:hAnsi="Arial" w:cs="Arial"/>
                <w:sz w:val="20"/>
                <w:szCs w:val="20"/>
              </w:rPr>
              <w:t xml:space="preserve"> настоящих Правил.</w:t>
            </w:r>
          </w:p>
        </w:tc>
      </w:tr>
      <w:tr w:rsidR="001F0061" w:rsidRPr="00275224" w14:paraId="6278A95D" w14:textId="77777777" w:rsidTr="00D13F35">
        <w:tc>
          <w:tcPr>
            <w:tcW w:w="7598" w:type="dxa"/>
            <w:tcMar>
              <w:top w:w="60" w:type="dxa"/>
              <w:left w:w="80" w:type="dxa"/>
              <w:bottom w:w="60" w:type="dxa"/>
              <w:right w:w="80" w:type="dxa"/>
            </w:tcMar>
          </w:tcPr>
          <w:p w14:paraId="0F1A656D" w14:textId="77777777" w:rsidR="001F0061" w:rsidRPr="00275224" w:rsidRDefault="001F0061"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Держатель или владелец регистрационного удостоверения лекарственного препарата (уполномоченное им лицо)</w:t>
            </w:r>
            <w:r w:rsidRPr="00275224">
              <w:rPr>
                <w:rFonts w:ascii="Arial" w:hAnsi="Arial" w:cs="Arial"/>
                <w:sz w:val="20"/>
                <w:szCs w:val="20"/>
              </w:rPr>
              <w:t xml:space="preserve"> в течение 20 рабочих дней после получения уведомления Федеральной антимонопольной службы приводит зарегистрированную предельную отпускную цену в соответствие с ценой, рассчитанной в соответствии с настоящими Правилами и методикой, с учетом информации, указанной в уведомлении Федеральной антимонопольной службы.</w:t>
            </w:r>
          </w:p>
          <w:p w14:paraId="02B1C71D" w14:textId="77777777" w:rsidR="001F0061" w:rsidRPr="00275224" w:rsidRDefault="001F0061" w:rsidP="00275224">
            <w:pPr>
              <w:spacing w:before="200" w:after="1" w:line="200" w:lineRule="atLeast"/>
              <w:ind w:firstLine="539"/>
              <w:jc w:val="both"/>
              <w:rPr>
                <w:rFonts w:ascii="Arial" w:hAnsi="Arial" w:cs="Arial"/>
                <w:strike/>
                <w:sz w:val="20"/>
                <w:szCs w:val="20"/>
              </w:rPr>
            </w:pPr>
            <w:r w:rsidRPr="00275224">
              <w:rPr>
                <w:rFonts w:ascii="Arial" w:hAnsi="Arial" w:cs="Arial"/>
                <w:sz w:val="20"/>
                <w:szCs w:val="20"/>
              </w:rPr>
              <w:t xml:space="preserve">Федеральная антимонопольная служба в течение 5 рабочих дней после истечения срока, указанного в абзаце втором настоящего пункта, отменяет решение о согласовании предельной отпускной цены </w:t>
            </w:r>
            <w:r w:rsidRPr="00275224">
              <w:rPr>
                <w:rFonts w:ascii="Arial" w:hAnsi="Arial" w:cs="Arial"/>
                <w:strike/>
                <w:color w:val="FF0000"/>
                <w:sz w:val="20"/>
                <w:szCs w:val="20"/>
              </w:rPr>
              <w:t>производителя на лекарственный препарат</w:t>
            </w:r>
            <w:r w:rsidRPr="00275224">
              <w:rPr>
                <w:rFonts w:ascii="Arial" w:hAnsi="Arial" w:cs="Arial"/>
                <w:sz w:val="20"/>
                <w:szCs w:val="20"/>
              </w:rPr>
              <w:t xml:space="preserve"> в случае </w:t>
            </w:r>
            <w:proofErr w:type="spellStart"/>
            <w:r w:rsidRPr="00275224">
              <w:rPr>
                <w:rFonts w:ascii="Arial" w:hAnsi="Arial" w:cs="Arial"/>
                <w:sz w:val="20"/>
                <w:szCs w:val="20"/>
              </w:rPr>
              <w:t>неприведения</w:t>
            </w:r>
            <w:proofErr w:type="spellEnd"/>
            <w:r w:rsidRPr="00275224">
              <w:rPr>
                <w:rFonts w:ascii="Arial" w:hAnsi="Arial" w:cs="Arial"/>
                <w:sz w:val="20"/>
                <w:szCs w:val="20"/>
              </w:rPr>
              <w:t xml:space="preserve"> </w:t>
            </w:r>
            <w:r w:rsidRPr="00275224">
              <w:rPr>
                <w:rFonts w:ascii="Arial" w:hAnsi="Arial" w:cs="Arial"/>
                <w:strike/>
                <w:color w:val="FF0000"/>
                <w:sz w:val="20"/>
                <w:szCs w:val="20"/>
              </w:rPr>
              <w:t>держателем или владельцем регистрационного удостоверения лекарственного препарата (уполномоченным им лицом)</w:t>
            </w:r>
            <w:r w:rsidRPr="00275224">
              <w:rPr>
                <w:rFonts w:ascii="Arial" w:hAnsi="Arial" w:cs="Arial"/>
                <w:sz w:val="20"/>
                <w:szCs w:val="20"/>
              </w:rPr>
              <w:t xml:space="preserve"> зарегистрированной предельной отпускной цены в соответствие с настоящими Правилами и методикой с учетом информации, указанной в уведомлении Федеральной антимонопольной службы, </w:t>
            </w:r>
            <w:r w:rsidRPr="00761EE2">
              <w:rPr>
                <w:rFonts w:ascii="Arial" w:hAnsi="Arial" w:cs="Arial"/>
                <w:strike/>
                <w:color w:val="FF0000"/>
                <w:sz w:val="20"/>
                <w:szCs w:val="20"/>
              </w:rPr>
              <w:t xml:space="preserve">в течение </w:t>
            </w:r>
            <w:r w:rsidRPr="00275224">
              <w:rPr>
                <w:rFonts w:ascii="Arial" w:hAnsi="Arial" w:cs="Arial"/>
                <w:strike/>
                <w:color w:val="FF0000"/>
                <w:sz w:val="20"/>
                <w:szCs w:val="20"/>
              </w:rPr>
              <w:t>одного месяца</w:t>
            </w:r>
            <w:r w:rsidRPr="00761EE2">
              <w:rPr>
                <w:rFonts w:ascii="Arial" w:hAnsi="Arial" w:cs="Arial"/>
                <w:strike/>
                <w:color w:val="FF0000"/>
                <w:sz w:val="20"/>
                <w:szCs w:val="20"/>
              </w:rPr>
              <w:t xml:space="preserve"> со дня получения уведомления Федеральной антимонопольной службы</w:t>
            </w:r>
            <w:r w:rsidRPr="00275224">
              <w:rPr>
                <w:rFonts w:ascii="Arial" w:hAnsi="Arial" w:cs="Arial"/>
                <w:sz w:val="20"/>
                <w:szCs w:val="20"/>
              </w:rPr>
              <w:t>.</w:t>
            </w:r>
          </w:p>
        </w:tc>
        <w:tc>
          <w:tcPr>
            <w:tcW w:w="7598" w:type="dxa"/>
            <w:tcMar>
              <w:top w:w="60" w:type="dxa"/>
              <w:left w:w="80" w:type="dxa"/>
              <w:bottom w:w="60" w:type="dxa"/>
              <w:right w:w="80" w:type="dxa"/>
            </w:tcMar>
          </w:tcPr>
          <w:p w14:paraId="3C8C5042" w14:textId="77777777" w:rsidR="001F0061" w:rsidRPr="00275224" w:rsidRDefault="001F0061"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Заявитель</w:t>
            </w:r>
            <w:r w:rsidRPr="00275224">
              <w:rPr>
                <w:rFonts w:ascii="Arial" w:hAnsi="Arial" w:cs="Arial"/>
                <w:sz w:val="20"/>
                <w:szCs w:val="20"/>
              </w:rPr>
              <w:t xml:space="preserve"> в течение 20 рабочих дней после получения уведомления Федеральной антимонопольной службы приводит зарегистрированную предельную отпускную цену в соответствие с ценой, рассчитанной в соответствии с настоящими Правилами и методикой, с учетом информации, указанной в уведомлении Федеральной антимонопольной службы.</w:t>
            </w:r>
          </w:p>
          <w:p w14:paraId="6DEFB7B6" w14:textId="77777777" w:rsidR="001F0061" w:rsidRPr="00275224" w:rsidRDefault="001F0061"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Федеральная антимонопольная служба в течение 5 рабочих дней после истечения срока, указанного в абзаце втором настоящего пункта, отменяет решение о согласовании предельной отпускной цены в случае </w:t>
            </w:r>
            <w:proofErr w:type="spellStart"/>
            <w:r w:rsidRPr="00275224">
              <w:rPr>
                <w:rFonts w:ascii="Arial" w:hAnsi="Arial" w:cs="Arial"/>
                <w:sz w:val="20"/>
                <w:szCs w:val="20"/>
              </w:rPr>
              <w:t>неприведения</w:t>
            </w:r>
            <w:proofErr w:type="spellEnd"/>
            <w:r w:rsidRPr="00275224">
              <w:rPr>
                <w:rFonts w:ascii="Arial" w:hAnsi="Arial" w:cs="Arial"/>
                <w:sz w:val="20"/>
                <w:szCs w:val="20"/>
              </w:rPr>
              <w:t xml:space="preserve"> </w:t>
            </w:r>
            <w:r w:rsidRPr="00275224">
              <w:rPr>
                <w:rFonts w:ascii="Arial" w:hAnsi="Arial" w:cs="Arial"/>
                <w:sz w:val="20"/>
                <w:szCs w:val="20"/>
                <w:shd w:val="clear" w:color="auto" w:fill="C0C0C0"/>
              </w:rPr>
              <w:t>заявителем</w:t>
            </w:r>
            <w:r w:rsidRPr="00275224">
              <w:rPr>
                <w:rFonts w:ascii="Arial" w:hAnsi="Arial" w:cs="Arial"/>
                <w:sz w:val="20"/>
                <w:szCs w:val="20"/>
              </w:rPr>
              <w:t xml:space="preserve"> зарегистрированной предельной отпускной цены в соответствие с настоящими Правилами и методикой с учетом информации, указанной в уведомлении Федеральной антимонопольной службы, </w:t>
            </w:r>
            <w:r w:rsidRPr="00275224">
              <w:rPr>
                <w:rFonts w:ascii="Arial" w:hAnsi="Arial" w:cs="Arial"/>
                <w:sz w:val="20"/>
                <w:szCs w:val="20"/>
                <w:shd w:val="clear" w:color="auto" w:fill="C0C0C0"/>
              </w:rPr>
              <w:t>и уведомляет об этом Министерство здравоохранения Российской Федерации</w:t>
            </w:r>
            <w:r w:rsidRPr="00761EE2">
              <w:rPr>
                <w:rFonts w:ascii="Arial" w:hAnsi="Arial" w:cs="Arial"/>
                <w:sz w:val="20"/>
                <w:szCs w:val="20"/>
              </w:rPr>
              <w:t>.</w:t>
            </w:r>
          </w:p>
          <w:p w14:paraId="2067A2C0" w14:textId="77777777" w:rsidR="001F0061" w:rsidRPr="00275224" w:rsidRDefault="001F0061"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Министерство здравоохранения Российской Федерации</w:t>
            </w:r>
            <w:r w:rsidRPr="00761EE2">
              <w:rPr>
                <w:rFonts w:ascii="Arial" w:hAnsi="Arial" w:cs="Arial"/>
                <w:sz w:val="20"/>
                <w:szCs w:val="20"/>
                <w:shd w:val="clear" w:color="auto" w:fill="C0C0C0"/>
              </w:rPr>
              <w:t xml:space="preserve"> в течение </w:t>
            </w:r>
            <w:r w:rsidRPr="00275224">
              <w:rPr>
                <w:rFonts w:ascii="Arial" w:hAnsi="Arial" w:cs="Arial"/>
                <w:sz w:val="20"/>
                <w:szCs w:val="20"/>
                <w:shd w:val="clear" w:color="auto" w:fill="C0C0C0"/>
              </w:rPr>
              <w:t>3 рабочих дней</w:t>
            </w:r>
            <w:r w:rsidRPr="00761EE2">
              <w:rPr>
                <w:rFonts w:ascii="Arial" w:hAnsi="Arial" w:cs="Arial"/>
                <w:sz w:val="20"/>
                <w:szCs w:val="20"/>
                <w:shd w:val="clear" w:color="auto" w:fill="C0C0C0"/>
              </w:rPr>
              <w:t xml:space="preserve"> со дня получения уведомления Федеральной антимонопольной службы </w:t>
            </w:r>
            <w:r w:rsidRPr="00275224">
              <w:rPr>
                <w:rFonts w:ascii="Arial" w:hAnsi="Arial" w:cs="Arial"/>
                <w:sz w:val="20"/>
                <w:szCs w:val="20"/>
                <w:shd w:val="clear" w:color="auto" w:fill="C0C0C0"/>
              </w:rPr>
              <w:t>принимает решение об исключении предельной отпускной цены из реестра предельных отпускных цен и уведомляет об этом заявителя посредством единого портала или единой информационной системы.</w:t>
            </w:r>
          </w:p>
          <w:p w14:paraId="42DB6D4D" w14:textId="77777777" w:rsidR="001F0061" w:rsidRPr="00275224" w:rsidRDefault="001F0061"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51. В случае направления заявителем в Министерство здравоохранения Российской Федерации, в том числе посредством единой информационной системы, письма о прекращении производства лекарственного препарата и (или) его ввоза на территорию Российской Федерации Министерство здравоохранения Российской Федерации в день получения такого письма вносит в содержащуюся в реестре предельных отпускных цен информацию соответствующие изменения о зарегистрированной предельной отпускной цене указанного лекарственного препарата в части замены ее статуса "Действующие цены" на статус "Измененные цены" с указанием даты и номера решения Министерства здравоохранения Российской Федерации о замене статуса зарегистрированной предельной отпускной цены "Действующие цены" на статус "Измененные цены".</w:t>
            </w:r>
          </w:p>
          <w:p w14:paraId="76FCFCBC" w14:textId="77777777" w:rsidR="001F0061" w:rsidRPr="00275224" w:rsidRDefault="001F0061"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 xml:space="preserve">В случае представления заявителем заявления о государственной регистрации на указанный в абзаце первом настоящего пункта лекарственный препарат до истечения 3 лет со дня внесения указанных изменений </w:t>
            </w:r>
            <w:r w:rsidRPr="00275224">
              <w:rPr>
                <w:rFonts w:ascii="Arial" w:hAnsi="Arial" w:cs="Arial"/>
                <w:sz w:val="20"/>
                <w:szCs w:val="20"/>
                <w:shd w:val="clear" w:color="auto" w:fill="C0C0C0"/>
              </w:rPr>
              <w:lastRenderedPageBreak/>
              <w:t>предельная отпускная цена не может превышать последнюю предельную отпускную цену на такой лекарственный препарат, имеющую статус "Измененные цены" (без учета производственной площадки), исходя из стоимости одной лекарственной формы соответствующей дозировки лекарственного препарата</w:t>
            </w:r>
            <w:r w:rsidRPr="00761EE2">
              <w:rPr>
                <w:rFonts w:ascii="Arial" w:hAnsi="Arial" w:cs="Arial"/>
                <w:sz w:val="20"/>
                <w:szCs w:val="20"/>
                <w:shd w:val="clear" w:color="auto" w:fill="C0C0C0"/>
              </w:rPr>
              <w:t>.</w:t>
            </w:r>
          </w:p>
        </w:tc>
      </w:tr>
      <w:tr w:rsidR="005474A2" w:rsidRPr="00275224" w14:paraId="117B7188" w14:textId="77777777" w:rsidTr="00D13F35">
        <w:tc>
          <w:tcPr>
            <w:tcW w:w="7598" w:type="dxa"/>
            <w:tcMar>
              <w:top w:w="60" w:type="dxa"/>
              <w:left w:w="80" w:type="dxa"/>
              <w:bottom w:w="60" w:type="dxa"/>
              <w:right w:w="80" w:type="dxa"/>
            </w:tcMar>
          </w:tcPr>
          <w:p w14:paraId="7765CF8A"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17D7DE91"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4F8216D9"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4CB3692F"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19D70E90"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6A565FA9"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bookmarkStart w:id="4" w:name="Р1_3"/>
            <w:bookmarkEnd w:id="4"/>
            <w:r w:rsidRPr="00275224">
              <w:rPr>
                <w:rFonts w:ascii="Arial" w:hAnsi="Arial" w:cs="Arial"/>
                <w:sz w:val="20"/>
                <w:szCs w:val="20"/>
              </w:rPr>
              <w:t>Приложение N 1</w:t>
            </w:r>
          </w:p>
          <w:p w14:paraId="0EA0BCD3" w14:textId="77777777" w:rsidR="005474A2" w:rsidRPr="00275224" w:rsidRDefault="005474A2" w:rsidP="005474A2">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к Правилам государственной регистрации</w:t>
            </w:r>
          </w:p>
          <w:p w14:paraId="4778A9BE"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z w:val="20"/>
                <w:szCs w:val="20"/>
              </w:rPr>
              <w:t xml:space="preserve">и перерегистрации </w:t>
            </w:r>
            <w:r w:rsidRPr="00275224">
              <w:rPr>
                <w:rFonts w:ascii="Arial" w:hAnsi="Arial" w:cs="Arial"/>
                <w:strike/>
                <w:color w:val="FF0000"/>
                <w:sz w:val="20"/>
                <w:szCs w:val="20"/>
              </w:rPr>
              <w:t>устанавливаемых</w:t>
            </w:r>
          </w:p>
          <w:p w14:paraId="7B14B59D"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trike/>
                <w:color w:val="FF0000"/>
                <w:sz w:val="20"/>
                <w:szCs w:val="20"/>
              </w:rPr>
              <w:t>производителями лекарственных</w:t>
            </w:r>
          </w:p>
          <w:p w14:paraId="64882ED6"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trike/>
                <w:color w:val="FF0000"/>
                <w:sz w:val="20"/>
                <w:szCs w:val="20"/>
              </w:rPr>
              <w:t>препаратов</w:t>
            </w:r>
            <w:r w:rsidRPr="00275224">
              <w:rPr>
                <w:rFonts w:ascii="Arial" w:hAnsi="Arial" w:cs="Arial"/>
                <w:sz w:val="20"/>
                <w:szCs w:val="20"/>
              </w:rPr>
              <w:t xml:space="preserve"> предельных отпускных </w:t>
            </w:r>
            <w:r w:rsidRPr="005474A2">
              <w:rPr>
                <w:rFonts w:ascii="Arial" w:hAnsi="Arial" w:cs="Arial"/>
                <w:sz w:val="20"/>
                <w:szCs w:val="20"/>
              </w:rPr>
              <w:t>цен</w:t>
            </w:r>
          </w:p>
          <w:p w14:paraId="5779A9AC"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z w:val="20"/>
                <w:szCs w:val="20"/>
              </w:rPr>
              <w:t>на лекарственные препараты,</w:t>
            </w:r>
          </w:p>
          <w:p w14:paraId="716F14D5"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z w:val="20"/>
                <w:szCs w:val="20"/>
              </w:rPr>
              <w:t>включенные в перечень жизненно</w:t>
            </w:r>
          </w:p>
          <w:p w14:paraId="4D7F180E"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z w:val="20"/>
                <w:szCs w:val="20"/>
              </w:rPr>
              <w:t>необходимых и важнейших</w:t>
            </w:r>
          </w:p>
          <w:p w14:paraId="1FCAA17C" w14:textId="77777777" w:rsidR="005474A2" w:rsidRPr="00275224" w:rsidRDefault="005474A2" w:rsidP="005474A2">
            <w:pPr>
              <w:spacing w:after="1" w:line="200" w:lineRule="atLeast"/>
              <w:ind w:left="240"/>
              <w:jc w:val="right"/>
              <w:rPr>
                <w:rFonts w:ascii="Arial" w:hAnsi="Arial" w:cs="Arial"/>
                <w:sz w:val="20"/>
                <w:szCs w:val="20"/>
              </w:rPr>
            </w:pPr>
            <w:r w:rsidRPr="00275224">
              <w:rPr>
                <w:rFonts w:ascii="Arial" w:hAnsi="Arial" w:cs="Arial"/>
                <w:sz w:val="20"/>
                <w:szCs w:val="20"/>
              </w:rPr>
              <w:t>лекарственных препаратов</w:t>
            </w:r>
          </w:p>
          <w:p w14:paraId="3BA1E811" w14:textId="77777777" w:rsidR="005474A2" w:rsidRPr="00275224" w:rsidRDefault="005474A2" w:rsidP="005474A2">
            <w:pPr>
              <w:spacing w:after="1" w:line="200" w:lineRule="atLeast"/>
              <w:ind w:left="240"/>
              <w:jc w:val="right"/>
              <w:rPr>
                <w:rFonts w:ascii="Arial" w:hAnsi="Arial" w:cs="Arial"/>
                <w:sz w:val="20"/>
                <w:szCs w:val="20"/>
              </w:rPr>
            </w:pPr>
          </w:p>
          <w:p w14:paraId="4D509BBB" w14:textId="77777777" w:rsidR="005474A2" w:rsidRPr="00275224" w:rsidRDefault="005474A2" w:rsidP="005474A2">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(форма)</w:t>
            </w:r>
          </w:p>
          <w:p w14:paraId="287340AF" w14:textId="77777777" w:rsidR="005474A2" w:rsidRPr="00275224" w:rsidRDefault="005474A2" w:rsidP="005474A2">
            <w:pPr>
              <w:spacing w:after="1" w:line="200" w:lineRule="atLeast"/>
              <w:jc w:val="both"/>
              <w:rPr>
                <w:rFonts w:ascii="Arial" w:hAnsi="Arial" w:cs="Arial"/>
                <w:sz w:val="20"/>
                <w:szCs w:val="20"/>
              </w:rPr>
            </w:pPr>
          </w:p>
          <w:p w14:paraId="688534B1" w14:textId="77777777" w:rsidR="005474A2" w:rsidRPr="00D13F35" w:rsidRDefault="005474A2" w:rsidP="005474A2">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ЗАЯВЛЕНИЕ</w:t>
            </w:r>
          </w:p>
          <w:p w14:paraId="59435034" w14:textId="77777777" w:rsidR="005474A2" w:rsidRPr="00D13F35" w:rsidRDefault="005474A2" w:rsidP="005474A2">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о государственной регистрации предельных отпускных цен</w:t>
            </w:r>
          </w:p>
          <w:p w14:paraId="0668B5EF" w14:textId="77777777" w:rsidR="005474A2" w:rsidRPr="00D13F35" w:rsidRDefault="005474A2" w:rsidP="005474A2">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производителей на лекарственные препараты, включенные</w:t>
            </w:r>
          </w:p>
          <w:p w14:paraId="7A183988" w14:textId="77777777" w:rsidR="005474A2" w:rsidRPr="00D13F35" w:rsidRDefault="005474A2" w:rsidP="005474A2">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в перечень жизненно необходимых и важнейших</w:t>
            </w:r>
          </w:p>
          <w:p w14:paraId="0E6420F4" w14:textId="77777777" w:rsidR="005474A2" w:rsidRPr="00D13F35" w:rsidRDefault="005474A2" w:rsidP="005474A2">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лекарственных препаратов</w:t>
            </w:r>
          </w:p>
          <w:p w14:paraId="3250DE93" w14:textId="77777777" w:rsidR="005474A2" w:rsidRPr="00275224" w:rsidRDefault="005474A2" w:rsidP="005474A2">
            <w:pPr>
              <w:spacing w:after="1" w:line="200" w:lineRule="atLeast"/>
              <w:jc w:val="both"/>
              <w:rPr>
                <w:rFonts w:ascii="Arial" w:hAnsi="Arial" w:cs="Arial"/>
                <w:sz w:val="20"/>
                <w:szCs w:val="20"/>
              </w:rPr>
            </w:pPr>
          </w:p>
          <w:p w14:paraId="63776E23" w14:textId="77777777" w:rsidR="005474A2" w:rsidRPr="00D13F35" w:rsidRDefault="005474A2" w:rsidP="005474A2">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Заявитель _________________________________________________________________</w:t>
            </w:r>
          </w:p>
          <w:p w14:paraId="77C93284" w14:textId="77777777" w:rsidR="005474A2" w:rsidRPr="00D13F35" w:rsidRDefault="005474A2" w:rsidP="005474A2">
            <w:pPr>
              <w:spacing w:after="1" w:line="200" w:lineRule="atLeast"/>
              <w:jc w:val="both"/>
              <w:rPr>
                <w:rFonts w:ascii="Courier New" w:hAnsi="Courier New" w:cs="Courier New"/>
                <w:sz w:val="16"/>
                <w:szCs w:val="16"/>
              </w:rPr>
            </w:pPr>
            <w:r w:rsidRPr="00D13F35">
              <w:rPr>
                <w:rFonts w:ascii="Courier New" w:hAnsi="Courier New" w:cs="Courier New"/>
                <w:sz w:val="16"/>
                <w:szCs w:val="16"/>
              </w:rPr>
              <w:t xml:space="preserve">               (наименование</w:t>
            </w:r>
            <w:r w:rsidRPr="00D13F35">
              <w:rPr>
                <w:rFonts w:ascii="Courier New" w:hAnsi="Courier New" w:cs="Courier New"/>
                <w:strike/>
                <w:color w:val="FF0000"/>
                <w:sz w:val="16"/>
                <w:szCs w:val="16"/>
              </w:rPr>
              <w:t>, почтовый</w:t>
            </w:r>
            <w:r w:rsidRPr="00D13F35">
              <w:rPr>
                <w:rFonts w:ascii="Courier New" w:hAnsi="Courier New" w:cs="Courier New"/>
                <w:sz w:val="16"/>
                <w:szCs w:val="16"/>
              </w:rPr>
              <w:t xml:space="preserve"> адрес, адрес электронной почты)</w:t>
            </w:r>
          </w:p>
          <w:p w14:paraId="7CA3F12E" w14:textId="77777777" w:rsidR="005474A2" w:rsidRPr="00D13F35" w:rsidRDefault="005474A2" w:rsidP="005474A2">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Держатель   или   владелец</w:t>
            </w:r>
            <w:r w:rsidRPr="00D13F35">
              <w:rPr>
                <w:rFonts w:ascii="Courier New" w:hAnsi="Courier New" w:cs="Courier New"/>
                <w:sz w:val="16"/>
                <w:szCs w:val="16"/>
              </w:rPr>
              <w:t xml:space="preserve">  регистрационного  удостоверения  лекарственного</w:t>
            </w:r>
          </w:p>
          <w:p w14:paraId="38685C09" w14:textId="77777777" w:rsidR="005474A2" w:rsidRPr="00D13F35" w:rsidRDefault="005474A2" w:rsidP="005474A2">
            <w:pPr>
              <w:spacing w:after="1" w:line="200" w:lineRule="atLeast"/>
              <w:jc w:val="both"/>
              <w:rPr>
                <w:rFonts w:ascii="Courier New" w:hAnsi="Courier New" w:cs="Courier New"/>
                <w:sz w:val="16"/>
                <w:szCs w:val="16"/>
              </w:rPr>
            </w:pPr>
            <w:r w:rsidRPr="00D13F35">
              <w:rPr>
                <w:rFonts w:ascii="Courier New" w:hAnsi="Courier New" w:cs="Courier New"/>
                <w:sz w:val="16"/>
                <w:szCs w:val="16"/>
              </w:rPr>
              <w:t xml:space="preserve">препарата </w:t>
            </w:r>
            <w:r w:rsidRPr="00D13F35">
              <w:rPr>
                <w:rFonts w:ascii="Courier New" w:hAnsi="Courier New" w:cs="Courier New"/>
                <w:strike/>
                <w:color w:val="FF0000"/>
                <w:sz w:val="16"/>
                <w:szCs w:val="16"/>
              </w:rPr>
              <w:t>_________________________________________________________________</w:t>
            </w:r>
          </w:p>
          <w:p w14:paraId="50CB7487" w14:textId="597A1369" w:rsidR="005474A2" w:rsidRPr="005474A2" w:rsidRDefault="005474A2" w:rsidP="005474A2">
            <w:pPr>
              <w:spacing w:after="1" w:line="200" w:lineRule="atLeast"/>
              <w:jc w:val="both"/>
              <w:rPr>
                <w:rFonts w:ascii="Courier New" w:hAnsi="Courier New" w:cs="Courier New"/>
                <w:sz w:val="16"/>
                <w:szCs w:val="16"/>
              </w:rPr>
            </w:pPr>
            <w:r w:rsidRPr="00D13F35">
              <w:rPr>
                <w:rFonts w:ascii="Courier New" w:hAnsi="Courier New" w:cs="Courier New"/>
                <w:sz w:val="16"/>
                <w:szCs w:val="16"/>
              </w:rPr>
              <w:t xml:space="preserve">               </w:t>
            </w:r>
            <w:r w:rsidRPr="00D13F35">
              <w:rPr>
                <w:rFonts w:ascii="Courier New" w:hAnsi="Courier New" w:cs="Courier New"/>
                <w:strike/>
                <w:color w:val="FF0000"/>
                <w:sz w:val="16"/>
                <w:szCs w:val="16"/>
              </w:rPr>
              <w:t>(наименование, почтовый</w:t>
            </w:r>
            <w:r w:rsidRPr="00D13F35">
              <w:rPr>
                <w:rFonts w:ascii="Courier New" w:hAnsi="Courier New" w:cs="Courier New"/>
                <w:sz w:val="16"/>
                <w:szCs w:val="16"/>
              </w:rPr>
              <w:t xml:space="preserve"> адрес, адрес электронной почты</w:t>
            </w:r>
            <w:r w:rsidRPr="005474A2">
              <w:rPr>
                <w:rFonts w:ascii="Courier New" w:hAnsi="Courier New" w:cs="Courier New"/>
                <w:strike/>
                <w:color w:val="FF0000"/>
                <w:sz w:val="16"/>
                <w:szCs w:val="16"/>
              </w:rPr>
              <w:t>)</w:t>
            </w:r>
          </w:p>
        </w:tc>
        <w:tc>
          <w:tcPr>
            <w:tcW w:w="7598" w:type="dxa"/>
            <w:tcMar>
              <w:top w:w="60" w:type="dxa"/>
              <w:left w:w="80" w:type="dxa"/>
              <w:bottom w:w="60" w:type="dxa"/>
              <w:right w:w="80" w:type="dxa"/>
            </w:tcMar>
          </w:tcPr>
          <w:p w14:paraId="686F715D"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165CDEF2"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03E1B273"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048792AA"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60122FAA"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p>
          <w:p w14:paraId="34BB7788" w14:textId="77777777" w:rsidR="005474A2" w:rsidRPr="00275224" w:rsidRDefault="005474A2" w:rsidP="005474A2">
            <w:pPr>
              <w:autoSpaceDE w:val="0"/>
              <w:autoSpaceDN w:val="0"/>
              <w:adjustRightInd w:val="0"/>
              <w:spacing w:after="1" w:line="200" w:lineRule="atLeast"/>
              <w:jc w:val="right"/>
              <w:outlineLvl w:val="0"/>
              <w:rPr>
                <w:rFonts w:ascii="Arial" w:hAnsi="Arial" w:cs="Arial"/>
                <w:sz w:val="20"/>
                <w:szCs w:val="20"/>
              </w:rPr>
            </w:pPr>
            <w:bookmarkStart w:id="5" w:name="Р2_3"/>
            <w:bookmarkEnd w:id="5"/>
            <w:r w:rsidRPr="00275224">
              <w:rPr>
                <w:rFonts w:ascii="Arial" w:hAnsi="Arial" w:cs="Arial"/>
                <w:sz w:val="20"/>
                <w:szCs w:val="20"/>
              </w:rPr>
              <w:t>Приложение N 1</w:t>
            </w:r>
          </w:p>
          <w:p w14:paraId="16E57007" w14:textId="77777777" w:rsidR="005474A2" w:rsidRPr="00275224" w:rsidRDefault="005474A2" w:rsidP="005474A2">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к Правилам государственной регистрации</w:t>
            </w:r>
          </w:p>
          <w:p w14:paraId="7B078B4A"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z w:val="20"/>
                <w:szCs w:val="20"/>
              </w:rPr>
              <w:t>и перерегистрации предельных отпускных</w:t>
            </w:r>
          </w:p>
          <w:p w14:paraId="6B779269" w14:textId="77777777" w:rsidR="005474A2" w:rsidRPr="00275224" w:rsidRDefault="005474A2" w:rsidP="005474A2">
            <w:pPr>
              <w:spacing w:after="1" w:line="200" w:lineRule="atLeast"/>
              <w:jc w:val="right"/>
              <w:rPr>
                <w:rFonts w:ascii="Arial" w:hAnsi="Arial" w:cs="Arial"/>
                <w:sz w:val="20"/>
                <w:szCs w:val="20"/>
              </w:rPr>
            </w:pPr>
            <w:r w:rsidRPr="005474A2">
              <w:rPr>
                <w:rFonts w:ascii="Arial" w:hAnsi="Arial" w:cs="Arial"/>
                <w:sz w:val="20"/>
                <w:szCs w:val="20"/>
              </w:rPr>
              <w:t xml:space="preserve">цен </w:t>
            </w:r>
            <w:r w:rsidRPr="00275224">
              <w:rPr>
                <w:rFonts w:ascii="Arial" w:hAnsi="Arial" w:cs="Arial"/>
                <w:sz w:val="20"/>
                <w:szCs w:val="20"/>
                <w:shd w:val="clear" w:color="auto" w:fill="C0C0C0"/>
              </w:rPr>
              <w:t>производителей</w:t>
            </w:r>
            <w:r w:rsidRPr="00275224">
              <w:rPr>
                <w:rFonts w:ascii="Arial" w:hAnsi="Arial" w:cs="Arial"/>
                <w:sz w:val="20"/>
                <w:szCs w:val="20"/>
              </w:rPr>
              <w:t xml:space="preserve"> на лекарственные</w:t>
            </w:r>
          </w:p>
          <w:p w14:paraId="6538C226"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z w:val="20"/>
                <w:szCs w:val="20"/>
              </w:rPr>
              <w:t>препараты, включенные в перечень жизненно</w:t>
            </w:r>
          </w:p>
          <w:p w14:paraId="4D7D1D52" w14:textId="77777777" w:rsidR="005474A2" w:rsidRPr="00275224" w:rsidRDefault="005474A2" w:rsidP="005474A2">
            <w:pPr>
              <w:spacing w:after="1" w:line="200" w:lineRule="atLeast"/>
              <w:jc w:val="right"/>
              <w:rPr>
                <w:rFonts w:ascii="Arial" w:hAnsi="Arial" w:cs="Arial"/>
                <w:sz w:val="20"/>
                <w:szCs w:val="20"/>
              </w:rPr>
            </w:pPr>
            <w:r w:rsidRPr="00275224">
              <w:rPr>
                <w:rFonts w:ascii="Arial" w:hAnsi="Arial" w:cs="Arial"/>
                <w:sz w:val="20"/>
                <w:szCs w:val="20"/>
              </w:rPr>
              <w:t>необходимых и важнейших лекарственных</w:t>
            </w:r>
          </w:p>
          <w:p w14:paraId="53DAB3BF" w14:textId="77777777" w:rsidR="005474A2" w:rsidRPr="00275224" w:rsidRDefault="005474A2" w:rsidP="005474A2">
            <w:pPr>
              <w:spacing w:after="1" w:line="200" w:lineRule="atLeast"/>
              <w:ind w:left="240"/>
              <w:jc w:val="right"/>
              <w:rPr>
                <w:rFonts w:ascii="Arial" w:hAnsi="Arial" w:cs="Arial"/>
                <w:sz w:val="20"/>
                <w:szCs w:val="20"/>
                <w:shd w:val="clear" w:color="auto" w:fill="C0C0C0"/>
              </w:rPr>
            </w:pPr>
            <w:r w:rsidRPr="00275224">
              <w:rPr>
                <w:rFonts w:ascii="Arial" w:hAnsi="Arial" w:cs="Arial"/>
                <w:sz w:val="20"/>
                <w:szCs w:val="20"/>
              </w:rPr>
              <w:t xml:space="preserve">препаратов </w:t>
            </w:r>
            <w:r w:rsidRPr="00275224">
              <w:rPr>
                <w:rFonts w:ascii="Arial" w:hAnsi="Arial" w:cs="Arial"/>
                <w:sz w:val="20"/>
                <w:szCs w:val="20"/>
                <w:shd w:val="clear" w:color="auto" w:fill="C0C0C0"/>
              </w:rPr>
              <w:t>для медицинского применения</w:t>
            </w:r>
          </w:p>
          <w:p w14:paraId="082E81E1" w14:textId="77777777" w:rsidR="005474A2" w:rsidRPr="00275224" w:rsidRDefault="005474A2" w:rsidP="005474A2">
            <w:pPr>
              <w:spacing w:after="1" w:line="200" w:lineRule="atLeast"/>
              <w:jc w:val="both"/>
              <w:rPr>
                <w:rFonts w:ascii="Arial" w:hAnsi="Arial" w:cs="Arial"/>
                <w:sz w:val="20"/>
                <w:szCs w:val="20"/>
                <w:shd w:val="clear" w:color="auto" w:fill="C0C0C0"/>
              </w:rPr>
            </w:pPr>
          </w:p>
          <w:p w14:paraId="7B393FE5" w14:textId="77777777" w:rsidR="005474A2" w:rsidRPr="00275224" w:rsidRDefault="005474A2" w:rsidP="005474A2">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(форма)</w:t>
            </w:r>
          </w:p>
          <w:p w14:paraId="5E552602" w14:textId="77777777" w:rsidR="005474A2" w:rsidRPr="00275224" w:rsidRDefault="005474A2" w:rsidP="005474A2">
            <w:pPr>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0"/>
            </w:tblGrid>
            <w:tr w:rsidR="005474A2" w:rsidRPr="00275224" w14:paraId="1F0F6C89" w14:textId="77777777" w:rsidTr="00A9317B">
              <w:tc>
                <w:tcPr>
                  <w:tcW w:w="7370" w:type="dxa"/>
                  <w:tcBorders>
                    <w:top w:val="nil"/>
                    <w:left w:val="nil"/>
                    <w:bottom w:val="nil"/>
                    <w:right w:val="nil"/>
                  </w:tcBorders>
                </w:tcPr>
                <w:p w14:paraId="039FF146"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ЗАЯВЛЕНИЕ</w:t>
                  </w:r>
                </w:p>
                <w:p w14:paraId="29F7B60A"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 xml:space="preserve">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p>
              </w:tc>
            </w:tr>
          </w:tbl>
          <w:p w14:paraId="2DC38183" w14:textId="77777777" w:rsidR="005474A2" w:rsidRPr="00275224" w:rsidRDefault="005474A2" w:rsidP="005474A2">
            <w:pPr>
              <w:spacing w:after="1" w:line="200" w:lineRule="atLeast"/>
              <w:jc w:val="both"/>
              <w:rPr>
                <w:rFonts w:ascii="Arial" w:hAnsi="Arial" w:cs="Arial"/>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tblGrid>
            <w:tr w:rsidR="005474A2" w:rsidRPr="00275224" w14:paraId="4A065B5C" w14:textId="77777777" w:rsidTr="00A9317B">
              <w:tc>
                <w:tcPr>
                  <w:tcW w:w="7370" w:type="dxa"/>
                  <w:tcBorders>
                    <w:top w:val="nil"/>
                    <w:left w:val="nil"/>
                    <w:right w:val="nil"/>
                  </w:tcBorders>
                </w:tcPr>
                <w:p w14:paraId="404C4BD7" w14:textId="77777777" w:rsidR="005474A2" w:rsidRPr="00275224" w:rsidRDefault="005474A2" w:rsidP="005474A2">
                  <w:pPr>
                    <w:spacing w:after="1" w:line="200" w:lineRule="atLeast"/>
                    <w:rPr>
                      <w:rFonts w:ascii="Arial" w:hAnsi="Arial" w:cs="Arial"/>
                      <w:sz w:val="20"/>
                      <w:szCs w:val="20"/>
                    </w:rPr>
                  </w:pPr>
                </w:p>
              </w:tc>
            </w:tr>
            <w:tr w:rsidR="005474A2" w:rsidRPr="00275224" w14:paraId="1D5643B0" w14:textId="77777777" w:rsidTr="00A9317B">
              <w:tblPrEx>
                <w:tblBorders>
                  <w:insideH w:val="nil"/>
                </w:tblBorders>
              </w:tblPrEx>
              <w:tc>
                <w:tcPr>
                  <w:tcW w:w="7370" w:type="dxa"/>
                  <w:tcBorders>
                    <w:left w:val="nil"/>
                    <w:bottom w:val="nil"/>
                    <w:right w:val="nil"/>
                  </w:tcBorders>
                </w:tcPr>
                <w:p w14:paraId="70EBB39B"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 xml:space="preserve">(наименование </w:t>
                  </w:r>
                  <w:r w:rsidRPr="00275224">
                    <w:rPr>
                      <w:rFonts w:ascii="Arial" w:hAnsi="Arial" w:cs="Arial"/>
                      <w:sz w:val="20"/>
                      <w:szCs w:val="20"/>
                      <w:shd w:val="clear" w:color="auto" w:fill="C0C0C0"/>
                    </w:rPr>
                    <w:t>заявителя &lt;1&gt;,</w:t>
                  </w:r>
                  <w:r w:rsidRPr="00275224">
                    <w:rPr>
                      <w:rFonts w:ascii="Arial" w:hAnsi="Arial" w:cs="Arial"/>
                      <w:sz w:val="20"/>
                      <w:szCs w:val="20"/>
                    </w:rPr>
                    <w:t xml:space="preserve"> адрес, адрес электронной почты)</w:t>
                  </w:r>
                </w:p>
              </w:tc>
            </w:tr>
            <w:tr w:rsidR="005474A2" w:rsidRPr="00275224" w14:paraId="7AA2B28E" w14:textId="77777777" w:rsidTr="00A9317B">
              <w:tblPrEx>
                <w:tblBorders>
                  <w:insideH w:val="nil"/>
                </w:tblBorders>
              </w:tblPrEx>
              <w:tc>
                <w:tcPr>
                  <w:tcW w:w="7370" w:type="dxa"/>
                  <w:tcBorders>
                    <w:top w:val="nil"/>
                    <w:left w:val="nil"/>
                    <w:right w:val="nil"/>
                  </w:tcBorders>
                </w:tcPr>
                <w:p w14:paraId="116F6C84" w14:textId="77777777" w:rsidR="005474A2" w:rsidRPr="00275224" w:rsidRDefault="005474A2" w:rsidP="005474A2">
                  <w:pPr>
                    <w:spacing w:after="1" w:line="200" w:lineRule="atLeast"/>
                    <w:rPr>
                      <w:rFonts w:ascii="Arial" w:hAnsi="Arial" w:cs="Arial"/>
                      <w:sz w:val="20"/>
                      <w:szCs w:val="20"/>
                    </w:rPr>
                  </w:pPr>
                </w:p>
              </w:tc>
            </w:tr>
            <w:tr w:rsidR="005474A2" w:rsidRPr="00275224" w14:paraId="4233E56C" w14:textId="77777777" w:rsidTr="00A9317B">
              <w:tc>
                <w:tcPr>
                  <w:tcW w:w="7370" w:type="dxa"/>
                  <w:tcBorders>
                    <w:left w:val="nil"/>
                    <w:bottom w:val="nil"/>
                    <w:right w:val="nil"/>
                  </w:tcBorders>
                </w:tcPr>
                <w:p w14:paraId="4EA8F10A"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(наименование держателя или владельца</w:t>
                  </w:r>
                  <w:r w:rsidRPr="00275224">
                    <w:rPr>
                      <w:rFonts w:ascii="Arial" w:hAnsi="Arial" w:cs="Arial"/>
                      <w:sz w:val="20"/>
                      <w:szCs w:val="20"/>
                    </w:rPr>
                    <w:t xml:space="preserve"> регистрационного удостоверения лекарственного препарата </w:t>
                  </w:r>
                  <w:r w:rsidRPr="00275224">
                    <w:rPr>
                      <w:rFonts w:ascii="Arial" w:hAnsi="Arial" w:cs="Arial"/>
                      <w:sz w:val="20"/>
                      <w:szCs w:val="20"/>
                      <w:shd w:val="clear" w:color="auto" w:fill="C0C0C0"/>
                    </w:rPr>
                    <w:t>&lt;2&gt;,</w:t>
                  </w:r>
                  <w:r w:rsidRPr="00275224">
                    <w:rPr>
                      <w:rFonts w:ascii="Arial" w:hAnsi="Arial" w:cs="Arial"/>
                      <w:sz w:val="20"/>
                      <w:szCs w:val="20"/>
                    </w:rPr>
                    <w:t xml:space="preserve"> адрес, адрес электронной почты</w:t>
                  </w:r>
                  <w:r w:rsidRPr="005474A2">
                    <w:rPr>
                      <w:rFonts w:ascii="Arial" w:hAnsi="Arial" w:cs="Arial"/>
                      <w:sz w:val="20"/>
                      <w:szCs w:val="20"/>
                      <w:shd w:val="clear" w:color="auto" w:fill="C0C0C0"/>
                    </w:rPr>
                    <w:t>)</w:t>
                  </w:r>
                </w:p>
              </w:tc>
            </w:tr>
          </w:tbl>
          <w:p w14:paraId="284245C5" w14:textId="77777777" w:rsidR="005474A2" w:rsidRPr="00275224" w:rsidRDefault="005474A2" w:rsidP="005474A2">
            <w:pPr>
              <w:autoSpaceDE w:val="0"/>
              <w:autoSpaceDN w:val="0"/>
              <w:adjustRightInd w:val="0"/>
              <w:spacing w:after="1" w:line="200" w:lineRule="atLeast"/>
              <w:jc w:val="both"/>
              <w:outlineLvl w:val="0"/>
              <w:rPr>
                <w:rFonts w:ascii="Arial" w:hAnsi="Arial" w:cs="Arial"/>
                <w:sz w:val="20"/>
                <w:szCs w:val="20"/>
              </w:rPr>
            </w:pPr>
          </w:p>
        </w:tc>
      </w:tr>
      <w:tr w:rsidR="005474A2" w:rsidRPr="00275224" w14:paraId="011B6F99" w14:textId="77777777" w:rsidTr="00D13F35">
        <w:tc>
          <w:tcPr>
            <w:tcW w:w="7598" w:type="dxa"/>
            <w:tcMar>
              <w:top w:w="60" w:type="dxa"/>
              <w:left w:w="80" w:type="dxa"/>
              <w:bottom w:w="60" w:type="dxa"/>
              <w:right w:w="80" w:type="dxa"/>
            </w:tcMar>
          </w:tcPr>
          <w:p w14:paraId="0FFF2BF8" w14:textId="77777777" w:rsidR="005474A2" w:rsidRPr="00275224" w:rsidRDefault="005474A2" w:rsidP="005474A2">
            <w:pPr>
              <w:spacing w:after="1" w:line="200" w:lineRule="atLeast"/>
              <w:jc w:val="both"/>
              <w:rPr>
                <w:rFonts w:ascii="Arial" w:hAnsi="Arial" w:cs="Arial"/>
                <w:sz w:val="20"/>
                <w:szCs w:val="20"/>
              </w:rPr>
            </w:pPr>
          </w:p>
          <w:tbl>
            <w:tblPr>
              <w:tblW w:w="737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1"/>
              <w:gridCol w:w="560"/>
              <w:gridCol w:w="992"/>
              <w:gridCol w:w="873"/>
              <w:gridCol w:w="828"/>
              <w:gridCol w:w="1843"/>
              <w:gridCol w:w="992"/>
              <w:gridCol w:w="992"/>
            </w:tblGrid>
            <w:tr w:rsidR="005474A2" w:rsidRPr="00275224" w14:paraId="53EF936F" w14:textId="77777777" w:rsidTr="00A9317B">
              <w:tc>
                <w:tcPr>
                  <w:tcW w:w="291" w:type="dxa"/>
                  <w:tcBorders>
                    <w:left w:val="nil"/>
                  </w:tcBorders>
                </w:tcPr>
                <w:p w14:paraId="4B4690BA"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 xml:space="preserve">N </w:t>
                  </w:r>
                  <w:r w:rsidRPr="00275224">
                    <w:rPr>
                      <w:rFonts w:ascii="Arial" w:hAnsi="Arial" w:cs="Arial"/>
                      <w:sz w:val="20"/>
                      <w:szCs w:val="20"/>
                    </w:rPr>
                    <w:lastRenderedPageBreak/>
                    <w:t>п/п</w:t>
                  </w:r>
                </w:p>
              </w:tc>
              <w:tc>
                <w:tcPr>
                  <w:tcW w:w="560" w:type="dxa"/>
                </w:tcPr>
                <w:p w14:paraId="6D2AFBEB"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Ста</w:t>
                  </w:r>
                  <w:r w:rsidRPr="00275224">
                    <w:rPr>
                      <w:rFonts w:ascii="Arial" w:hAnsi="Arial" w:cs="Arial"/>
                      <w:sz w:val="20"/>
                      <w:szCs w:val="20"/>
                    </w:rPr>
                    <w:lastRenderedPageBreak/>
                    <w:t>дия производства</w:t>
                  </w:r>
                </w:p>
              </w:tc>
              <w:tc>
                <w:tcPr>
                  <w:tcW w:w="992" w:type="dxa"/>
                </w:tcPr>
                <w:p w14:paraId="250F6A19"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Произво</w:t>
                  </w:r>
                  <w:r w:rsidRPr="00275224">
                    <w:rPr>
                      <w:rFonts w:ascii="Arial" w:hAnsi="Arial" w:cs="Arial"/>
                      <w:sz w:val="20"/>
                      <w:szCs w:val="20"/>
                    </w:rPr>
                    <w:lastRenderedPageBreak/>
                    <w:t>дитель (наименование)</w:t>
                  </w:r>
                </w:p>
              </w:tc>
              <w:tc>
                <w:tcPr>
                  <w:tcW w:w="873" w:type="dxa"/>
                </w:tcPr>
                <w:p w14:paraId="5B660125"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Адрес</w:t>
                  </w:r>
                </w:p>
              </w:tc>
              <w:tc>
                <w:tcPr>
                  <w:tcW w:w="828" w:type="dxa"/>
                </w:tcPr>
                <w:p w14:paraId="7346CDE4"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Страна</w:t>
                  </w:r>
                </w:p>
              </w:tc>
              <w:tc>
                <w:tcPr>
                  <w:tcW w:w="1843" w:type="dxa"/>
                </w:tcPr>
                <w:p w14:paraId="7E55A1C7"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 xml:space="preserve">Для российских </w:t>
                  </w:r>
                  <w:r w:rsidRPr="00275224">
                    <w:rPr>
                      <w:rFonts w:ascii="Arial" w:hAnsi="Arial" w:cs="Arial"/>
                      <w:sz w:val="20"/>
                      <w:szCs w:val="20"/>
                    </w:rPr>
                    <w:lastRenderedPageBreak/>
                    <w:t>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92" w:type="dxa"/>
                </w:tcPr>
                <w:p w14:paraId="362C5C89"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Наимено</w:t>
                  </w:r>
                  <w:r w:rsidRPr="00275224">
                    <w:rPr>
                      <w:rFonts w:ascii="Arial" w:hAnsi="Arial" w:cs="Arial"/>
                      <w:sz w:val="20"/>
                      <w:szCs w:val="20"/>
                    </w:rPr>
                    <w:lastRenderedPageBreak/>
                    <w:t>вание регистрирующего органа</w:t>
                  </w:r>
                </w:p>
              </w:tc>
              <w:tc>
                <w:tcPr>
                  <w:tcW w:w="992" w:type="dxa"/>
                  <w:tcBorders>
                    <w:right w:val="nil"/>
                  </w:tcBorders>
                </w:tcPr>
                <w:p w14:paraId="5EE6B661"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Регистра</w:t>
                  </w:r>
                  <w:r w:rsidRPr="00275224">
                    <w:rPr>
                      <w:rFonts w:ascii="Arial" w:hAnsi="Arial" w:cs="Arial"/>
                      <w:sz w:val="20"/>
                      <w:szCs w:val="20"/>
                    </w:rPr>
                    <w:lastRenderedPageBreak/>
                    <w:t>ционный номер</w:t>
                  </w:r>
                </w:p>
              </w:tc>
            </w:tr>
            <w:tr w:rsidR="005474A2" w:rsidRPr="00275224" w14:paraId="7EEAEBEA" w14:textId="77777777" w:rsidTr="00A9317B">
              <w:tc>
                <w:tcPr>
                  <w:tcW w:w="291" w:type="dxa"/>
                  <w:tcBorders>
                    <w:left w:val="nil"/>
                  </w:tcBorders>
                </w:tcPr>
                <w:p w14:paraId="28F7EE41" w14:textId="77777777" w:rsidR="005474A2" w:rsidRPr="00275224" w:rsidRDefault="005474A2" w:rsidP="005474A2">
                  <w:pPr>
                    <w:spacing w:after="1" w:line="200" w:lineRule="atLeast"/>
                    <w:rPr>
                      <w:rFonts w:ascii="Arial" w:hAnsi="Arial" w:cs="Arial"/>
                      <w:sz w:val="20"/>
                      <w:szCs w:val="20"/>
                    </w:rPr>
                  </w:pPr>
                </w:p>
              </w:tc>
              <w:tc>
                <w:tcPr>
                  <w:tcW w:w="560" w:type="dxa"/>
                </w:tcPr>
                <w:p w14:paraId="4A7C00CA" w14:textId="77777777" w:rsidR="005474A2" w:rsidRPr="00275224" w:rsidRDefault="005474A2" w:rsidP="005474A2">
                  <w:pPr>
                    <w:spacing w:after="1" w:line="200" w:lineRule="atLeast"/>
                    <w:rPr>
                      <w:rFonts w:ascii="Arial" w:hAnsi="Arial" w:cs="Arial"/>
                      <w:sz w:val="20"/>
                      <w:szCs w:val="20"/>
                    </w:rPr>
                  </w:pPr>
                </w:p>
              </w:tc>
              <w:tc>
                <w:tcPr>
                  <w:tcW w:w="992" w:type="dxa"/>
                </w:tcPr>
                <w:p w14:paraId="123722AC" w14:textId="77777777" w:rsidR="005474A2" w:rsidRPr="00275224" w:rsidRDefault="005474A2" w:rsidP="005474A2">
                  <w:pPr>
                    <w:spacing w:after="1" w:line="200" w:lineRule="atLeast"/>
                    <w:rPr>
                      <w:rFonts w:ascii="Arial" w:hAnsi="Arial" w:cs="Arial"/>
                      <w:sz w:val="20"/>
                      <w:szCs w:val="20"/>
                    </w:rPr>
                  </w:pPr>
                </w:p>
              </w:tc>
              <w:tc>
                <w:tcPr>
                  <w:tcW w:w="873" w:type="dxa"/>
                </w:tcPr>
                <w:p w14:paraId="6839D96E" w14:textId="77777777" w:rsidR="005474A2" w:rsidRPr="00275224" w:rsidRDefault="005474A2" w:rsidP="005474A2">
                  <w:pPr>
                    <w:spacing w:after="1" w:line="200" w:lineRule="atLeast"/>
                    <w:rPr>
                      <w:rFonts w:ascii="Arial" w:hAnsi="Arial" w:cs="Arial"/>
                      <w:sz w:val="20"/>
                      <w:szCs w:val="20"/>
                    </w:rPr>
                  </w:pPr>
                </w:p>
              </w:tc>
              <w:tc>
                <w:tcPr>
                  <w:tcW w:w="828" w:type="dxa"/>
                </w:tcPr>
                <w:p w14:paraId="0E572C9A" w14:textId="77777777" w:rsidR="005474A2" w:rsidRPr="00275224" w:rsidRDefault="005474A2" w:rsidP="005474A2">
                  <w:pPr>
                    <w:spacing w:after="1" w:line="200" w:lineRule="atLeast"/>
                    <w:rPr>
                      <w:rFonts w:ascii="Arial" w:hAnsi="Arial" w:cs="Arial"/>
                      <w:sz w:val="20"/>
                      <w:szCs w:val="20"/>
                    </w:rPr>
                  </w:pPr>
                </w:p>
              </w:tc>
              <w:tc>
                <w:tcPr>
                  <w:tcW w:w="1843" w:type="dxa"/>
                </w:tcPr>
                <w:p w14:paraId="4156C90A" w14:textId="77777777" w:rsidR="005474A2" w:rsidRPr="00275224" w:rsidRDefault="005474A2" w:rsidP="005474A2">
                  <w:pPr>
                    <w:spacing w:after="1" w:line="200" w:lineRule="atLeast"/>
                    <w:rPr>
                      <w:rFonts w:ascii="Arial" w:hAnsi="Arial" w:cs="Arial"/>
                      <w:sz w:val="20"/>
                      <w:szCs w:val="20"/>
                    </w:rPr>
                  </w:pPr>
                </w:p>
              </w:tc>
              <w:tc>
                <w:tcPr>
                  <w:tcW w:w="992" w:type="dxa"/>
                </w:tcPr>
                <w:p w14:paraId="396B6E35" w14:textId="77777777" w:rsidR="005474A2" w:rsidRPr="00275224" w:rsidRDefault="005474A2" w:rsidP="005474A2">
                  <w:pPr>
                    <w:spacing w:after="1" w:line="200" w:lineRule="atLeast"/>
                    <w:rPr>
                      <w:rFonts w:ascii="Arial" w:hAnsi="Arial" w:cs="Arial"/>
                      <w:sz w:val="20"/>
                      <w:szCs w:val="20"/>
                    </w:rPr>
                  </w:pPr>
                </w:p>
              </w:tc>
              <w:tc>
                <w:tcPr>
                  <w:tcW w:w="992" w:type="dxa"/>
                  <w:tcBorders>
                    <w:right w:val="nil"/>
                  </w:tcBorders>
                </w:tcPr>
                <w:p w14:paraId="696FBE78" w14:textId="77777777" w:rsidR="005474A2" w:rsidRPr="00275224" w:rsidRDefault="005474A2" w:rsidP="005474A2">
                  <w:pPr>
                    <w:spacing w:after="1" w:line="200" w:lineRule="atLeast"/>
                    <w:rPr>
                      <w:rFonts w:ascii="Arial" w:hAnsi="Arial" w:cs="Arial"/>
                      <w:sz w:val="20"/>
                      <w:szCs w:val="20"/>
                    </w:rPr>
                  </w:pPr>
                </w:p>
              </w:tc>
            </w:tr>
            <w:tr w:rsidR="005474A2" w:rsidRPr="00275224" w14:paraId="381D7450" w14:textId="77777777" w:rsidTr="00A9317B">
              <w:tc>
                <w:tcPr>
                  <w:tcW w:w="291" w:type="dxa"/>
                  <w:tcBorders>
                    <w:left w:val="nil"/>
                  </w:tcBorders>
                </w:tcPr>
                <w:p w14:paraId="1569668C" w14:textId="77777777" w:rsidR="005474A2" w:rsidRPr="00275224" w:rsidRDefault="005474A2" w:rsidP="005474A2">
                  <w:pPr>
                    <w:spacing w:after="1" w:line="200" w:lineRule="atLeast"/>
                    <w:rPr>
                      <w:rFonts w:ascii="Arial" w:hAnsi="Arial" w:cs="Arial"/>
                      <w:sz w:val="20"/>
                      <w:szCs w:val="20"/>
                    </w:rPr>
                  </w:pPr>
                </w:p>
              </w:tc>
              <w:tc>
                <w:tcPr>
                  <w:tcW w:w="560" w:type="dxa"/>
                </w:tcPr>
                <w:p w14:paraId="078FCA20" w14:textId="77777777" w:rsidR="005474A2" w:rsidRPr="00275224" w:rsidRDefault="005474A2" w:rsidP="005474A2">
                  <w:pPr>
                    <w:spacing w:after="1" w:line="200" w:lineRule="atLeast"/>
                    <w:rPr>
                      <w:rFonts w:ascii="Arial" w:hAnsi="Arial" w:cs="Arial"/>
                      <w:sz w:val="20"/>
                      <w:szCs w:val="20"/>
                    </w:rPr>
                  </w:pPr>
                </w:p>
              </w:tc>
              <w:tc>
                <w:tcPr>
                  <w:tcW w:w="992" w:type="dxa"/>
                </w:tcPr>
                <w:p w14:paraId="3249E91F" w14:textId="77777777" w:rsidR="005474A2" w:rsidRPr="00275224" w:rsidRDefault="005474A2" w:rsidP="005474A2">
                  <w:pPr>
                    <w:spacing w:after="1" w:line="200" w:lineRule="atLeast"/>
                    <w:rPr>
                      <w:rFonts w:ascii="Arial" w:hAnsi="Arial" w:cs="Arial"/>
                      <w:sz w:val="20"/>
                      <w:szCs w:val="20"/>
                    </w:rPr>
                  </w:pPr>
                </w:p>
              </w:tc>
              <w:tc>
                <w:tcPr>
                  <w:tcW w:w="873" w:type="dxa"/>
                </w:tcPr>
                <w:p w14:paraId="58810647" w14:textId="77777777" w:rsidR="005474A2" w:rsidRPr="00275224" w:rsidRDefault="005474A2" w:rsidP="005474A2">
                  <w:pPr>
                    <w:spacing w:after="1" w:line="200" w:lineRule="atLeast"/>
                    <w:rPr>
                      <w:rFonts w:ascii="Arial" w:hAnsi="Arial" w:cs="Arial"/>
                      <w:sz w:val="20"/>
                      <w:szCs w:val="20"/>
                    </w:rPr>
                  </w:pPr>
                </w:p>
              </w:tc>
              <w:tc>
                <w:tcPr>
                  <w:tcW w:w="828" w:type="dxa"/>
                </w:tcPr>
                <w:p w14:paraId="68DABE96" w14:textId="77777777" w:rsidR="005474A2" w:rsidRPr="00275224" w:rsidRDefault="005474A2" w:rsidP="005474A2">
                  <w:pPr>
                    <w:spacing w:after="1" w:line="200" w:lineRule="atLeast"/>
                    <w:rPr>
                      <w:rFonts w:ascii="Arial" w:hAnsi="Arial" w:cs="Arial"/>
                      <w:sz w:val="20"/>
                      <w:szCs w:val="20"/>
                    </w:rPr>
                  </w:pPr>
                </w:p>
              </w:tc>
              <w:tc>
                <w:tcPr>
                  <w:tcW w:w="1843" w:type="dxa"/>
                </w:tcPr>
                <w:p w14:paraId="2ACE76CE" w14:textId="77777777" w:rsidR="005474A2" w:rsidRPr="00275224" w:rsidRDefault="005474A2" w:rsidP="005474A2">
                  <w:pPr>
                    <w:spacing w:after="1" w:line="200" w:lineRule="atLeast"/>
                    <w:rPr>
                      <w:rFonts w:ascii="Arial" w:hAnsi="Arial" w:cs="Arial"/>
                      <w:sz w:val="20"/>
                      <w:szCs w:val="20"/>
                    </w:rPr>
                  </w:pPr>
                </w:p>
              </w:tc>
              <w:tc>
                <w:tcPr>
                  <w:tcW w:w="992" w:type="dxa"/>
                </w:tcPr>
                <w:p w14:paraId="4DB08F68" w14:textId="77777777" w:rsidR="005474A2" w:rsidRPr="00275224" w:rsidRDefault="005474A2" w:rsidP="005474A2">
                  <w:pPr>
                    <w:spacing w:after="1" w:line="200" w:lineRule="atLeast"/>
                    <w:rPr>
                      <w:rFonts w:ascii="Arial" w:hAnsi="Arial" w:cs="Arial"/>
                      <w:sz w:val="20"/>
                      <w:szCs w:val="20"/>
                    </w:rPr>
                  </w:pPr>
                </w:p>
              </w:tc>
              <w:tc>
                <w:tcPr>
                  <w:tcW w:w="992" w:type="dxa"/>
                  <w:tcBorders>
                    <w:right w:val="nil"/>
                  </w:tcBorders>
                </w:tcPr>
                <w:p w14:paraId="097A6911" w14:textId="77777777" w:rsidR="005474A2" w:rsidRPr="00275224" w:rsidRDefault="005474A2" w:rsidP="005474A2">
                  <w:pPr>
                    <w:spacing w:after="1" w:line="200" w:lineRule="atLeast"/>
                    <w:rPr>
                      <w:rFonts w:ascii="Arial" w:hAnsi="Arial" w:cs="Arial"/>
                      <w:sz w:val="20"/>
                      <w:szCs w:val="20"/>
                    </w:rPr>
                  </w:pPr>
                </w:p>
              </w:tc>
            </w:tr>
            <w:tr w:rsidR="005474A2" w:rsidRPr="00275224" w14:paraId="1680D47D" w14:textId="77777777" w:rsidTr="00A9317B">
              <w:tc>
                <w:tcPr>
                  <w:tcW w:w="291" w:type="dxa"/>
                  <w:tcBorders>
                    <w:left w:val="nil"/>
                  </w:tcBorders>
                </w:tcPr>
                <w:p w14:paraId="5D03F14F" w14:textId="77777777" w:rsidR="005474A2" w:rsidRPr="00275224" w:rsidRDefault="005474A2" w:rsidP="005474A2">
                  <w:pPr>
                    <w:spacing w:after="1" w:line="200" w:lineRule="atLeast"/>
                    <w:rPr>
                      <w:rFonts w:ascii="Arial" w:hAnsi="Arial" w:cs="Arial"/>
                      <w:sz w:val="20"/>
                      <w:szCs w:val="20"/>
                    </w:rPr>
                  </w:pPr>
                </w:p>
              </w:tc>
              <w:tc>
                <w:tcPr>
                  <w:tcW w:w="560" w:type="dxa"/>
                </w:tcPr>
                <w:p w14:paraId="7B4D5224" w14:textId="77777777" w:rsidR="005474A2" w:rsidRPr="00275224" w:rsidRDefault="005474A2" w:rsidP="005474A2">
                  <w:pPr>
                    <w:spacing w:after="1" w:line="200" w:lineRule="atLeast"/>
                    <w:rPr>
                      <w:rFonts w:ascii="Arial" w:hAnsi="Arial" w:cs="Arial"/>
                      <w:sz w:val="20"/>
                      <w:szCs w:val="20"/>
                    </w:rPr>
                  </w:pPr>
                </w:p>
              </w:tc>
              <w:tc>
                <w:tcPr>
                  <w:tcW w:w="992" w:type="dxa"/>
                </w:tcPr>
                <w:p w14:paraId="6055253D" w14:textId="77777777" w:rsidR="005474A2" w:rsidRPr="00275224" w:rsidRDefault="005474A2" w:rsidP="005474A2">
                  <w:pPr>
                    <w:spacing w:after="1" w:line="200" w:lineRule="atLeast"/>
                    <w:rPr>
                      <w:rFonts w:ascii="Arial" w:hAnsi="Arial" w:cs="Arial"/>
                      <w:sz w:val="20"/>
                      <w:szCs w:val="20"/>
                    </w:rPr>
                  </w:pPr>
                </w:p>
              </w:tc>
              <w:tc>
                <w:tcPr>
                  <w:tcW w:w="873" w:type="dxa"/>
                </w:tcPr>
                <w:p w14:paraId="3D82803C" w14:textId="77777777" w:rsidR="005474A2" w:rsidRPr="00275224" w:rsidRDefault="005474A2" w:rsidP="005474A2">
                  <w:pPr>
                    <w:spacing w:after="1" w:line="200" w:lineRule="atLeast"/>
                    <w:rPr>
                      <w:rFonts w:ascii="Arial" w:hAnsi="Arial" w:cs="Arial"/>
                      <w:sz w:val="20"/>
                      <w:szCs w:val="20"/>
                    </w:rPr>
                  </w:pPr>
                </w:p>
              </w:tc>
              <w:tc>
                <w:tcPr>
                  <w:tcW w:w="828" w:type="dxa"/>
                </w:tcPr>
                <w:p w14:paraId="527E46ED" w14:textId="77777777" w:rsidR="005474A2" w:rsidRPr="00275224" w:rsidRDefault="005474A2" w:rsidP="005474A2">
                  <w:pPr>
                    <w:spacing w:after="1" w:line="200" w:lineRule="atLeast"/>
                    <w:rPr>
                      <w:rFonts w:ascii="Arial" w:hAnsi="Arial" w:cs="Arial"/>
                      <w:sz w:val="20"/>
                      <w:szCs w:val="20"/>
                    </w:rPr>
                  </w:pPr>
                </w:p>
              </w:tc>
              <w:tc>
                <w:tcPr>
                  <w:tcW w:w="1843" w:type="dxa"/>
                </w:tcPr>
                <w:p w14:paraId="5173D6BA" w14:textId="77777777" w:rsidR="005474A2" w:rsidRPr="00275224" w:rsidRDefault="005474A2" w:rsidP="005474A2">
                  <w:pPr>
                    <w:spacing w:after="1" w:line="200" w:lineRule="atLeast"/>
                    <w:rPr>
                      <w:rFonts w:ascii="Arial" w:hAnsi="Arial" w:cs="Arial"/>
                      <w:sz w:val="20"/>
                      <w:szCs w:val="20"/>
                    </w:rPr>
                  </w:pPr>
                </w:p>
              </w:tc>
              <w:tc>
                <w:tcPr>
                  <w:tcW w:w="992" w:type="dxa"/>
                </w:tcPr>
                <w:p w14:paraId="6401753C" w14:textId="77777777" w:rsidR="005474A2" w:rsidRPr="00275224" w:rsidRDefault="005474A2" w:rsidP="005474A2">
                  <w:pPr>
                    <w:spacing w:after="1" w:line="200" w:lineRule="atLeast"/>
                    <w:rPr>
                      <w:rFonts w:ascii="Arial" w:hAnsi="Arial" w:cs="Arial"/>
                      <w:sz w:val="20"/>
                      <w:szCs w:val="20"/>
                    </w:rPr>
                  </w:pPr>
                </w:p>
              </w:tc>
              <w:tc>
                <w:tcPr>
                  <w:tcW w:w="992" w:type="dxa"/>
                  <w:tcBorders>
                    <w:right w:val="nil"/>
                  </w:tcBorders>
                </w:tcPr>
                <w:p w14:paraId="26FB6C92" w14:textId="77777777" w:rsidR="005474A2" w:rsidRPr="00275224" w:rsidRDefault="005474A2" w:rsidP="005474A2">
                  <w:pPr>
                    <w:spacing w:after="1" w:line="200" w:lineRule="atLeast"/>
                    <w:rPr>
                      <w:rFonts w:ascii="Arial" w:hAnsi="Arial" w:cs="Arial"/>
                      <w:sz w:val="20"/>
                      <w:szCs w:val="20"/>
                    </w:rPr>
                  </w:pPr>
                </w:p>
              </w:tc>
            </w:tr>
            <w:tr w:rsidR="005474A2" w:rsidRPr="00275224" w14:paraId="4FFFDA53" w14:textId="77777777" w:rsidTr="00A9317B">
              <w:tc>
                <w:tcPr>
                  <w:tcW w:w="291" w:type="dxa"/>
                  <w:tcBorders>
                    <w:left w:val="nil"/>
                  </w:tcBorders>
                </w:tcPr>
                <w:p w14:paraId="676482C5" w14:textId="77777777" w:rsidR="005474A2" w:rsidRPr="00275224" w:rsidRDefault="005474A2" w:rsidP="005474A2">
                  <w:pPr>
                    <w:spacing w:after="1" w:line="200" w:lineRule="atLeast"/>
                    <w:rPr>
                      <w:rFonts w:ascii="Arial" w:hAnsi="Arial" w:cs="Arial"/>
                      <w:sz w:val="20"/>
                      <w:szCs w:val="20"/>
                    </w:rPr>
                  </w:pPr>
                </w:p>
              </w:tc>
              <w:tc>
                <w:tcPr>
                  <w:tcW w:w="560" w:type="dxa"/>
                </w:tcPr>
                <w:p w14:paraId="15F9A4B9" w14:textId="77777777" w:rsidR="005474A2" w:rsidRPr="00275224" w:rsidRDefault="005474A2" w:rsidP="005474A2">
                  <w:pPr>
                    <w:spacing w:after="1" w:line="200" w:lineRule="atLeast"/>
                    <w:rPr>
                      <w:rFonts w:ascii="Arial" w:hAnsi="Arial" w:cs="Arial"/>
                      <w:sz w:val="20"/>
                      <w:szCs w:val="20"/>
                    </w:rPr>
                  </w:pPr>
                </w:p>
              </w:tc>
              <w:tc>
                <w:tcPr>
                  <w:tcW w:w="992" w:type="dxa"/>
                </w:tcPr>
                <w:p w14:paraId="253108ED" w14:textId="77777777" w:rsidR="005474A2" w:rsidRPr="00275224" w:rsidRDefault="005474A2" w:rsidP="005474A2">
                  <w:pPr>
                    <w:spacing w:after="1" w:line="200" w:lineRule="atLeast"/>
                    <w:rPr>
                      <w:rFonts w:ascii="Arial" w:hAnsi="Arial" w:cs="Arial"/>
                      <w:sz w:val="20"/>
                      <w:szCs w:val="20"/>
                    </w:rPr>
                  </w:pPr>
                </w:p>
              </w:tc>
              <w:tc>
                <w:tcPr>
                  <w:tcW w:w="873" w:type="dxa"/>
                </w:tcPr>
                <w:p w14:paraId="65303D05" w14:textId="77777777" w:rsidR="005474A2" w:rsidRPr="00275224" w:rsidRDefault="005474A2" w:rsidP="005474A2">
                  <w:pPr>
                    <w:spacing w:after="1" w:line="200" w:lineRule="atLeast"/>
                    <w:rPr>
                      <w:rFonts w:ascii="Arial" w:hAnsi="Arial" w:cs="Arial"/>
                      <w:sz w:val="20"/>
                      <w:szCs w:val="20"/>
                    </w:rPr>
                  </w:pPr>
                </w:p>
              </w:tc>
              <w:tc>
                <w:tcPr>
                  <w:tcW w:w="828" w:type="dxa"/>
                </w:tcPr>
                <w:p w14:paraId="06A1C941" w14:textId="77777777" w:rsidR="005474A2" w:rsidRPr="00275224" w:rsidRDefault="005474A2" w:rsidP="005474A2">
                  <w:pPr>
                    <w:spacing w:after="1" w:line="200" w:lineRule="atLeast"/>
                    <w:rPr>
                      <w:rFonts w:ascii="Arial" w:hAnsi="Arial" w:cs="Arial"/>
                      <w:sz w:val="20"/>
                      <w:szCs w:val="20"/>
                    </w:rPr>
                  </w:pPr>
                </w:p>
              </w:tc>
              <w:tc>
                <w:tcPr>
                  <w:tcW w:w="1843" w:type="dxa"/>
                </w:tcPr>
                <w:p w14:paraId="07B26D54" w14:textId="77777777" w:rsidR="005474A2" w:rsidRPr="00275224" w:rsidRDefault="005474A2" w:rsidP="005474A2">
                  <w:pPr>
                    <w:spacing w:after="1" w:line="200" w:lineRule="atLeast"/>
                    <w:rPr>
                      <w:rFonts w:ascii="Arial" w:hAnsi="Arial" w:cs="Arial"/>
                      <w:sz w:val="20"/>
                      <w:szCs w:val="20"/>
                    </w:rPr>
                  </w:pPr>
                </w:p>
              </w:tc>
              <w:tc>
                <w:tcPr>
                  <w:tcW w:w="992" w:type="dxa"/>
                </w:tcPr>
                <w:p w14:paraId="6318D128" w14:textId="77777777" w:rsidR="005474A2" w:rsidRPr="00275224" w:rsidRDefault="005474A2" w:rsidP="005474A2">
                  <w:pPr>
                    <w:spacing w:after="1" w:line="200" w:lineRule="atLeast"/>
                    <w:rPr>
                      <w:rFonts w:ascii="Arial" w:hAnsi="Arial" w:cs="Arial"/>
                      <w:sz w:val="20"/>
                      <w:szCs w:val="20"/>
                    </w:rPr>
                  </w:pPr>
                </w:p>
              </w:tc>
              <w:tc>
                <w:tcPr>
                  <w:tcW w:w="992" w:type="dxa"/>
                  <w:tcBorders>
                    <w:right w:val="nil"/>
                  </w:tcBorders>
                </w:tcPr>
                <w:p w14:paraId="4A1CDAB9" w14:textId="77777777" w:rsidR="005474A2" w:rsidRPr="00275224" w:rsidRDefault="005474A2" w:rsidP="005474A2">
                  <w:pPr>
                    <w:spacing w:after="1" w:line="200" w:lineRule="atLeast"/>
                    <w:rPr>
                      <w:rFonts w:ascii="Arial" w:hAnsi="Arial" w:cs="Arial"/>
                      <w:sz w:val="20"/>
                      <w:szCs w:val="20"/>
                    </w:rPr>
                  </w:pPr>
                </w:p>
              </w:tc>
            </w:tr>
            <w:tr w:rsidR="005474A2" w:rsidRPr="00275224" w14:paraId="55F422F5" w14:textId="77777777" w:rsidTr="00A9317B">
              <w:tc>
                <w:tcPr>
                  <w:tcW w:w="291" w:type="dxa"/>
                  <w:tcBorders>
                    <w:left w:val="nil"/>
                  </w:tcBorders>
                </w:tcPr>
                <w:p w14:paraId="25678A4E" w14:textId="77777777" w:rsidR="005474A2" w:rsidRPr="00275224" w:rsidRDefault="005474A2" w:rsidP="005474A2">
                  <w:pPr>
                    <w:spacing w:after="1" w:line="200" w:lineRule="atLeast"/>
                    <w:rPr>
                      <w:rFonts w:ascii="Arial" w:hAnsi="Arial" w:cs="Arial"/>
                      <w:sz w:val="20"/>
                      <w:szCs w:val="20"/>
                    </w:rPr>
                  </w:pPr>
                </w:p>
              </w:tc>
              <w:tc>
                <w:tcPr>
                  <w:tcW w:w="560" w:type="dxa"/>
                </w:tcPr>
                <w:p w14:paraId="1031983F" w14:textId="77777777" w:rsidR="005474A2" w:rsidRPr="00275224" w:rsidRDefault="005474A2" w:rsidP="005474A2">
                  <w:pPr>
                    <w:spacing w:after="1" w:line="200" w:lineRule="atLeast"/>
                    <w:rPr>
                      <w:rFonts w:ascii="Arial" w:hAnsi="Arial" w:cs="Arial"/>
                      <w:sz w:val="20"/>
                      <w:szCs w:val="20"/>
                    </w:rPr>
                  </w:pPr>
                </w:p>
              </w:tc>
              <w:tc>
                <w:tcPr>
                  <w:tcW w:w="992" w:type="dxa"/>
                </w:tcPr>
                <w:p w14:paraId="59AA6E6B" w14:textId="77777777" w:rsidR="005474A2" w:rsidRPr="00275224" w:rsidRDefault="005474A2" w:rsidP="005474A2">
                  <w:pPr>
                    <w:spacing w:after="1" w:line="200" w:lineRule="atLeast"/>
                    <w:rPr>
                      <w:rFonts w:ascii="Arial" w:hAnsi="Arial" w:cs="Arial"/>
                      <w:sz w:val="20"/>
                      <w:szCs w:val="20"/>
                    </w:rPr>
                  </w:pPr>
                </w:p>
              </w:tc>
              <w:tc>
                <w:tcPr>
                  <w:tcW w:w="873" w:type="dxa"/>
                </w:tcPr>
                <w:p w14:paraId="7A5AEE49" w14:textId="77777777" w:rsidR="005474A2" w:rsidRPr="00275224" w:rsidRDefault="005474A2" w:rsidP="005474A2">
                  <w:pPr>
                    <w:spacing w:after="1" w:line="200" w:lineRule="atLeast"/>
                    <w:rPr>
                      <w:rFonts w:ascii="Arial" w:hAnsi="Arial" w:cs="Arial"/>
                      <w:sz w:val="20"/>
                      <w:szCs w:val="20"/>
                    </w:rPr>
                  </w:pPr>
                </w:p>
              </w:tc>
              <w:tc>
                <w:tcPr>
                  <w:tcW w:w="828" w:type="dxa"/>
                </w:tcPr>
                <w:p w14:paraId="0D746A8C" w14:textId="77777777" w:rsidR="005474A2" w:rsidRPr="00275224" w:rsidRDefault="005474A2" w:rsidP="005474A2">
                  <w:pPr>
                    <w:spacing w:after="1" w:line="200" w:lineRule="atLeast"/>
                    <w:rPr>
                      <w:rFonts w:ascii="Arial" w:hAnsi="Arial" w:cs="Arial"/>
                      <w:sz w:val="20"/>
                      <w:szCs w:val="20"/>
                    </w:rPr>
                  </w:pPr>
                </w:p>
              </w:tc>
              <w:tc>
                <w:tcPr>
                  <w:tcW w:w="1843" w:type="dxa"/>
                </w:tcPr>
                <w:p w14:paraId="4628326F" w14:textId="77777777" w:rsidR="005474A2" w:rsidRPr="00275224" w:rsidRDefault="005474A2" w:rsidP="005474A2">
                  <w:pPr>
                    <w:spacing w:after="1" w:line="200" w:lineRule="atLeast"/>
                    <w:rPr>
                      <w:rFonts w:ascii="Arial" w:hAnsi="Arial" w:cs="Arial"/>
                      <w:sz w:val="20"/>
                      <w:szCs w:val="20"/>
                    </w:rPr>
                  </w:pPr>
                </w:p>
              </w:tc>
              <w:tc>
                <w:tcPr>
                  <w:tcW w:w="992" w:type="dxa"/>
                </w:tcPr>
                <w:p w14:paraId="0F23A14C" w14:textId="77777777" w:rsidR="005474A2" w:rsidRPr="00275224" w:rsidRDefault="005474A2" w:rsidP="005474A2">
                  <w:pPr>
                    <w:spacing w:after="1" w:line="200" w:lineRule="atLeast"/>
                    <w:rPr>
                      <w:rFonts w:ascii="Arial" w:hAnsi="Arial" w:cs="Arial"/>
                      <w:sz w:val="20"/>
                      <w:szCs w:val="20"/>
                    </w:rPr>
                  </w:pPr>
                </w:p>
              </w:tc>
              <w:tc>
                <w:tcPr>
                  <w:tcW w:w="992" w:type="dxa"/>
                  <w:tcBorders>
                    <w:right w:val="nil"/>
                  </w:tcBorders>
                </w:tcPr>
                <w:p w14:paraId="64EF9355" w14:textId="77777777" w:rsidR="005474A2" w:rsidRPr="00275224" w:rsidRDefault="005474A2" w:rsidP="005474A2">
                  <w:pPr>
                    <w:spacing w:after="1" w:line="200" w:lineRule="atLeast"/>
                    <w:rPr>
                      <w:rFonts w:ascii="Arial" w:hAnsi="Arial" w:cs="Arial"/>
                      <w:sz w:val="20"/>
                      <w:szCs w:val="20"/>
                    </w:rPr>
                  </w:pPr>
                </w:p>
              </w:tc>
            </w:tr>
          </w:tbl>
          <w:p w14:paraId="64957B72" w14:textId="77777777" w:rsidR="005474A2" w:rsidRPr="00275224" w:rsidRDefault="005474A2" w:rsidP="00275224">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47C18AD6" w14:textId="77777777" w:rsidR="005474A2" w:rsidRPr="00275224" w:rsidRDefault="005474A2" w:rsidP="005474A2">
            <w:pPr>
              <w:spacing w:after="1" w:line="200" w:lineRule="atLeast"/>
              <w:jc w:val="both"/>
              <w:rPr>
                <w:rFonts w:ascii="Arial" w:hAnsi="Arial" w:cs="Arial"/>
                <w:sz w:val="20"/>
                <w:szCs w:val="20"/>
                <w:shd w:val="clear" w:color="auto" w:fill="C0C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
              <w:gridCol w:w="775"/>
              <w:gridCol w:w="1163"/>
              <w:gridCol w:w="767"/>
              <w:gridCol w:w="850"/>
              <w:gridCol w:w="1836"/>
              <w:gridCol w:w="850"/>
              <w:gridCol w:w="850"/>
            </w:tblGrid>
            <w:tr w:rsidR="005474A2" w:rsidRPr="00275224" w14:paraId="4BAD0D27" w14:textId="77777777" w:rsidTr="00A9317B">
              <w:tc>
                <w:tcPr>
                  <w:tcW w:w="332" w:type="dxa"/>
                </w:tcPr>
                <w:p w14:paraId="66F80CD4"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 xml:space="preserve">N </w:t>
                  </w:r>
                  <w:r w:rsidRPr="00275224">
                    <w:rPr>
                      <w:rFonts w:ascii="Arial" w:eastAsia="Times New Roman" w:hAnsi="Arial" w:cs="Arial"/>
                      <w:sz w:val="20"/>
                      <w:szCs w:val="20"/>
                      <w:lang w:eastAsia="ru-RU"/>
                    </w:rPr>
                    <w:lastRenderedPageBreak/>
                    <w:t>п/п</w:t>
                  </w:r>
                </w:p>
              </w:tc>
              <w:tc>
                <w:tcPr>
                  <w:tcW w:w="775" w:type="dxa"/>
                </w:tcPr>
                <w:p w14:paraId="55112018"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lastRenderedPageBreak/>
                    <w:t>Стади</w:t>
                  </w:r>
                  <w:r w:rsidRPr="00275224">
                    <w:rPr>
                      <w:rFonts w:ascii="Arial" w:eastAsia="Times New Roman" w:hAnsi="Arial" w:cs="Arial"/>
                      <w:sz w:val="20"/>
                      <w:szCs w:val="20"/>
                      <w:lang w:eastAsia="ru-RU"/>
                    </w:rPr>
                    <w:lastRenderedPageBreak/>
                    <w:t>я производства</w:t>
                  </w:r>
                </w:p>
              </w:tc>
              <w:tc>
                <w:tcPr>
                  <w:tcW w:w="1163" w:type="dxa"/>
                </w:tcPr>
                <w:p w14:paraId="0D0914F5"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lastRenderedPageBreak/>
                    <w:t>Производи</w:t>
                  </w:r>
                  <w:r w:rsidRPr="00275224">
                    <w:rPr>
                      <w:rFonts w:ascii="Arial" w:eastAsia="Times New Roman" w:hAnsi="Arial" w:cs="Arial"/>
                      <w:sz w:val="20"/>
                      <w:szCs w:val="20"/>
                      <w:lang w:eastAsia="ru-RU"/>
                    </w:rPr>
                    <w:lastRenderedPageBreak/>
                    <w:t>тель (наименование)</w:t>
                  </w:r>
                </w:p>
              </w:tc>
              <w:tc>
                <w:tcPr>
                  <w:tcW w:w="767" w:type="dxa"/>
                </w:tcPr>
                <w:p w14:paraId="3075C57C"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lastRenderedPageBreak/>
                    <w:t>Адрес</w:t>
                  </w:r>
                </w:p>
              </w:tc>
              <w:tc>
                <w:tcPr>
                  <w:tcW w:w="850" w:type="dxa"/>
                </w:tcPr>
                <w:p w14:paraId="3125EEA7"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Страна</w:t>
                  </w:r>
                </w:p>
              </w:tc>
              <w:tc>
                <w:tcPr>
                  <w:tcW w:w="1836" w:type="dxa"/>
                </w:tcPr>
                <w:p w14:paraId="174156E2"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 xml:space="preserve">Для российских </w:t>
                  </w:r>
                  <w:r w:rsidRPr="00275224">
                    <w:rPr>
                      <w:rFonts w:ascii="Arial" w:eastAsia="Times New Roman" w:hAnsi="Arial" w:cs="Arial"/>
                      <w:sz w:val="20"/>
                      <w:szCs w:val="20"/>
                      <w:lang w:eastAsia="ru-RU"/>
                    </w:rPr>
                    <w:lastRenderedPageBreak/>
                    <w:t>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850" w:type="dxa"/>
                </w:tcPr>
                <w:p w14:paraId="40AEEA41"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lastRenderedPageBreak/>
                    <w:t>Наиме</w:t>
                  </w:r>
                  <w:r w:rsidRPr="00275224">
                    <w:rPr>
                      <w:rFonts w:ascii="Arial" w:eastAsia="Times New Roman" w:hAnsi="Arial" w:cs="Arial"/>
                      <w:sz w:val="20"/>
                      <w:szCs w:val="20"/>
                      <w:lang w:eastAsia="ru-RU"/>
                    </w:rPr>
                    <w:lastRenderedPageBreak/>
                    <w:t>нование регистрирующего органа</w:t>
                  </w:r>
                </w:p>
              </w:tc>
              <w:tc>
                <w:tcPr>
                  <w:tcW w:w="850" w:type="dxa"/>
                </w:tcPr>
                <w:p w14:paraId="115D8467"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lastRenderedPageBreak/>
                    <w:t>Регист</w:t>
                  </w:r>
                  <w:r w:rsidRPr="00275224">
                    <w:rPr>
                      <w:rFonts w:ascii="Arial" w:eastAsia="Times New Roman" w:hAnsi="Arial" w:cs="Arial"/>
                      <w:sz w:val="20"/>
                      <w:szCs w:val="20"/>
                      <w:lang w:eastAsia="ru-RU"/>
                    </w:rPr>
                    <w:lastRenderedPageBreak/>
                    <w:t>рационный номер</w:t>
                  </w:r>
                </w:p>
              </w:tc>
            </w:tr>
            <w:tr w:rsidR="005474A2" w:rsidRPr="00275224" w14:paraId="4E673627" w14:textId="77777777" w:rsidTr="00A9317B">
              <w:tc>
                <w:tcPr>
                  <w:tcW w:w="332" w:type="dxa"/>
                </w:tcPr>
                <w:p w14:paraId="48DE71AD"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lastRenderedPageBreak/>
                    <w:t>1</w:t>
                  </w:r>
                </w:p>
              </w:tc>
              <w:tc>
                <w:tcPr>
                  <w:tcW w:w="775" w:type="dxa"/>
                </w:tcPr>
                <w:p w14:paraId="18BBD1E4"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2</w:t>
                  </w:r>
                </w:p>
              </w:tc>
              <w:tc>
                <w:tcPr>
                  <w:tcW w:w="1163" w:type="dxa"/>
                </w:tcPr>
                <w:p w14:paraId="786FDBB6"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3</w:t>
                  </w:r>
                </w:p>
              </w:tc>
              <w:tc>
                <w:tcPr>
                  <w:tcW w:w="767" w:type="dxa"/>
                </w:tcPr>
                <w:p w14:paraId="764CC4AF"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4</w:t>
                  </w:r>
                </w:p>
              </w:tc>
              <w:tc>
                <w:tcPr>
                  <w:tcW w:w="850" w:type="dxa"/>
                </w:tcPr>
                <w:p w14:paraId="7A22593E"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5</w:t>
                  </w:r>
                </w:p>
              </w:tc>
              <w:tc>
                <w:tcPr>
                  <w:tcW w:w="1836" w:type="dxa"/>
                </w:tcPr>
                <w:p w14:paraId="12C6A07A"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6</w:t>
                  </w:r>
                </w:p>
              </w:tc>
              <w:tc>
                <w:tcPr>
                  <w:tcW w:w="850" w:type="dxa"/>
                </w:tcPr>
                <w:p w14:paraId="69073306"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7</w:t>
                  </w:r>
                </w:p>
              </w:tc>
              <w:tc>
                <w:tcPr>
                  <w:tcW w:w="850" w:type="dxa"/>
                </w:tcPr>
                <w:p w14:paraId="543D4AB0"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8</w:t>
                  </w:r>
                </w:p>
              </w:tc>
            </w:tr>
            <w:tr w:rsidR="005474A2" w:rsidRPr="00275224" w14:paraId="52FB3430" w14:textId="77777777" w:rsidTr="00A9317B">
              <w:tc>
                <w:tcPr>
                  <w:tcW w:w="332" w:type="dxa"/>
                </w:tcPr>
                <w:p w14:paraId="68954571"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775" w:type="dxa"/>
                </w:tcPr>
                <w:p w14:paraId="4195E0A2"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163" w:type="dxa"/>
                </w:tcPr>
                <w:p w14:paraId="2DD785DD"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767" w:type="dxa"/>
                </w:tcPr>
                <w:p w14:paraId="40372F0D"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2014CF4E"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836" w:type="dxa"/>
                </w:tcPr>
                <w:p w14:paraId="5961A50C"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1205A2AA"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7D3E1D69"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r>
          </w:tbl>
          <w:p w14:paraId="55ADA18D" w14:textId="77777777" w:rsidR="005474A2" w:rsidRPr="00275224" w:rsidRDefault="005474A2" w:rsidP="00275224">
            <w:pPr>
              <w:spacing w:after="1" w:line="200" w:lineRule="atLeast"/>
              <w:jc w:val="both"/>
              <w:rPr>
                <w:rFonts w:ascii="Arial" w:hAnsi="Arial" w:cs="Arial"/>
                <w:sz w:val="20"/>
                <w:szCs w:val="20"/>
                <w:shd w:val="clear" w:color="auto" w:fill="C0C0C0"/>
              </w:rPr>
            </w:pPr>
          </w:p>
        </w:tc>
      </w:tr>
      <w:tr w:rsidR="005474A2" w:rsidRPr="00275224" w14:paraId="6855107C" w14:textId="77777777" w:rsidTr="00D13F35">
        <w:tc>
          <w:tcPr>
            <w:tcW w:w="7598" w:type="dxa"/>
            <w:tcMar>
              <w:top w:w="60" w:type="dxa"/>
              <w:left w:w="80" w:type="dxa"/>
              <w:bottom w:w="60" w:type="dxa"/>
              <w:right w:w="80" w:type="dxa"/>
            </w:tcMar>
          </w:tcPr>
          <w:p w14:paraId="4A396F84" w14:textId="77777777" w:rsidR="005474A2" w:rsidRPr="00275224" w:rsidRDefault="005474A2" w:rsidP="005474A2">
            <w:pPr>
              <w:spacing w:after="1" w:line="200" w:lineRule="atLeast"/>
              <w:jc w:val="both"/>
              <w:rPr>
                <w:rFonts w:ascii="Arial" w:hAnsi="Arial" w:cs="Arial"/>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
              <w:gridCol w:w="662"/>
              <w:gridCol w:w="1011"/>
              <w:gridCol w:w="584"/>
              <w:gridCol w:w="682"/>
              <w:gridCol w:w="876"/>
              <w:gridCol w:w="1072"/>
              <w:gridCol w:w="779"/>
              <w:gridCol w:w="682"/>
              <w:gridCol w:w="711"/>
            </w:tblGrid>
            <w:tr w:rsidR="005474A2" w:rsidRPr="00275224" w14:paraId="7BE816D3" w14:textId="77777777" w:rsidTr="00A9317B">
              <w:tc>
                <w:tcPr>
                  <w:tcW w:w="312" w:type="dxa"/>
                  <w:tcBorders>
                    <w:left w:val="nil"/>
                  </w:tcBorders>
                </w:tcPr>
                <w:p w14:paraId="1877F17F"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N п/п</w:t>
                  </w:r>
                </w:p>
              </w:tc>
              <w:tc>
                <w:tcPr>
                  <w:tcW w:w="662" w:type="dxa"/>
                </w:tcPr>
                <w:p w14:paraId="4C78671C"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Номер регистрационного удостоверения</w:t>
                  </w:r>
                </w:p>
              </w:tc>
              <w:tc>
                <w:tcPr>
                  <w:tcW w:w="1011" w:type="dxa"/>
                </w:tcPr>
                <w:p w14:paraId="42186C12"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Международное непатентованное, или группировочное</w:t>
                  </w:r>
                  <w:r w:rsidRPr="00275224">
                    <w:rPr>
                      <w:rFonts w:ascii="Arial" w:hAnsi="Arial" w:cs="Arial"/>
                      <w:strike/>
                      <w:color w:val="FF0000"/>
                      <w:sz w:val="20"/>
                      <w:szCs w:val="20"/>
                    </w:rPr>
                    <w:t>, или химическое</w:t>
                  </w:r>
                  <w:r w:rsidRPr="00275224">
                    <w:rPr>
                      <w:rFonts w:ascii="Arial" w:hAnsi="Arial" w:cs="Arial"/>
                      <w:sz w:val="20"/>
                      <w:szCs w:val="20"/>
                    </w:rPr>
                    <w:t xml:space="preserve"> </w:t>
                  </w:r>
                  <w:r w:rsidRPr="00275224">
                    <w:rPr>
                      <w:rFonts w:ascii="Arial" w:eastAsia="Times New Roman" w:hAnsi="Arial" w:cs="Arial"/>
                      <w:sz w:val="20"/>
                      <w:szCs w:val="20"/>
                      <w:lang w:eastAsia="ru-RU"/>
                    </w:rPr>
                    <w:t xml:space="preserve">наименование </w:t>
                  </w:r>
                  <w:r w:rsidRPr="00275224">
                    <w:rPr>
                      <w:rFonts w:ascii="Arial" w:eastAsia="Times New Roman" w:hAnsi="Arial" w:cs="Arial"/>
                      <w:sz w:val="20"/>
                      <w:szCs w:val="20"/>
                      <w:lang w:eastAsia="ru-RU"/>
                    </w:rPr>
                    <w:lastRenderedPageBreak/>
                    <w:t>&lt;*&gt;</w:t>
                  </w:r>
                </w:p>
              </w:tc>
              <w:tc>
                <w:tcPr>
                  <w:tcW w:w="584" w:type="dxa"/>
                </w:tcPr>
                <w:p w14:paraId="3DF6D2A5"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lastRenderedPageBreak/>
                    <w:t>Торговое наименование</w:t>
                  </w:r>
                </w:p>
              </w:tc>
              <w:tc>
                <w:tcPr>
                  <w:tcW w:w="682" w:type="dxa"/>
                </w:tcPr>
                <w:p w14:paraId="40FBD131"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 xml:space="preserve">Лекарственная форма, дозировка, комплектность </w:t>
                  </w:r>
                  <w:r w:rsidRPr="00275224">
                    <w:rPr>
                      <w:rFonts w:ascii="Arial" w:hAnsi="Arial" w:cs="Arial"/>
                      <w:strike/>
                      <w:color w:val="FF0000"/>
                      <w:sz w:val="20"/>
                      <w:szCs w:val="20"/>
                    </w:rPr>
                    <w:t>&lt;**&gt;</w:t>
                  </w:r>
                </w:p>
              </w:tc>
              <w:tc>
                <w:tcPr>
                  <w:tcW w:w="876" w:type="dxa"/>
                </w:tcPr>
                <w:p w14:paraId="1795290F"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Общее количество во вторичной (потребительской) упаковке</w:t>
                  </w:r>
                </w:p>
              </w:tc>
              <w:tc>
                <w:tcPr>
                  <w:tcW w:w="1072" w:type="dxa"/>
                </w:tcPr>
                <w:p w14:paraId="5054D946"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Предельная отпускная цена производителя за потребительскую упаковку &lt;</w:t>
                  </w:r>
                  <w:r w:rsidRPr="00275224">
                    <w:rPr>
                      <w:rFonts w:ascii="Arial" w:hAnsi="Arial" w:cs="Arial"/>
                      <w:strike/>
                      <w:color w:val="FF0000"/>
                      <w:sz w:val="20"/>
                      <w:szCs w:val="20"/>
                    </w:rPr>
                    <w:t>**</w:t>
                  </w:r>
                  <w:r w:rsidRPr="00275224">
                    <w:rPr>
                      <w:rFonts w:ascii="Arial" w:eastAsia="Times New Roman" w:hAnsi="Arial" w:cs="Arial"/>
                      <w:sz w:val="20"/>
                      <w:szCs w:val="20"/>
                      <w:lang w:eastAsia="ru-RU"/>
                    </w:rPr>
                    <w:t xml:space="preserve">&gt; без </w:t>
                  </w:r>
                  <w:r w:rsidRPr="00275224">
                    <w:rPr>
                      <w:rFonts w:ascii="Arial" w:hAnsi="Arial" w:cs="Arial"/>
                      <w:strike/>
                      <w:color w:val="FF0000"/>
                      <w:sz w:val="20"/>
                      <w:szCs w:val="20"/>
                    </w:rPr>
                    <w:t>НДС</w:t>
                  </w:r>
                  <w:r w:rsidRPr="00275224">
                    <w:rPr>
                      <w:rFonts w:ascii="Arial" w:hAnsi="Arial" w:cs="Arial"/>
                      <w:sz w:val="20"/>
                      <w:szCs w:val="20"/>
                    </w:rPr>
                    <w:t xml:space="preserve"> </w:t>
                  </w:r>
                  <w:r w:rsidRPr="00275224">
                    <w:rPr>
                      <w:rFonts w:ascii="Arial" w:eastAsia="Times New Roman" w:hAnsi="Arial" w:cs="Arial"/>
                      <w:sz w:val="20"/>
                      <w:szCs w:val="20"/>
                      <w:lang w:eastAsia="ru-RU"/>
                    </w:rPr>
                    <w:t>(рублей)</w:t>
                  </w:r>
                </w:p>
              </w:tc>
              <w:tc>
                <w:tcPr>
                  <w:tcW w:w="779" w:type="dxa"/>
                </w:tcPr>
                <w:p w14:paraId="62202E71"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Штриховой код, нанесенный на вторичную (потребительскую) упаков</w:t>
                  </w:r>
                  <w:r w:rsidRPr="00275224">
                    <w:rPr>
                      <w:rFonts w:ascii="Arial" w:eastAsia="Times New Roman" w:hAnsi="Arial" w:cs="Arial"/>
                      <w:sz w:val="20"/>
                      <w:szCs w:val="20"/>
                      <w:lang w:eastAsia="ru-RU"/>
                    </w:rPr>
                    <w:lastRenderedPageBreak/>
                    <w:t>ку</w:t>
                  </w:r>
                </w:p>
              </w:tc>
              <w:tc>
                <w:tcPr>
                  <w:tcW w:w="682" w:type="dxa"/>
                </w:tcPr>
                <w:p w14:paraId="07A280FE" w14:textId="77777777" w:rsidR="005474A2" w:rsidRPr="00275224" w:rsidRDefault="005474A2" w:rsidP="005474A2">
                  <w:pPr>
                    <w:spacing w:after="1" w:line="200" w:lineRule="atLeast"/>
                    <w:jc w:val="center"/>
                    <w:rPr>
                      <w:rFonts w:ascii="Arial" w:hAnsi="Arial" w:cs="Arial"/>
                      <w:sz w:val="20"/>
                      <w:szCs w:val="20"/>
                    </w:rPr>
                  </w:pPr>
                  <w:r w:rsidRPr="005474A2">
                    <w:rPr>
                      <w:rFonts w:ascii="Arial" w:hAnsi="Arial" w:cs="Arial"/>
                      <w:sz w:val="20"/>
                      <w:szCs w:val="20"/>
                    </w:rPr>
                    <w:lastRenderedPageBreak/>
                    <w:t xml:space="preserve">Код </w:t>
                  </w:r>
                  <w:r w:rsidRPr="00275224">
                    <w:rPr>
                      <w:rFonts w:ascii="Arial" w:hAnsi="Arial" w:cs="Arial"/>
                      <w:strike/>
                      <w:color w:val="FF0000"/>
                      <w:sz w:val="20"/>
                      <w:szCs w:val="20"/>
                    </w:rPr>
                    <w:t>АТХ</w:t>
                  </w:r>
                </w:p>
              </w:tc>
              <w:tc>
                <w:tcPr>
                  <w:tcW w:w="711" w:type="dxa"/>
                  <w:tcBorders>
                    <w:right w:val="nil"/>
                  </w:tcBorders>
                </w:tcPr>
                <w:p w14:paraId="003B3EE2"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5474A2">
                    <w:rPr>
                      <w:rFonts w:ascii="Arial" w:hAnsi="Arial" w:cs="Arial"/>
                      <w:sz w:val="20"/>
                      <w:szCs w:val="20"/>
                    </w:rPr>
                    <w:t xml:space="preserve">Код </w:t>
                  </w:r>
                  <w:r w:rsidRPr="00275224">
                    <w:rPr>
                      <w:rFonts w:ascii="Arial" w:hAnsi="Arial" w:cs="Arial"/>
                      <w:strike/>
                      <w:color w:val="FF0000"/>
                      <w:sz w:val="20"/>
                      <w:szCs w:val="20"/>
                    </w:rPr>
                    <w:t>ТН ВЭД ЕАЭС</w:t>
                  </w:r>
                </w:p>
              </w:tc>
            </w:tr>
            <w:tr w:rsidR="005474A2" w:rsidRPr="00275224" w14:paraId="2FAD0FBD" w14:textId="77777777" w:rsidTr="00A9317B">
              <w:tc>
                <w:tcPr>
                  <w:tcW w:w="312" w:type="dxa"/>
                  <w:tcBorders>
                    <w:left w:val="nil"/>
                  </w:tcBorders>
                </w:tcPr>
                <w:p w14:paraId="11C09BBC"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w:t>
                  </w:r>
                </w:p>
              </w:tc>
              <w:tc>
                <w:tcPr>
                  <w:tcW w:w="662" w:type="dxa"/>
                </w:tcPr>
                <w:p w14:paraId="25233F8F"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2</w:t>
                  </w:r>
                </w:p>
              </w:tc>
              <w:tc>
                <w:tcPr>
                  <w:tcW w:w="1011" w:type="dxa"/>
                </w:tcPr>
                <w:p w14:paraId="544A16A2"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3</w:t>
                  </w:r>
                </w:p>
              </w:tc>
              <w:tc>
                <w:tcPr>
                  <w:tcW w:w="584" w:type="dxa"/>
                </w:tcPr>
                <w:p w14:paraId="39531BD8"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4</w:t>
                  </w:r>
                </w:p>
              </w:tc>
              <w:tc>
                <w:tcPr>
                  <w:tcW w:w="682" w:type="dxa"/>
                </w:tcPr>
                <w:p w14:paraId="446002E3"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5</w:t>
                  </w:r>
                </w:p>
              </w:tc>
              <w:tc>
                <w:tcPr>
                  <w:tcW w:w="876" w:type="dxa"/>
                </w:tcPr>
                <w:p w14:paraId="325B9B01"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6</w:t>
                  </w:r>
                </w:p>
              </w:tc>
              <w:tc>
                <w:tcPr>
                  <w:tcW w:w="1072" w:type="dxa"/>
                </w:tcPr>
                <w:p w14:paraId="7F563559"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7</w:t>
                  </w:r>
                </w:p>
              </w:tc>
              <w:tc>
                <w:tcPr>
                  <w:tcW w:w="779" w:type="dxa"/>
                </w:tcPr>
                <w:p w14:paraId="29499C2E"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8</w:t>
                  </w:r>
                </w:p>
              </w:tc>
              <w:tc>
                <w:tcPr>
                  <w:tcW w:w="682" w:type="dxa"/>
                </w:tcPr>
                <w:p w14:paraId="07F96C80"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9</w:t>
                  </w:r>
                </w:p>
              </w:tc>
              <w:tc>
                <w:tcPr>
                  <w:tcW w:w="711" w:type="dxa"/>
                  <w:tcBorders>
                    <w:right w:val="nil"/>
                  </w:tcBorders>
                </w:tcPr>
                <w:p w14:paraId="06C43189"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10</w:t>
                  </w:r>
                </w:p>
              </w:tc>
            </w:tr>
            <w:tr w:rsidR="005474A2" w:rsidRPr="00275224" w14:paraId="12990406" w14:textId="77777777" w:rsidTr="00A9317B">
              <w:tc>
                <w:tcPr>
                  <w:tcW w:w="312" w:type="dxa"/>
                  <w:tcBorders>
                    <w:left w:val="nil"/>
                  </w:tcBorders>
                </w:tcPr>
                <w:p w14:paraId="1D419DA1"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662" w:type="dxa"/>
                </w:tcPr>
                <w:p w14:paraId="7948E667"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011" w:type="dxa"/>
                </w:tcPr>
                <w:p w14:paraId="7CBBF11B"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584" w:type="dxa"/>
                </w:tcPr>
                <w:p w14:paraId="511D8408"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682" w:type="dxa"/>
                </w:tcPr>
                <w:p w14:paraId="745EFE0C"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876" w:type="dxa"/>
                </w:tcPr>
                <w:p w14:paraId="7B44F5B6"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072" w:type="dxa"/>
                </w:tcPr>
                <w:p w14:paraId="1F9341ED"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779" w:type="dxa"/>
                </w:tcPr>
                <w:p w14:paraId="6F54EFD8"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682" w:type="dxa"/>
                </w:tcPr>
                <w:p w14:paraId="28822E00"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711" w:type="dxa"/>
                  <w:tcBorders>
                    <w:right w:val="nil"/>
                  </w:tcBorders>
                </w:tcPr>
                <w:p w14:paraId="252B8BA5"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r>
          </w:tbl>
          <w:p w14:paraId="7B5AAF77" w14:textId="77777777" w:rsidR="005474A2" w:rsidRPr="00275224" w:rsidRDefault="005474A2" w:rsidP="00275224">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6CBC75C3" w14:textId="77777777" w:rsidR="005474A2" w:rsidRPr="00275224" w:rsidRDefault="005474A2" w:rsidP="005474A2">
            <w:pPr>
              <w:spacing w:after="1" w:line="200" w:lineRule="atLeast"/>
              <w:jc w:val="both"/>
              <w:rPr>
                <w:rFonts w:ascii="Arial" w:hAnsi="Arial" w:cs="Arial"/>
                <w:sz w:val="20"/>
                <w:szCs w:val="20"/>
              </w:rPr>
            </w:pPr>
          </w:p>
          <w:tbl>
            <w:tblPr>
              <w:tblW w:w="7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3"/>
              <w:gridCol w:w="679"/>
              <w:gridCol w:w="771"/>
              <w:gridCol w:w="679"/>
              <w:gridCol w:w="680"/>
              <w:gridCol w:w="737"/>
              <w:gridCol w:w="992"/>
              <w:gridCol w:w="734"/>
              <w:gridCol w:w="777"/>
              <w:gridCol w:w="1041"/>
            </w:tblGrid>
            <w:tr w:rsidR="005474A2" w:rsidRPr="00275224" w14:paraId="6B234027" w14:textId="77777777" w:rsidTr="00A9317B">
              <w:tc>
                <w:tcPr>
                  <w:tcW w:w="333" w:type="dxa"/>
                </w:tcPr>
                <w:p w14:paraId="14FEA12B"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N п/п</w:t>
                  </w:r>
                </w:p>
              </w:tc>
              <w:tc>
                <w:tcPr>
                  <w:tcW w:w="679" w:type="dxa"/>
                </w:tcPr>
                <w:p w14:paraId="0779B4AF"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 xml:space="preserve">Номер регистрационного удостоверения </w:t>
                  </w:r>
                  <w:r w:rsidRPr="00275224">
                    <w:rPr>
                      <w:rFonts w:ascii="Arial" w:hAnsi="Arial" w:cs="Arial"/>
                      <w:sz w:val="20"/>
                      <w:szCs w:val="20"/>
                      <w:shd w:val="clear" w:color="auto" w:fill="C0C0C0"/>
                    </w:rPr>
                    <w:t xml:space="preserve">лекарственного </w:t>
                  </w:r>
                  <w:r w:rsidRPr="00275224">
                    <w:rPr>
                      <w:rFonts w:ascii="Arial" w:hAnsi="Arial" w:cs="Arial"/>
                      <w:sz w:val="20"/>
                      <w:szCs w:val="20"/>
                      <w:shd w:val="clear" w:color="auto" w:fill="C0C0C0"/>
                    </w:rPr>
                    <w:lastRenderedPageBreak/>
                    <w:t>препарата &lt;3&gt;</w:t>
                  </w:r>
                </w:p>
              </w:tc>
              <w:tc>
                <w:tcPr>
                  <w:tcW w:w="771" w:type="dxa"/>
                </w:tcPr>
                <w:p w14:paraId="63154AAE"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 xml:space="preserve">Международное непатентованное </w:t>
                  </w:r>
                  <w:r w:rsidRPr="00275224">
                    <w:rPr>
                      <w:rFonts w:ascii="Arial" w:hAnsi="Arial" w:cs="Arial"/>
                      <w:sz w:val="20"/>
                      <w:szCs w:val="20"/>
                      <w:shd w:val="clear" w:color="auto" w:fill="C0C0C0"/>
                    </w:rPr>
                    <w:t>(или химическое</w:t>
                  </w:r>
                  <w:r w:rsidRPr="00275224">
                    <w:rPr>
                      <w:rFonts w:ascii="Arial" w:hAnsi="Arial" w:cs="Arial"/>
                      <w:sz w:val="20"/>
                      <w:szCs w:val="20"/>
                    </w:rPr>
                    <w:t>, или группировоч</w:t>
                  </w:r>
                  <w:r w:rsidRPr="00275224">
                    <w:rPr>
                      <w:rFonts w:ascii="Arial" w:hAnsi="Arial" w:cs="Arial"/>
                      <w:sz w:val="20"/>
                      <w:szCs w:val="20"/>
                    </w:rPr>
                    <w:lastRenderedPageBreak/>
                    <w:t>ное</w:t>
                  </w:r>
                  <w:r w:rsidRPr="00275224">
                    <w:rPr>
                      <w:rFonts w:ascii="Arial" w:hAnsi="Arial" w:cs="Arial"/>
                      <w:sz w:val="20"/>
                      <w:szCs w:val="20"/>
                      <w:shd w:val="clear" w:color="auto" w:fill="C0C0C0"/>
                    </w:rPr>
                    <w:t>)</w:t>
                  </w:r>
                  <w:r w:rsidRPr="00275224">
                    <w:rPr>
                      <w:rFonts w:ascii="Arial" w:hAnsi="Arial" w:cs="Arial"/>
                      <w:sz w:val="20"/>
                      <w:szCs w:val="20"/>
                    </w:rPr>
                    <w:t xml:space="preserve"> наименование &lt;</w:t>
                  </w:r>
                  <w:r w:rsidRPr="00275224">
                    <w:rPr>
                      <w:rFonts w:ascii="Arial" w:hAnsi="Arial" w:cs="Arial"/>
                      <w:sz w:val="20"/>
                      <w:szCs w:val="20"/>
                      <w:shd w:val="clear" w:color="auto" w:fill="C0C0C0"/>
                    </w:rPr>
                    <w:t>4</w:t>
                  </w:r>
                  <w:r w:rsidRPr="00275224">
                    <w:rPr>
                      <w:rFonts w:ascii="Arial" w:hAnsi="Arial" w:cs="Arial"/>
                      <w:sz w:val="20"/>
                      <w:szCs w:val="20"/>
                    </w:rPr>
                    <w:t>&gt;</w:t>
                  </w:r>
                </w:p>
              </w:tc>
              <w:tc>
                <w:tcPr>
                  <w:tcW w:w="679" w:type="dxa"/>
                </w:tcPr>
                <w:p w14:paraId="42DEDC63"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Торговое наименование</w:t>
                  </w:r>
                </w:p>
              </w:tc>
              <w:tc>
                <w:tcPr>
                  <w:tcW w:w="680" w:type="dxa"/>
                </w:tcPr>
                <w:p w14:paraId="7AB9A05F"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Лекарственная форма, дозировка, комплектность</w:t>
                  </w:r>
                </w:p>
              </w:tc>
              <w:tc>
                <w:tcPr>
                  <w:tcW w:w="737" w:type="dxa"/>
                </w:tcPr>
                <w:p w14:paraId="3E4A579F"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Общее количество во вторичной (потребительской) упаковке</w:t>
                  </w:r>
                </w:p>
              </w:tc>
              <w:tc>
                <w:tcPr>
                  <w:tcW w:w="992" w:type="dxa"/>
                </w:tcPr>
                <w:p w14:paraId="45103305"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Предельная отпускная цена производителя за потребительскую упаковку &lt;</w:t>
                  </w:r>
                  <w:r w:rsidRPr="00275224">
                    <w:rPr>
                      <w:rFonts w:ascii="Arial" w:hAnsi="Arial" w:cs="Arial"/>
                      <w:sz w:val="20"/>
                      <w:szCs w:val="20"/>
                      <w:shd w:val="clear" w:color="auto" w:fill="C0C0C0"/>
                    </w:rPr>
                    <w:t>5</w:t>
                  </w:r>
                  <w:r w:rsidRPr="00275224">
                    <w:rPr>
                      <w:rFonts w:ascii="Arial" w:hAnsi="Arial" w:cs="Arial"/>
                      <w:sz w:val="20"/>
                      <w:szCs w:val="20"/>
                    </w:rPr>
                    <w:t xml:space="preserve">&gt; без </w:t>
                  </w:r>
                  <w:r w:rsidRPr="00275224">
                    <w:rPr>
                      <w:rFonts w:ascii="Arial" w:hAnsi="Arial" w:cs="Arial"/>
                      <w:sz w:val="20"/>
                      <w:szCs w:val="20"/>
                      <w:shd w:val="clear" w:color="auto" w:fill="C0C0C0"/>
                    </w:rPr>
                    <w:t xml:space="preserve">учета </w:t>
                  </w:r>
                  <w:r w:rsidRPr="00275224">
                    <w:rPr>
                      <w:rFonts w:ascii="Arial" w:hAnsi="Arial" w:cs="Arial"/>
                      <w:sz w:val="20"/>
                      <w:szCs w:val="20"/>
                      <w:shd w:val="clear" w:color="auto" w:fill="C0C0C0"/>
                    </w:rPr>
                    <w:lastRenderedPageBreak/>
                    <w:t>налога на добавленную стоимость</w:t>
                  </w:r>
                  <w:r w:rsidRPr="00275224">
                    <w:rPr>
                      <w:rFonts w:ascii="Arial" w:hAnsi="Arial" w:cs="Arial"/>
                      <w:sz w:val="20"/>
                      <w:szCs w:val="20"/>
                    </w:rPr>
                    <w:t xml:space="preserve"> (рублей)</w:t>
                  </w:r>
                </w:p>
              </w:tc>
              <w:tc>
                <w:tcPr>
                  <w:tcW w:w="734" w:type="dxa"/>
                </w:tcPr>
                <w:p w14:paraId="198232DE"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Штриховой код, нанесенный на вторичную (потребительскую) упако</w:t>
                  </w:r>
                  <w:r w:rsidRPr="00275224">
                    <w:rPr>
                      <w:rFonts w:ascii="Arial" w:hAnsi="Arial" w:cs="Arial"/>
                      <w:sz w:val="20"/>
                      <w:szCs w:val="20"/>
                    </w:rPr>
                    <w:lastRenderedPageBreak/>
                    <w:t>вку</w:t>
                  </w:r>
                </w:p>
              </w:tc>
              <w:tc>
                <w:tcPr>
                  <w:tcW w:w="777" w:type="dxa"/>
                </w:tcPr>
                <w:p w14:paraId="32E61F47" w14:textId="77777777" w:rsidR="005474A2" w:rsidRPr="00275224" w:rsidRDefault="005474A2" w:rsidP="005474A2">
                  <w:pPr>
                    <w:spacing w:after="1" w:line="200" w:lineRule="atLeast"/>
                    <w:jc w:val="center"/>
                    <w:rPr>
                      <w:rFonts w:ascii="Arial" w:hAnsi="Arial" w:cs="Arial"/>
                      <w:sz w:val="20"/>
                      <w:szCs w:val="20"/>
                    </w:rPr>
                  </w:pPr>
                  <w:r w:rsidRPr="005474A2">
                    <w:rPr>
                      <w:rFonts w:ascii="Arial" w:hAnsi="Arial" w:cs="Arial"/>
                      <w:sz w:val="20"/>
                      <w:szCs w:val="20"/>
                    </w:rPr>
                    <w:lastRenderedPageBreak/>
                    <w:t xml:space="preserve">Код </w:t>
                  </w:r>
                  <w:r w:rsidRPr="00275224">
                    <w:rPr>
                      <w:rFonts w:ascii="Arial" w:hAnsi="Arial" w:cs="Arial"/>
                      <w:sz w:val="20"/>
                      <w:szCs w:val="20"/>
                      <w:shd w:val="clear" w:color="auto" w:fill="C0C0C0"/>
                    </w:rPr>
                    <w:t>анатомо-терапевтическо-химической классификации</w:t>
                  </w:r>
                </w:p>
              </w:tc>
              <w:tc>
                <w:tcPr>
                  <w:tcW w:w="1041" w:type="dxa"/>
                </w:tcPr>
                <w:p w14:paraId="414ABC36" w14:textId="77777777" w:rsidR="005474A2" w:rsidRPr="00275224" w:rsidRDefault="005474A2" w:rsidP="005474A2">
                  <w:pPr>
                    <w:spacing w:after="1" w:line="200" w:lineRule="atLeast"/>
                    <w:jc w:val="center"/>
                    <w:rPr>
                      <w:rFonts w:ascii="Arial" w:hAnsi="Arial" w:cs="Arial"/>
                      <w:sz w:val="20"/>
                      <w:szCs w:val="20"/>
                    </w:rPr>
                  </w:pPr>
                  <w:r w:rsidRPr="005474A2">
                    <w:rPr>
                      <w:rFonts w:ascii="Arial" w:hAnsi="Arial" w:cs="Arial"/>
                      <w:sz w:val="20"/>
                      <w:szCs w:val="20"/>
                    </w:rPr>
                    <w:t xml:space="preserve">Код </w:t>
                  </w:r>
                  <w:r w:rsidRPr="00275224">
                    <w:rPr>
                      <w:rFonts w:ascii="Arial" w:hAnsi="Arial" w:cs="Arial"/>
                      <w:sz w:val="20"/>
                      <w:szCs w:val="20"/>
                      <w:shd w:val="clear" w:color="auto" w:fill="C0C0C0"/>
                    </w:rPr>
                    <w:t xml:space="preserve">единой Товарной номенклатуры внешнеэкономической деятельности Евразийского </w:t>
                  </w:r>
                  <w:r w:rsidRPr="00275224">
                    <w:rPr>
                      <w:rFonts w:ascii="Arial" w:hAnsi="Arial" w:cs="Arial"/>
                      <w:sz w:val="20"/>
                      <w:szCs w:val="20"/>
                      <w:shd w:val="clear" w:color="auto" w:fill="C0C0C0"/>
                    </w:rPr>
                    <w:lastRenderedPageBreak/>
                    <w:t>экономического союза &lt;6&gt;</w:t>
                  </w:r>
                </w:p>
              </w:tc>
            </w:tr>
            <w:tr w:rsidR="005474A2" w:rsidRPr="00275224" w14:paraId="15851CA3" w14:textId="77777777" w:rsidTr="00A9317B">
              <w:tc>
                <w:tcPr>
                  <w:tcW w:w="333" w:type="dxa"/>
                </w:tcPr>
                <w:p w14:paraId="4260FE85"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lastRenderedPageBreak/>
                    <w:t>1</w:t>
                  </w:r>
                </w:p>
              </w:tc>
              <w:tc>
                <w:tcPr>
                  <w:tcW w:w="679" w:type="dxa"/>
                </w:tcPr>
                <w:p w14:paraId="1E1112F4"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2</w:t>
                  </w:r>
                </w:p>
              </w:tc>
              <w:tc>
                <w:tcPr>
                  <w:tcW w:w="771" w:type="dxa"/>
                </w:tcPr>
                <w:p w14:paraId="1010DDEE"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3</w:t>
                  </w:r>
                </w:p>
              </w:tc>
              <w:tc>
                <w:tcPr>
                  <w:tcW w:w="679" w:type="dxa"/>
                </w:tcPr>
                <w:p w14:paraId="721EAB48"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4</w:t>
                  </w:r>
                </w:p>
              </w:tc>
              <w:tc>
                <w:tcPr>
                  <w:tcW w:w="680" w:type="dxa"/>
                </w:tcPr>
                <w:p w14:paraId="1D9DCF5C"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5</w:t>
                  </w:r>
                </w:p>
              </w:tc>
              <w:tc>
                <w:tcPr>
                  <w:tcW w:w="737" w:type="dxa"/>
                </w:tcPr>
                <w:p w14:paraId="4A28CCF8"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6</w:t>
                  </w:r>
                </w:p>
              </w:tc>
              <w:tc>
                <w:tcPr>
                  <w:tcW w:w="992" w:type="dxa"/>
                </w:tcPr>
                <w:p w14:paraId="1A4C2A0D"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7</w:t>
                  </w:r>
                </w:p>
              </w:tc>
              <w:tc>
                <w:tcPr>
                  <w:tcW w:w="734" w:type="dxa"/>
                </w:tcPr>
                <w:p w14:paraId="76F5F409"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8</w:t>
                  </w:r>
                </w:p>
              </w:tc>
              <w:tc>
                <w:tcPr>
                  <w:tcW w:w="777" w:type="dxa"/>
                </w:tcPr>
                <w:p w14:paraId="549FE9C4"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9</w:t>
                  </w:r>
                </w:p>
              </w:tc>
              <w:tc>
                <w:tcPr>
                  <w:tcW w:w="1041" w:type="dxa"/>
                </w:tcPr>
                <w:p w14:paraId="15D7DEA5"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10</w:t>
                  </w:r>
                </w:p>
              </w:tc>
            </w:tr>
            <w:tr w:rsidR="005474A2" w:rsidRPr="00275224" w14:paraId="6BCBB4D6" w14:textId="77777777" w:rsidTr="00A9317B">
              <w:tc>
                <w:tcPr>
                  <w:tcW w:w="333" w:type="dxa"/>
                </w:tcPr>
                <w:p w14:paraId="2EA851A3" w14:textId="77777777" w:rsidR="005474A2" w:rsidRPr="00275224" w:rsidRDefault="005474A2" w:rsidP="005474A2">
                  <w:pPr>
                    <w:spacing w:after="1" w:line="200" w:lineRule="atLeast"/>
                    <w:rPr>
                      <w:rFonts w:ascii="Arial" w:hAnsi="Arial" w:cs="Arial"/>
                      <w:sz w:val="20"/>
                      <w:szCs w:val="20"/>
                    </w:rPr>
                  </w:pPr>
                </w:p>
              </w:tc>
              <w:tc>
                <w:tcPr>
                  <w:tcW w:w="679" w:type="dxa"/>
                </w:tcPr>
                <w:p w14:paraId="0A50AB71" w14:textId="77777777" w:rsidR="005474A2" w:rsidRPr="00275224" w:rsidRDefault="005474A2" w:rsidP="005474A2">
                  <w:pPr>
                    <w:spacing w:after="1" w:line="200" w:lineRule="atLeast"/>
                    <w:rPr>
                      <w:rFonts w:ascii="Arial" w:hAnsi="Arial" w:cs="Arial"/>
                      <w:sz w:val="20"/>
                      <w:szCs w:val="20"/>
                    </w:rPr>
                  </w:pPr>
                </w:p>
              </w:tc>
              <w:tc>
                <w:tcPr>
                  <w:tcW w:w="771" w:type="dxa"/>
                </w:tcPr>
                <w:p w14:paraId="53CDBDA1" w14:textId="77777777" w:rsidR="005474A2" w:rsidRPr="00275224" w:rsidRDefault="005474A2" w:rsidP="005474A2">
                  <w:pPr>
                    <w:spacing w:after="1" w:line="200" w:lineRule="atLeast"/>
                    <w:rPr>
                      <w:rFonts w:ascii="Arial" w:hAnsi="Arial" w:cs="Arial"/>
                      <w:sz w:val="20"/>
                      <w:szCs w:val="20"/>
                    </w:rPr>
                  </w:pPr>
                </w:p>
              </w:tc>
              <w:tc>
                <w:tcPr>
                  <w:tcW w:w="679" w:type="dxa"/>
                </w:tcPr>
                <w:p w14:paraId="16F0B071" w14:textId="77777777" w:rsidR="005474A2" w:rsidRPr="00275224" w:rsidRDefault="005474A2" w:rsidP="005474A2">
                  <w:pPr>
                    <w:spacing w:after="1" w:line="200" w:lineRule="atLeast"/>
                    <w:rPr>
                      <w:rFonts w:ascii="Arial" w:hAnsi="Arial" w:cs="Arial"/>
                      <w:sz w:val="20"/>
                      <w:szCs w:val="20"/>
                    </w:rPr>
                  </w:pPr>
                </w:p>
              </w:tc>
              <w:tc>
                <w:tcPr>
                  <w:tcW w:w="680" w:type="dxa"/>
                </w:tcPr>
                <w:p w14:paraId="2AADA88F" w14:textId="77777777" w:rsidR="005474A2" w:rsidRPr="00275224" w:rsidRDefault="005474A2" w:rsidP="005474A2">
                  <w:pPr>
                    <w:spacing w:after="1" w:line="200" w:lineRule="atLeast"/>
                    <w:rPr>
                      <w:rFonts w:ascii="Arial" w:hAnsi="Arial" w:cs="Arial"/>
                      <w:sz w:val="20"/>
                      <w:szCs w:val="20"/>
                    </w:rPr>
                  </w:pPr>
                </w:p>
              </w:tc>
              <w:tc>
                <w:tcPr>
                  <w:tcW w:w="737" w:type="dxa"/>
                </w:tcPr>
                <w:p w14:paraId="632830B1" w14:textId="77777777" w:rsidR="005474A2" w:rsidRPr="00275224" w:rsidRDefault="005474A2" w:rsidP="005474A2">
                  <w:pPr>
                    <w:spacing w:after="1" w:line="200" w:lineRule="atLeast"/>
                    <w:rPr>
                      <w:rFonts w:ascii="Arial" w:hAnsi="Arial" w:cs="Arial"/>
                      <w:sz w:val="20"/>
                      <w:szCs w:val="20"/>
                    </w:rPr>
                  </w:pPr>
                </w:p>
              </w:tc>
              <w:tc>
                <w:tcPr>
                  <w:tcW w:w="992" w:type="dxa"/>
                </w:tcPr>
                <w:p w14:paraId="17E0DFBA" w14:textId="77777777" w:rsidR="005474A2" w:rsidRPr="00275224" w:rsidRDefault="005474A2" w:rsidP="005474A2">
                  <w:pPr>
                    <w:spacing w:after="1" w:line="200" w:lineRule="atLeast"/>
                    <w:rPr>
                      <w:rFonts w:ascii="Arial" w:hAnsi="Arial" w:cs="Arial"/>
                      <w:sz w:val="20"/>
                      <w:szCs w:val="20"/>
                    </w:rPr>
                  </w:pPr>
                </w:p>
              </w:tc>
              <w:tc>
                <w:tcPr>
                  <w:tcW w:w="734" w:type="dxa"/>
                </w:tcPr>
                <w:p w14:paraId="28F3ABDA" w14:textId="77777777" w:rsidR="005474A2" w:rsidRPr="00275224" w:rsidRDefault="005474A2" w:rsidP="005474A2">
                  <w:pPr>
                    <w:spacing w:after="1" w:line="200" w:lineRule="atLeast"/>
                    <w:rPr>
                      <w:rFonts w:ascii="Arial" w:hAnsi="Arial" w:cs="Arial"/>
                      <w:sz w:val="20"/>
                      <w:szCs w:val="20"/>
                    </w:rPr>
                  </w:pPr>
                </w:p>
              </w:tc>
              <w:tc>
                <w:tcPr>
                  <w:tcW w:w="777" w:type="dxa"/>
                </w:tcPr>
                <w:p w14:paraId="27149666" w14:textId="77777777" w:rsidR="005474A2" w:rsidRPr="00275224" w:rsidRDefault="005474A2" w:rsidP="005474A2">
                  <w:pPr>
                    <w:spacing w:after="1" w:line="200" w:lineRule="atLeast"/>
                    <w:rPr>
                      <w:rFonts w:ascii="Arial" w:hAnsi="Arial" w:cs="Arial"/>
                      <w:sz w:val="20"/>
                      <w:szCs w:val="20"/>
                    </w:rPr>
                  </w:pPr>
                </w:p>
              </w:tc>
              <w:tc>
                <w:tcPr>
                  <w:tcW w:w="1041" w:type="dxa"/>
                </w:tcPr>
                <w:p w14:paraId="5BDA967A" w14:textId="77777777" w:rsidR="005474A2" w:rsidRPr="00275224" w:rsidRDefault="005474A2" w:rsidP="005474A2">
                  <w:pPr>
                    <w:spacing w:after="1" w:line="200" w:lineRule="atLeast"/>
                    <w:rPr>
                      <w:rFonts w:ascii="Arial" w:hAnsi="Arial" w:cs="Arial"/>
                      <w:sz w:val="20"/>
                      <w:szCs w:val="20"/>
                    </w:rPr>
                  </w:pPr>
                </w:p>
              </w:tc>
            </w:tr>
          </w:tbl>
          <w:p w14:paraId="610A6F1A" w14:textId="77777777" w:rsidR="005474A2" w:rsidRPr="00275224" w:rsidRDefault="005474A2" w:rsidP="00275224">
            <w:pPr>
              <w:spacing w:after="1" w:line="200" w:lineRule="atLeast"/>
              <w:jc w:val="both"/>
              <w:rPr>
                <w:rFonts w:ascii="Arial" w:hAnsi="Arial" w:cs="Arial"/>
                <w:sz w:val="20"/>
                <w:szCs w:val="20"/>
              </w:rPr>
            </w:pPr>
          </w:p>
        </w:tc>
      </w:tr>
      <w:tr w:rsidR="005474A2" w:rsidRPr="00275224" w14:paraId="2C6B4DFC" w14:textId="77777777" w:rsidTr="00D13F35">
        <w:tc>
          <w:tcPr>
            <w:tcW w:w="7598" w:type="dxa"/>
            <w:tcMar>
              <w:top w:w="60" w:type="dxa"/>
              <w:left w:w="80" w:type="dxa"/>
              <w:bottom w:w="60" w:type="dxa"/>
              <w:right w:w="80" w:type="dxa"/>
            </w:tcMar>
          </w:tcPr>
          <w:p w14:paraId="59E40779" w14:textId="77777777" w:rsidR="005474A2" w:rsidRPr="00275224" w:rsidRDefault="005474A2" w:rsidP="005474A2">
            <w:pPr>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418"/>
              <w:gridCol w:w="227"/>
              <w:gridCol w:w="1980"/>
              <w:gridCol w:w="227"/>
              <w:gridCol w:w="1247"/>
            </w:tblGrid>
            <w:tr w:rsidR="005474A2" w:rsidRPr="00275224" w14:paraId="26EB49B3" w14:textId="77777777" w:rsidTr="005474A2">
              <w:tc>
                <w:tcPr>
                  <w:tcW w:w="2268" w:type="dxa"/>
                  <w:tcBorders>
                    <w:top w:val="nil"/>
                    <w:left w:val="nil"/>
                    <w:bottom w:val="nil"/>
                    <w:right w:val="nil"/>
                  </w:tcBorders>
                </w:tcPr>
                <w:p w14:paraId="1BFF82C1" w14:textId="77777777" w:rsidR="005474A2" w:rsidRPr="00275224" w:rsidRDefault="005474A2" w:rsidP="005474A2">
                  <w:pPr>
                    <w:spacing w:after="1" w:line="200" w:lineRule="atLeast"/>
                    <w:rPr>
                      <w:rFonts w:ascii="Arial" w:hAnsi="Arial" w:cs="Arial"/>
                      <w:sz w:val="20"/>
                      <w:szCs w:val="20"/>
                    </w:rPr>
                  </w:pPr>
                  <w:r w:rsidRPr="00275224">
                    <w:rPr>
                      <w:rFonts w:ascii="Arial" w:hAnsi="Arial" w:cs="Arial"/>
                      <w:strike/>
                      <w:color w:val="FF0000"/>
                      <w:sz w:val="20"/>
                      <w:szCs w:val="20"/>
                    </w:rPr>
                    <w:t>Уполномоченное</w:t>
                  </w:r>
                  <w:r w:rsidRPr="00700F07">
                    <w:rPr>
                      <w:rFonts w:ascii="Arial" w:hAnsi="Arial" w:cs="Arial"/>
                      <w:strike/>
                      <w:color w:val="FF0000"/>
                      <w:sz w:val="20"/>
                      <w:szCs w:val="20"/>
                    </w:rPr>
                    <w:t xml:space="preserve"> </w:t>
                  </w:r>
                  <w:r w:rsidRPr="00275224">
                    <w:rPr>
                      <w:rFonts w:ascii="Arial" w:hAnsi="Arial" w:cs="Arial"/>
                      <w:strike/>
                      <w:color w:val="FF0000"/>
                      <w:sz w:val="20"/>
                      <w:szCs w:val="20"/>
                    </w:rPr>
                    <w:t>лицо</w:t>
                  </w:r>
                </w:p>
              </w:tc>
              <w:tc>
                <w:tcPr>
                  <w:tcW w:w="1418" w:type="dxa"/>
                  <w:tcBorders>
                    <w:top w:val="nil"/>
                    <w:left w:val="nil"/>
                    <w:bottom w:val="single" w:sz="4" w:space="0" w:color="auto"/>
                    <w:right w:val="nil"/>
                  </w:tcBorders>
                </w:tcPr>
                <w:p w14:paraId="3447D8C4"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227" w:type="dxa"/>
                  <w:tcBorders>
                    <w:top w:val="nil"/>
                    <w:left w:val="nil"/>
                    <w:bottom w:val="nil"/>
                    <w:right w:val="nil"/>
                  </w:tcBorders>
                </w:tcPr>
                <w:p w14:paraId="4353A8F3"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980" w:type="dxa"/>
                  <w:tcBorders>
                    <w:top w:val="nil"/>
                    <w:left w:val="nil"/>
                    <w:bottom w:val="single" w:sz="4" w:space="0" w:color="auto"/>
                    <w:right w:val="nil"/>
                  </w:tcBorders>
                </w:tcPr>
                <w:p w14:paraId="7B8552A2"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227" w:type="dxa"/>
                  <w:tcBorders>
                    <w:top w:val="nil"/>
                    <w:left w:val="nil"/>
                    <w:bottom w:val="nil"/>
                    <w:right w:val="nil"/>
                  </w:tcBorders>
                </w:tcPr>
                <w:p w14:paraId="44C00152"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247" w:type="dxa"/>
                  <w:tcBorders>
                    <w:top w:val="nil"/>
                    <w:left w:val="nil"/>
                    <w:bottom w:val="single" w:sz="4" w:space="0" w:color="auto"/>
                    <w:right w:val="nil"/>
                  </w:tcBorders>
                </w:tcPr>
                <w:p w14:paraId="14FF72FE"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r>
            <w:tr w:rsidR="005474A2" w:rsidRPr="00275224" w14:paraId="1C3022A0" w14:textId="77777777" w:rsidTr="005474A2">
              <w:tc>
                <w:tcPr>
                  <w:tcW w:w="2268" w:type="dxa"/>
                  <w:tcBorders>
                    <w:top w:val="nil"/>
                    <w:left w:val="nil"/>
                    <w:bottom w:val="nil"/>
                    <w:right w:val="nil"/>
                  </w:tcBorders>
                </w:tcPr>
                <w:p w14:paraId="2B77202F"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single" w:sz="4" w:space="0" w:color="auto"/>
                    <w:left w:val="nil"/>
                    <w:bottom w:val="nil"/>
                    <w:right w:val="nil"/>
                  </w:tcBorders>
                </w:tcPr>
                <w:p w14:paraId="141A81D8" w14:textId="77777777" w:rsidR="005474A2" w:rsidRPr="00275224" w:rsidRDefault="005474A2" w:rsidP="005474A2">
                  <w:pPr>
                    <w:spacing w:after="1" w:line="200" w:lineRule="atLeast"/>
                    <w:jc w:val="center"/>
                    <w:rPr>
                      <w:rFonts w:ascii="Arial" w:eastAsia="Times New Roman" w:hAnsi="Arial" w:cs="Arial"/>
                      <w:sz w:val="20"/>
                      <w:szCs w:val="20"/>
                      <w:lang w:eastAsia="ru-RU"/>
                    </w:rPr>
                  </w:pPr>
                  <w:r w:rsidRPr="00764258">
                    <w:rPr>
                      <w:rFonts w:ascii="Arial" w:hAnsi="Arial" w:cs="Arial"/>
                      <w:strike/>
                      <w:color w:val="FF0000"/>
                      <w:sz w:val="20"/>
                      <w:szCs w:val="20"/>
                    </w:rPr>
                    <w:t>(</w:t>
                  </w:r>
                  <w:proofErr w:type="spellStart"/>
                  <w:r w:rsidRPr="00275224">
                    <w:rPr>
                      <w:rFonts w:ascii="Arial" w:hAnsi="Arial" w:cs="Arial"/>
                      <w:strike/>
                      <w:color w:val="FF0000"/>
                      <w:sz w:val="20"/>
                      <w:szCs w:val="20"/>
                    </w:rPr>
                    <w:t>ф.и.о.</w:t>
                  </w:r>
                  <w:proofErr w:type="spellEnd"/>
                  <w:r w:rsidRPr="005474A2">
                    <w:rPr>
                      <w:rFonts w:ascii="Arial" w:hAnsi="Arial" w:cs="Arial"/>
                      <w:strike/>
                      <w:color w:val="FF0000"/>
                      <w:sz w:val="20"/>
                      <w:szCs w:val="20"/>
                    </w:rPr>
                    <w:t>)</w:t>
                  </w:r>
                </w:p>
              </w:tc>
              <w:tc>
                <w:tcPr>
                  <w:tcW w:w="227" w:type="dxa"/>
                  <w:tcBorders>
                    <w:top w:val="nil"/>
                    <w:left w:val="nil"/>
                    <w:bottom w:val="nil"/>
                    <w:right w:val="nil"/>
                  </w:tcBorders>
                </w:tcPr>
                <w:p w14:paraId="57F3FBFB"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980" w:type="dxa"/>
                  <w:tcBorders>
                    <w:top w:val="single" w:sz="4" w:space="0" w:color="auto"/>
                    <w:left w:val="nil"/>
                    <w:bottom w:val="nil"/>
                    <w:right w:val="nil"/>
                  </w:tcBorders>
                </w:tcPr>
                <w:p w14:paraId="4616B515"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(должность)</w:t>
                  </w:r>
                </w:p>
              </w:tc>
              <w:tc>
                <w:tcPr>
                  <w:tcW w:w="227" w:type="dxa"/>
                  <w:tcBorders>
                    <w:top w:val="nil"/>
                    <w:left w:val="nil"/>
                    <w:bottom w:val="nil"/>
                    <w:right w:val="nil"/>
                  </w:tcBorders>
                </w:tcPr>
                <w:p w14:paraId="702DCBDB"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247" w:type="dxa"/>
                  <w:tcBorders>
                    <w:top w:val="single" w:sz="4" w:space="0" w:color="auto"/>
                    <w:left w:val="nil"/>
                    <w:bottom w:val="nil"/>
                    <w:right w:val="nil"/>
                  </w:tcBorders>
                </w:tcPr>
                <w:p w14:paraId="27F2799C" w14:textId="77777777" w:rsidR="005474A2" w:rsidRPr="00275224" w:rsidRDefault="005474A2" w:rsidP="005474A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(подпись)</w:t>
                  </w:r>
                </w:p>
              </w:tc>
            </w:tr>
            <w:tr w:rsidR="005474A2" w:rsidRPr="00275224" w14:paraId="607278F3" w14:textId="77777777" w:rsidTr="005474A2">
              <w:tc>
                <w:tcPr>
                  <w:tcW w:w="2268" w:type="dxa"/>
                  <w:tcBorders>
                    <w:top w:val="nil"/>
                    <w:left w:val="nil"/>
                    <w:bottom w:val="nil"/>
                    <w:right w:val="nil"/>
                  </w:tcBorders>
                </w:tcPr>
                <w:p w14:paraId="7DAD1C81"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752B6C88"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r w:rsidRPr="00275224">
                    <w:rPr>
                      <w:rFonts w:ascii="Arial" w:hAnsi="Arial" w:cs="Arial"/>
                      <w:strike/>
                      <w:color w:val="FF0000"/>
                      <w:sz w:val="20"/>
                      <w:szCs w:val="20"/>
                    </w:rPr>
                    <w:t>М.П.</w:t>
                  </w:r>
                  <w:r w:rsidRPr="00275224">
                    <w:rPr>
                      <w:rFonts w:ascii="Arial" w:hAnsi="Arial" w:cs="Arial"/>
                      <w:sz w:val="20"/>
                      <w:szCs w:val="20"/>
                    </w:rPr>
                    <w:t xml:space="preserve"> </w:t>
                  </w:r>
                  <w:r w:rsidRPr="00275224">
                    <w:rPr>
                      <w:rFonts w:ascii="Arial" w:eastAsia="Times New Roman" w:hAnsi="Arial" w:cs="Arial"/>
                      <w:sz w:val="20"/>
                      <w:szCs w:val="20"/>
                      <w:lang w:eastAsia="ru-RU"/>
                    </w:rPr>
                    <w:t>(при наличии)</w:t>
                  </w:r>
                </w:p>
              </w:tc>
              <w:tc>
                <w:tcPr>
                  <w:tcW w:w="227" w:type="dxa"/>
                  <w:tcBorders>
                    <w:top w:val="nil"/>
                    <w:left w:val="nil"/>
                    <w:bottom w:val="nil"/>
                    <w:right w:val="nil"/>
                  </w:tcBorders>
                </w:tcPr>
                <w:p w14:paraId="1DEF9E5C"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980" w:type="dxa"/>
                  <w:tcBorders>
                    <w:top w:val="nil"/>
                    <w:left w:val="nil"/>
                    <w:bottom w:val="nil"/>
                    <w:right w:val="nil"/>
                  </w:tcBorders>
                </w:tcPr>
                <w:p w14:paraId="0C9AFA21"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227" w:type="dxa"/>
                  <w:tcBorders>
                    <w:top w:val="nil"/>
                    <w:left w:val="nil"/>
                    <w:bottom w:val="nil"/>
                    <w:right w:val="nil"/>
                  </w:tcBorders>
                </w:tcPr>
                <w:p w14:paraId="307A7B23"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247" w:type="dxa"/>
                  <w:tcBorders>
                    <w:top w:val="nil"/>
                    <w:left w:val="nil"/>
                    <w:bottom w:val="nil"/>
                    <w:right w:val="nil"/>
                  </w:tcBorders>
                </w:tcPr>
                <w:p w14:paraId="65D2BB90"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r>
            <w:tr w:rsidR="005474A2" w:rsidRPr="00275224" w14:paraId="04D548DD" w14:textId="77777777" w:rsidTr="005474A2">
              <w:tc>
                <w:tcPr>
                  <w:tcW w:w="2268" w:type="dxa"/>
                  <w:tcBorders>
                    <w:top w:val="nil"/>
                    <w:left w:val="nil"/>
                    <w:bottom w:val="nil"/>
                    <w:right w:val="nil"/>
                  </w:tcBorders>
                </w:tcPr>
                <w:p w14:paraId="2296E2DD" w14:textId="77777777" w:rsidR="005474A2" w:rsidRPr="00275224" w:rsidRDefault="005474A2" w:rsidP="005474A2">
                  <w:pPr>
                    <w:spacing w:after="1" w:line="200" w:lineRule="atLeast"/>
                    <w:rPr>
                      <w:rFonts w:ascii="Arial" w:hAnsi="Arial" w:cs="Arial"/>
                      <w:sz w:val="20"/>
                      <w:szCs w:val="20"/>
                    </w:rPr>
                  </w:pPr>
                  <w:r w:rsidRPr="00275224">
                    <w:rPr>
                      <w:rFonts w:ascii="Arial" w:hAnsi="Arial" w:cs="Arial"/>
                      <w:sz w:val="20"/>
                      <w:szCs w:val="20"/>
                    </w:rPr>
                    <w:t xml:space="preserve">Контактные </w:t>
                  </w:r>
                  <w:r w:rsidRPr="00275224">
                    <w:rPr>
                      <w:rFonts w:ascii="Arial" w:hAnsi="Arial" w:cs="Arial"/>
                      <w:strike/>
                      <w:color w:val="FF0000"/>
                      <w:sz w:val="20"/>
                      <w:szCs w:val="20"/>
                    </w:rPr>
                    <w:t>телефоны</w:t>
                  </w:r>
                </w:p>
              </w:tc>
              <w:tc>
                <w:tcPr>
                  <w:tcW w:w="1418" w:type="dxa"/>
                  <w:tcBorders>
                    <w:top w:val="nil"/>
                    <w:left w:val="nil"/>
                    <w:bottom w:val="single" w:sz="4" w:space="0" w:color="auto"/>
                    <w:right w:val="nil"/>
                  </w:tcBorders>
                </w:tcPr>
                <w:p w14:paraId="1189F0EF"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227" w:type="dxa"/>
                  <w:tcBorders>
                    <w:top w:val="nil"/>
                    <w:left w:val="nil"/>
                    <w:bottom w:val="nil"/>
                    <w:right w:val="nil"/>
                  </w:tcBorders>
                </w:tcPr>
                <w:p w14:paraId="73ECC096"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980" w:type="dxa"/>
                  <w:tcBorders>
                    <w:top w:val="nil"/>
                    <w:left w:val="nil"/>
                    <w:bottom w:val="nil"/>
                    <w:right w:val="nil"/>
                  </w:tcBorders>
                </w:tcPr>
                <w:p w14:paraId="5CA52A6F" w14:textId="77777777" w:rsidR="005474A2" w:rsidRPr="00275224" w:rsidRDefault="005474A2" w:rsidP="005474A2">
                  <w:pPr>
                    <w:spacing w:after="1" w:line="200" w:lineRule="atLeast"/>
                    <w:rPr>
                      <w:rFonts w:ascii="Arial" w:hAnsi="Arial" w:cs="Arial"/>
                      <w:sz w:val="20"/>
                      <w:szCs w:val="20"/>
                    </w:rPr>
                  </w:pPr>
                  <w:r w:rsidRPr="00275224">
                    <w:rPr>
                      <w:rFonts w:ascii="Arial" w:hAnsi="Arial" w:cs="Arial"/>
                      <w:strike/>
                      <w:color w:val="FF0000"/>
                      <w:sz w:val="20"/>
                      <w:szCs w:val="20"/>
                    </w:rPr>
                    <w:t>Адрес</w:t>
                  </w:r>
                  <w:r w:rsidRPr="00275224">
                    <w:rPr>
                      <w:rFonts w:ascii="Arial" w:hAnsi="Arial" w:cs="Arial"/>
                      <w:sz w:val="20"/>
                      <w:szCs w:val="20"/>
                    </w:rPr>
                    <w:t xml:space="preserve"> электронной почты</w:t>
                  </w:r>
                </w:p>
              </w:tc>
              <w:tc>
                <w:tcPr>
                  <w:tcW w:w="227" w:type="dxa"/>
                  <w:tcBorders>
                    <w:top w:val="nil"/>
                    <w:left w:val="nil"/>
                    <w:bottom w:val="nil"/>
                    <w:right w:val="nil"/>
                  </w:tcBorders>
                </w:tcPr>
                <w:p w14:paraId="4759CC8D"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c>
                <w:tcPr>
                  <w:tcW w:w="1247" w:type="dxa"/>
                  <w:tcBorders>
                    <w:top w:val="nil"/>
                    <w:left w:val="nil"/>
                    <w:bottom w:val="single" w:sz="4" w:space="0" w:color="auto"/>
                    <w:right w:val="nil"/>
                  </w:tcBorders>
                </w:tcPr>
                <w:p w14:paraId="5B090A19" w14:textId="77777777" w:rsidR="005474A2" w:rsidRPr="00275224" w:rsidRDefault="005474A2" w:rsidP="005474A2">
                  <w:pPr>
                    <w:widowControl w:val="0"/>
                    <w:autoSpaceDE w:val="0"/>
                    <w:autoSpaceDN w:val="0"/>
                    <w:spacing w:after="1" w:line="200" w:lineRule="atLeast"/>
                    <w:rPr>
                      <w:rFonts w:ascii="Arial" w:eastAsia="Times New Roman" w:hAnsi="Arial" w:cs="Arial"/>
                      <w:sz w:val="20"/>
                      <w:szCs w:val="20"/>
                      <w:lang w:eastAsia="ru-RU"/>
                    </w:rPr>
                  </w:pPr>
                </w:p>
              </w:tc>
            </w:tr>
          </w:tbl>
          <w:p w14:paraId="05D7B00A" w14:textId="77777777" w:rsidR="005474A2" w:rsidRPr="00275224" w:rsidRDefault="005474A2" w:rsidP="00275224">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6032DA9C" w14:textId="77777777" w:rsidR="005474A2" w:rsidRPr="00275224" w:rsidRDefault="005474A2" w:rsidP="005474A2">
            <w:pPr>
              <w:spacing w:after="1" w:line="200" w:lineRule="atLeast"/>
              <w:jc w:val="both"/>
              <w:rPr>
                <w:rFonts w:ascii="Arial" w:hAnsi="Arial" w:cs="Arial"/>
                <w:sz w:val="20"/>
                <w:szCs w:val="20"/>
              </w:rPr>
            </w:pPr>
          </w:p>
          <w:tbl>
            <w:tblPr>
              <w:tblW w:w="7428" w:type="dxa"/>
              <w:tblLayout w:type="fixed"/>
              <w:tblCellMar>
                <w:top w:w="102" w:type="dxa"/>
                <w:left w:w="62" w:type="dxa"/>
                <w:bottom w:w="102" w:type="dxa"/>
                <w:right w:w="62" w:type="dxa"/>
              </w:tblCellMar>
              <w:tblLook w:val="04A0" w:firstRow="1" w:lastRow="0" w:firstColumn="1" w:lastColumn="0" w:noHBand="0" w:noVBand="1"/>
            </w:tblPr>
            <w:tblGrid>
              <w:gridCol w:w="1199"/>
              <w:gridCol w:w="709"/>
              <w:gridCol w:w="1275"/>
              <w:gridCol w:w="144"/>
              <w:gridCol w:w="1125"/>
              <w:gridCol w:w="283"/>
              <w:gridCol w:w="2693"/>
            </w:tblGrid>
            <w:tr w:rsidR="005474A2" w:rsidRPr="00275224" w14:paraId="4E72A35A" w14:textId="77777777" w:rsidTr="00A9317B">
              <w:tc>
                <w:tcPr>
                  <w:tcW w:w="1199" w:type="dxa"/>
                  <w:tcBorders>
                    <w:top w:val="nil"/>
                    <w:left w:val="nil"/>
                    <w:bottom w:val="nil"/>
                    <w:right w:val="nil"/>
                  </w:tcBorders>
                  <w:vAlign w:val="bottom"/>
                </w:tcPr>
                <w:p w14:paraId="19F96A1E" w14:textId="77777777" w:rsidR="005474A2" w:rsidRPr="00275224" w:rsidRDefault="005474A2" w:rsidP="005474A2">
                  <w:pPr>
                    <w:spacing w:after="1" w:line="200" w:lineRule="atLeast"/>
                    <w:rPr>
                      <w:rFonts w:ascii="Arial" w:hAnsi="Arial" w:cs="Arial"/>
                      <w:sz w:val="20"/>
                      <w:szCs w:val="20"/>
                    </w:rPr>
                  </w:pPr>
                  <w:r w:rsidRPr="00275224">
                    <w:rPr>
                      <w:rFonts w:ascii="Arial" w:hAnsi="Arial" w:cs="Arial"/>
                      <w:sz w:val="20"/>
                      <w:szCs w:val="20"/>
                      <w:shd w:val="clear" w:color="auto" w:fill="C0C0C0"/>
                    </w:rPr>
                    <w:t>Заявитель</w:t>
                  </w:r>
                </w:p>
              </w:tc>
              <w:tc>
                <w:tcPr>
                  <w:tcW w:w="709" w:type="dxa"/>
                  <w:tcBorders>
                    <w:top w:val="nil"/>
                    <w:left w:val="nil"/>
                    <w:bottom w:val="nil"/>
                    <w:right w:val="nil"/>
                  </w:tcBorders>
                </w:tcPr>
                <w:p w14:paraId="1068B367" w14:textId="77777777" w:rsidR="005474A2" w:rsidRPr="00275224" w:rsidRDefault="005474A2" w:rsidP="005474A2">
                  <w:pPr>
                    <w:spacing w:after="1" w:line="200" w:lineRule="atLeast"/>
                    <w:rPr>
                      <w:rFonts w:ascii="Arial" w:hAnsi="Arial" w:cs="Arial"/>
                      <w:sz w:val="20"/>
                      <w:szCs w:val="20"/>
                    </w:rPr>
                  </w:pPr>
                </w:p>
              </w:tc>
              <w:tc>
                <w:tcPr>
                  <w:tcW w:w="1275" w:type="dxa"/>
                  <w:tcBorders>
                    <w:top w:val="nil"/>
                    <w:left w:val="nil"/>
                    <w:bottom w:val="single" w:sz="4" w:space="0" w:color="auto"/>
                    <w:right w:val="nil"/>
                  </w:tcBorders>
                </w:tcPr>
                <w:p w14:paraId="1BB73A3B" w14:textId="77777777" w:rsidR="005474A2" w:rsidRPr="00275224" w:rsidRDefault="005474A2" w:rsidP="005474A2">
                  <w:pPr>
                    <w:spacing w:after="1" w:line="200" w:lineRule="atLeast"/>
                    <w:rPr>
                      <w:rFonts w:ascii="Arial" w:hAnsi="Arial" w:cs="Arial"/>
                      <w:sz w:val="20"/>
                      <w:szCs w:val="20"/>
                    </w:rPr>
                  </w:pPr>
                </w:p>
              </w:tc>
              <w:tc>
                <w:tcPr>
                  <w:tcW w:w="144" w:type="dxa"/>
                  <w:tcBorders>
                    <w:top w:val="nil"/>
                    <w:left w:val="nil"/>
                    <w:bottom w:val="nil"/>
                    <w:right w:val="nil"/>
                  </w:tcBorders>
                </w:tcPr>
                <w:p w14:paraId="5F41ABAB" w14:textId="77777777" w:rsidR="005474A2" w:rsidRPr="00275224" w:rsidRDefault="005474A2" w:rsidP="005474A2">
                  <w:pPr>
                    <w:spacing w:after="1" w:line="200" w:lineRule="atLeast"/>
                    <w:rPr>
                      <w:rFonts w:ascii="Arial" w:hAnsi="Arial" w:cs="Arial"/>
                      <w:sz w:val="20"/>
                      <w:szCs w:val="20"/>
                    </w:rPr>
                  </w:pPr>
                </w:p>
              </w:tc>
              <w:tc>
                <w:tcPr>
                  <w:tcW w:w="1125" w:type="dxa"/>
                  <w:tcBorders>
                    <w:top w:val="nil"/>
                    <w:left w:val="nil"/>
                    <w:bottom w:val="single" w:sz="4" w:space="0" w:color="auto"/>
                    <w:right w:val="nil"/>
                  </w:tcBorders>
                </w:tcPr>
                <w:p w14:paraId="7563AED6" w14:textId="77777777" w:rsidR="005474A2" w:rsidRPr="00275224" w:rsidRDefault="005474A2" w:rsidP="005474A2">
                  <w:pPr>
                    <w:spacing w:after="1" w:line="200" w:lineRule="atLeast"/>
                    <w:rPr>
                      <w:rFonts w:ascii="Arial" w:hAnsi="Arial" w:cs="Arial"/>
                      <w:sz w:val="20"/>
                      <w:szCs w:val="20"/>
                    </w:rPr>
                  </w:pPr>
                </w:p>
              </w:tc>
              <w:tc>
                <w:tcPr>
                  <w:tcW w:w="283" w:type="dxa"/>
                  <w:tcBorders>
                    <w:top w:val="nil"/>
                    <w:left w:val="nil"/>
                    <w:bottom w:val="nil"/>
                    <w:right w:val="nil"/>
                  </w:tcBorders>
                </w:tcPr>
                <w:p w14:paraId="0C374148" w14:textId="77777777" w:rsidR="005474A2" w:rsidRPr="00275224" w:rsidRDefault="005474A2" w:rsidP="005474A2">
                  <w:pPr>
                    <w:spacing w:after="1" w:line="200" w:lineRule="atLeast"/>
                    <w:rPr>
                      <w:rFonts w:ascii="Arial" w:hAnsi="Arial" w:cs="Arial"/>
                      <w:sz w:val="20"/>
                      <w:szCs w:val="20"/>
                    </w:rPr>
                  </w:pPr>
                </w:p>
              </w:tc>
              <w:tc>
                <w:tcPr>
                  <w:tcW w:w="2693" w:type="dxa"/>
                  <w:tcBorders>
                    <w:top w:val="nil"/>
                    <w:left w:val="nil"/>
                    <w:bottom w:val="single" w:sz="4" w:space="0" w:color="auto"/>
                    <w:right w:val="nil"/>
                  </w:tcBorders>
                </w:tcPr>
                <w:p w14:paraId="3ED00C3F" w14:textId="77777777" w:rsidR="005474A2" w:rsidRPr="00275224" w:rsidRDefault="005474A2" w:rsidP="005474A2">
                  <w:pPr>
                    <w:spacing w:after="1" w:line="200" w:lineRule="atLeast"/>
                    <w:rPr>
                      <w:rFonts w:ascii="Arial" w:hAnsi="Arial" w:cs="Arial"/>
                      <w:sz w:val="20"/>
                      <w:szCs w:val="20"/>
                    </w:rPr>
                  </w:pPr>
                </w:p>
              </w:tc>
            </w:tr>
            <w:tr w:rsidR="005474A2" w:rsidRPr="00275224" w14:paraId="3BC0E1E8" w14:textId="77777777" w:rsidTr="00A9317B">
              <w:tc>
                <w:tcPr>
                  <w:tcW w:w="1199" w:type="dxa"/>
                  <w:tcBorders>
                    <w:top w:val="nil"/>
                    <w:left w:val="nil"/>
                    <w:bottom w:val="nil"/>
                    <w:right w:val="nil"/>
                  </w:tcBorders>
                </w:tcPr>
                <w:p w14:paraId="1EF1A510" w14:textId="77777777" w:rsidR="005474A2" w:rsidRPr="00275224" w:rsidRDefault="005474A2" w:rsidP="005474A2">
                  <w:pPr>
                    <w:spacing w:after="1" w:line="200" w:lineRule="atLeast"/>
                    <w:rPr>
                      <w:rFonts w:ascii="Arial" w:hAnsi="Arial" w:cs="Arial"/>
                      <w:sz w:val="20"/>
                      <w:szCs w:val="20"/>
                    </w:rPr>
                  </w:pPr>
                </w:p>
              </w:tc>
              <w:tc>
                <w:tcPr>
                  <w:tcW w:w="709" w:type="dxa"/>
                  <w:tcBorders>
                    <w:top w:val="nil"/>
                    <w:left w:val="nil"/>
                    <w:bottom w:val="nil"/>
                    <w:right w:val="nil"/>
                  </w:tcBorders>
                </w:tcPr>
                <w:p w14:paraId="375629D5" w14:textId="77777777" w:rsidR="005474A2" w:rsidRPr="00275224" w:rsidRDefault="005474A2" w:rsidP="005474A2">
                  <w:pPr>
                    <w:spacing w:after="1" w:line="200" w:lineRule="atLeast"/>
                    <w:rPr>
                      <w:rFonts w:ascii="Arial" w:hAnsi="Arial" w:cs="Arial"/>
                      <w:sz w:val="20"/>
                      <w:szCs w:val="20"/>
                    </w:rPr>
                  </w:pPr>
                </w:p>
              </w:tc>
              <w:tc>
                <w:tcPr>
                  <w:tcW w:w="1275" w:type="dxa"/>
                  <w:tcBorders>
                    <w:top w:val="single" w:sz="4" w:space="0" w:color="auto"/>
                    <w:left w:val="nil"/>
                    <w:bottom w:val="nil"/>
                    <w:right w:val="nil"/>
                  </w:tcBorders>
                </w:tcPr>
                <w:p w14:paraId="7F8FB41B"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(должность)</w:t>
                  </w:r>
                </w:p>
              </w:tc>
              <w:tc>
                <w:tcPr>
                  <w:tcW w:w="144" w:type="dxa"/>
                  <w:tcBorders>
                    <w:top w:val="nil"/>
                    <w:left w:val="nil"/>
                    <w:bottom w:val="nil"/>
                    <w:right w:val="nil"/>
                  </w:tcBorders>
                </w:tcPr>
                <w:p w14:paraId="46FD66F2" w14:textId="77777777" w:rsidR="005474A2" w:rsidRPr="00275224" w:rsidRDefault="005474A2" w:rsidP="005474A2">
                  <w:pPr>
                    <w:spacing w:after="1" w:line="200" w:lineRule="atLeast"/>
                    <w:rPr>
                      <w:rFonts w:ascii="Arial" w:hAnsi="Arial" w:cs="Arial"/>
                      <w:sz w:val="20"/>
                      <w:szCs w:val="20"/>
                    </w:rPr>
                  </w:pPr>
                </w:p>
              </w:tc>
              <w:tc>
                <w:tcPr>
                  <w:tcW w:w="1125" w:type="dxa"/>
                  <w:tcBorders>
                    <w:top w:val="single" w:sz="4" w:space="0" w:color="auto"/>
                    <w:left w:val="nil"/>
                    <w:bottom w:val="nil"/>
                    <w:right w:val="nil"/>
                  </w:tcBorders>
                </w:tcPr>
                <w:p w14:paraId="02632490"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rPr>
                    <w:t>(подпись)</w:t>
                  </w:r>
                </w:p>
              </w:tc>
              <w:tc>
                <w:tcPr>
                  <w:tcW w:w="283" w:type="dxa"/>
                  <w:tcBorders>
                    <w:top w:val="nil"/>
                    <w:left w:val="nil"/>
                    <w:bottom w:val="nil"/>
                    <w:right w:val="nil"/>
                  </w:tcBorders>
                </w:tcPr>
                <w:p w14:paraId="307E6934" w14:textId="77777777" w:rsidR="005474A2" w:rsidRPr="00275224" w:rsidRDefault="005474A2" w:rsidP="005474A2">
                  <w:pPr>
                    <w:spacing w:after="1" w:line="200" w:lineRule="atLeast"/>
                    <w:rPr>
                      <w:rFonts w:ascii="Arial" w:hAnsi="Arial" w:cs="Arial"/>
                      <w:sz w:val="20"/>
                      <w:szCs w:val="20"/>
                    </w:rPr>
                  </w:pPr>
                </w:p>
              </w:tc>
              <w:tc>
                <w:tcPr>
                  <w:tcW w:w="2693" w:type="dxa"/>
                  <w:tcBorders>
                    <w:top w:val="single" w:sz="4" w:space="0" w:color="auto"/>
                    <w:left w:val="nil"/>
                    <w:bottom w:val="nil"/>
                    <w:right w:val="nil"/>
                  </w:tcBorders>
                </w:tcPr>
                <w:p w14:paraId="7C96AEE7" w14:textId="77777777" w:rsidR="005474A2" w:rsidRPr="00275224" w:rsidRDefault="005474A2" w:rsidP="005474A2">
                  <w:pPr>
                    <w:spacing w:after="1" w:line="200" w:lineRule="atLeast"/>
                    <w:jc w:val="center"/>
                    <w:rPr>
                      <w:rFonts w:ascii="Arial" w:hAnsi="Arial" w:cs="Arial"/>
                      <w:sz w:val="20"/>
                      <w:szCs w:val="20"/>
                    </w:rPr>
                  </w:pPr>
                  <w:r w:rsidRPr="00764258">
                    <w:rPr>
                      <w:rFonts w:ascii="Arial" w:hAnsi="Arial" w:cs="Arial"/>
                      <w:sz w:val="20"/>
                      <w:szCs w:val="20"/>
                      <w:shd w:val="clear" w:color="auto" w:fill="C0C0C0"/>
                    </w:rPr>
                    <w:t>(</w:t>
                  </w:r>
                  <w:r w:rsidRPr="00275224">
                    <w:rPr>
                      <w:rFonts w:ascii="Arial" w:hAnsi="Arial" w:cs="Arial"/>
                      <w:sz w:val="20"/>
                      <w:szCs w:val="20"/>
                      <w:shd w:val="clear" w:color="auto" w:fill="C0C0C0"/>
                    </w:rPr>
                    <w:t>фамилия, имя, отчество</w:t>
                  </w:r>
                  <w:r w:rsidRPr="00275224">
                    <w:rPr>
                      <w:rFonts w:ascii="Arial" w:hAnsi="Arial" w:cs="Arial"/>
                      <w:sz w:val="20"/>
                      <w:szCs w:val="20"/>
                    </w:rPr>
                    <w:t xml:space="preserve"> (при наличии)</w:t>
                  </w:r>
                </w:p>
              </w:tc>
            </w:tr>
          </w:tbl>
          <w:p w14:paraId="71A76336" w14:textId="77777777" w:rsidR="005474A2" w:rsidRPr="00275224" w:rsidRDefault="005474A2" w:rsidP="005474A2">
            <w:pPr>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284"/>
              <w:gridCol w:w="1985"/>
              <w:gridCol w:w="233"/>
              <w:gridCol w:w="2885"/>
            </w:tblGrid>
            <w:tr w:rsidR="005474A2" w:rsidRPr="00275224" w14:paraId="4451DDB1" w14:textId="77777777" w:rsidTr="00700F07">
              <w:tc>
                <w:tcPr>
                  <w:tcW w:w="2041" w:type="dxa"/>
                  <w:tcBorders>
                    <w:top w:val="nil"/>
                    <w:left w:val="nil"/>
                    <w:bottom w:val="nil"/>
                    <w:right w:val="nil"/>
                  </w:tcBorders>
                  <w:vAlign w:val="bottom"/>
                </w:tcPr>
                <w:p w14:paraId="3D95F7F8" w14:textId="77777777" w:rsidR="005474A2" w:rsidRPr="00275224" w:rsidRDefault="005474A2" w:rsidP="005474A2">
                  <w:pPr>
                    <w:spacing w:after="1" w:line="200" w:lineRule="atLeast"/>
                    <w:rPr>
                      <w:rFonts w:ascii="Arial" w:hAnsi="Arial" w:cs="Arial"/>
                      <w:sz w:val="20"/>
                      <w:szCs w:val="20"/>
                    </w:rPr>
                  </w:pPr>
                  <w:r w:rsidRPr="00275224">
                    <w:rPr>
                      <w:rFonts w:ascii="Arial" w:hAnsi="Arial" w:cs="Arial"/>
                      <w:sz w:val="20"/>
                      <w:szCs w:val="20"/>
                    </w:rPr>
                    <w:t>Контактные</w:t>
                  </w:r>
                  <w:r w:rsidRPr="00700F07">
                    <w:rPr>
                      <w:rFonts w:ascii="Arial" w:hAnsi="Arial" w:cs="Arial"/>
                      <w:sz w:val="20"/>
                      <w:szCs w:val="20"/>
                    </w:rPr>
                    <w:t xml:space="preserve"> </w:t>
                  </w:r>
                  <w:r w:rsidRPr="00275224">
                    <w:rPr>
                      <w:rFonts w:ascii="Arial" w:hAnsi="Arial" w:cs="Arial"/>
                      <w:sz w:val="20"/>
                      <w:szCs w:val="20"/>
                      <w:shd w:val="clear" w:color="auto" w:fill="C0C0C0"/>
                    </w:rPr>
                    <w:t>данные</w:t>
                  </w:r>
                </w:p>
              </w:tc>
              <w:tc>
                <w:tcPr>
                  <w:tcW w:w="284" w:type="dxa"/>
                  <w:tcBorders>
                    <w:top w:val="nil"/>
                    <w:left w:val="nil"/>
                    <w:bottom w:val="nil"/>
                    <w:right w:val="nil"/>
                  </w:tcBorders>
                </w:tcPr>
                <w:p w14:paraId="3D56A78E" w14:textId="77777777" w:rsidR="005474A2" w:rsidRPr="00275224" w:rsidRDefault="005474A2" w:rsidP="005474A2">
                  <w:pPr>
                    <w:spacing w:after="1" w:line="200" w:lineRule="atLeast"/>
                    <w:rPr>
                      <w:rFonts w:ascii="Arial" w:hAnsi="Arial" w:cs="Arial"/>
                      <w:sz w:val="20"/>
                      <w:szCs w:val="20"/>
                    </w:rPr>
                  </w:pPr>
                </w:p>
              </w:tc>
              <w:tc>
                <w:tcPr>
                  <w:tcW w:w="1985" w:type="dxa"/>
                  <w:tcBorders>
                    <w:top w:val="nil"/>
                    <w:left w:val="nil"/>
                    <w:bottom w:val="single" w:sz="4" w:space="0" w:color="auto"/>
                    <w:right w:val="nil"/>
                  </w:tcBorders>
                </w:tcPr>
                <w:p w14:paraId="4066D0D9" w14:textId="77777777" w:rsidR="005474A2" w:rsidRPr="00275224" w:rsidRDefault="005474A2" w:rsidP="005474A2">
                  <w:pPr>
                    <w:spacing w:after="1" w:line="200" w:lineRule="atLeast"/>
                    <w:rPr>
                      <w:rFonts w:ascii="Arial" w:hAnsi="Arial" w:cs="Arial"/>
                      <w:sz w:val="20"/>
                      <w:szCs w:val="20"/>
                    </w:rPr>
                  </w:pPr>
                </w:p>
              </w:tc>
              <w:tc>
                <w:tcPr>
                  <w:tcW w:w="233" w:type="dxa"/>
                  <w:tcBorders>
                    <w:top w:val="nil"/>
                    <w:left w:val="nil"/>
                    <w:bottom w:val="nil"/>
                    <w:right w:val="nil"/>
                  </w:tcBorders>
                </w:tcPr>
                <w:p w14:paraId="4366DBA4" w14:textId="77777777" w:rsidR="005474A2" w:rsidRPr="00275224" w:rsidRDefault="005474A2" w:rsidP="005474A2">
                  <w:pPr>
                    <w:spacing w:after="1" w:line="200" w:lineRule="atLeast"/>
                    <w:rPr>
                      <w:rFonts w:ascii="Arial" w:hAnsi="Arial" w:cs="Arial"/>
                      <w:sz w:val="20"/>
                      <w:szCs w:val="20"/>
                    </w:rPr>
                  </w:pPr>
                </w:p>
              </w:tc>
              <w:tc>
                <w:tcPr>
                  <w:tcW w:w="2885" w:type="dxa"/>
                  <w:tcBorders>
                    <w:top w:val="nil"/>
                    <w:left w:val="nil"/>
                    <w:bottom w:val="single" w:sz="4" w:space="0" w:color="auto"/>
                    <w:right w:val="nil"/>
                  </w:tcBorders>
                </w:tcPr>
                <w:p w14:paraId="5C04EF01" w14:textId="77777777" w:rsidR="005474A2" w:rsidRPr="00275224" w:rsidRDefault="005474A2" w:rsidP="005474A2">
                  <w:pPr>
                    <w:spacing w:after="1" w:line="200" w:lineRule="atLeast"/>
                    <w:rPr>
                      <w:rFonts w:ascii="Arial" w:hAnsi="Arial" w:cs="Arial"/>
                      <w:sz w:val="20"/>
                      <w:szCs w:val="20"/>
                    </w:rPr>
                  </w:pPr>
                </w:p>
              </w:tc>
            </w:tr>
            <w:tr w:rsidR="005474A2" w:rsidRPr="00275224" w14:paraId="4CC7FDF2" w14:textId="77777777" w:rsidTr="00700F07">
              <w:tc>
                <w:tcPr>
                  <w:tcW w:w="2041" w:type="dxa"/>
                  <w:tcBorders>
                    <w:top w:val="nil"/>
                    <w:left w:val="nil"/>
                    <w:bottom w:val="nil"/>
                    <w:right w:val="nil"/>
                  </w:tcBorders>
                </w:tcPr>
                <w:p w14:paraId="13B2B176" w14:textId="77777777" w:rsidR="005474A2" w:rsidRPr="00275224" w:rsidRDefault="005474A2" w:rsidP="005474A2">
                  <w:pPr>
                    <w:spacing w:after="1" w:line="200" w:lineRule="atLeast"/>
                    <w:rPr>
                      <w:rFonts w:ascii="Arial" w:hAnsi="Arial" w:cs="Arial"/>
                      <w:sz w:val="20"/>
                      <w:szCs w:val="20"/>
                    </w:rPr>
                  </w:pPr>
                </w:p>
              </w:tc>
              <w:tc>
                <w:tcPr>
                  <w:tcW w:w="284" w:type="dxa"/>
                  <w:tcBorders>
                    <w:top w:val="nil"/>
                    <w:left w:val="nil"/>
                    <w:bottom w:val="nil"/>
                    <w:right w:val="nil"/>
                  </w:tcBorders>
                </w:tcPr>
                <w:p w14:paraId="494EAD65" w14:textId="77777777" w:rsidR="005474A2" w:rsidRPr="00275224" w:rsidRDefault="005474A2" w:rsidP="005474A2">
                  <w:pPr>
                    <w:spacing w:after="1" w:line="200" w:lineRule="atLeast"/>
                    <w:rPr>
                      <w:rFonts w:ascii="Arial" w:hAnsi="Arial" w:cs="Arial"/>
                      <w:sz w:val="20"/>
                      <w:szCs w:val="20"/>
                    </w:rPr>
                  </w:pPr>
                </w:p>
              </w:tc>
              <w:tc>
                <w:tcPr>
                  <w:tcW w:w="1985" w:type="dxa"/>
                  <w:tcBorders>
                    <w:top w:val="single" w:sz="4" w:space="0" w:color="auto"/>
                    <w:left w:val="nil"/>
                    <w:bottom w:val="nil"/>
                    <w:right w:val="nil"/>
                  </w:tcBorders>
                </w:tcPr>
                <w:p w14:paraId="6A5ED800"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(номер телефона)</w:t>
                  </w:r>
                </w:p>
              </w:tc>
              <w:tc>
                <w:tcPr>
                  <w:tcW w:w="233" w:type="dxa"/>
                  <w:tcBorders>
                    <w:top w:val="nil"/>
                    <w:left w:val="nil"/>
                    <w:bottom w:val="nil"/>
                    <w:right w:val="nil"/>
                  </w:tcBorders>
                </w:tcPr>
                <w:p w14:paraId="53916FCF" w14:textId="77777777" w:rsidR="005474A2" w:rsidRPr="00275224" w:rsidRDefault="005474A2" w:rsidP="005474A2">
                  <w:pPr>
                    <w:spacing w:after="1" w:line="200" w:lineRule="atLeast"/>
                    <w:rPr>
                      <w:rFonts w:ascii="Arial" w:hAnsi="Arial" w:cs="Arial"/>
                      <w:sz w:val="20"/>
                      <w:szCs w:val="20"/>
                    </w:rPr>
                  </w:pPr>
                </w:p>
              </w:tc>
              <w:tc>
                <w:tcPr>
                  <w:tcW w:w="2885" w:type="dxa"/>
                  <w:tcBorders>
                    <w:top w:val="single" w:sz="4" w:space="0" w:color="auto"/>
                    <w:left w:val="nil"/>
                    <w:bottom w:val="nil"/>
                    <w:right w:val="nil"/>
                  </w:tcBorders>
                </w:tcPr>
                <w:p w14:paraId="0D7B430D" w14:textId="77777777" w:rsidR="005474A2" w:rsidRPr="00275224" w:rsidRDefault="005474A2" w:rsidP="005474A2">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(адрес</w:t>
                  </w:r>
                  <w:r w:rsidRPr="00275224">
                    <w:rPr>
                      <w:rFonts w:ascii="Arial" w:hAnsi="Arial" w:cs="Arial"/>
                      <w:sz w:val="20"/>
                      <w:szCs w:val="20"/>
                    </w:rPr>
                    <w:t xml:space="preserve"> электронной почты</w:t>
                  </w:r>
                  <w:r w:rsidRPr="00275224">
                    <w:rPr>
                      <w:rFonts w:ascii="Arial" w:hAnsi="Arial" w:cs="Arial"/>
                      <w:sz w:val="20"/>
                      <w:szCs w:val="20"/>
                      <w:shd w:val="clear" w:color="auto" w:fill="C0C0C0"/>
                    </w:rPr>
                    <w:t>)</w:t>
                  </w:r>
                </w:p>
              </w:tc>
            </w:tr>
          </w:tbl>
          <w:p w14:paraId="2F661DE8" w14:textId="77777777" w:rsidR="005474A2" w:rsidRPr="00275224" w:rsidRDefault="005474A2" w:rsidP="005474A2">
            <w:pPr>
              <w:spacing w:after="1" w:line="200" w:lineRule="atLeast"/>
              <w:ind w:firstLine="539"/>
              <w:jc w:val="both"/>
              <w:rPr>
                <w:rFonts w:ascii="Arial" w:hAnsi="Arial" w:cs="Arial"/>
                <w:sz w:val="20"/>
                <w:szCs w:val="20"/>
              </w:rPr>
            </w:pPr>
          </w:p>
          <w:p w14:paraId="7B9623D2" w14:textId="77777777" w:rsidR="005474A2" w:rsidRPr="00275224" w:rsidRDefault="005474A2" w:rsidP="005474A2">
            <w:pPr>
              <w:autoSpaceDE w:val="0"/>
              <w:autoSpaceDN w:val="0"/>
              <w:adjustRightInd w:val="0"/>
              <w:spacing w:after="1" w:line="200" w:lineRule="atLeast"/>
              <w:ind w:firstLine="539"/>
              <w:jc w:val="both"/>
              <w:rPr>
                <w:rFonts w:ascii="Arial" w:hAnsi="Arial" w:cs="Arial"/>
                <w:sz w:val="20"/>
                <w:szCs w:val="20"/>
              </w:rPr>
            </w:pPr>
            <w:r w:rsidRPr="00275224">
              <w:rPr>
                <w:rFonts w:ascii="Arial" w:hAnsi="Arial" w:cs="Arial"/>
                <w:sz w:val="20"/>
                <w:szCs w:val="20"/>
              </w:rPr>
              <w:t>--------------------------------</w:t>
            </w:r>
          </w:p>
          <w:p w14:paraId="49E927A0" w14:textId="77777777" w:rsidR="005474A2" w:rsidRPr="00275224" w:rsidRDefault="005474A2" w:rsidP="005474A2">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w:t>
            </w:r>
          </w:p>
          <w:p w14:paraId="10A1F42D" w14:textId="77777777" w:rsidR="005474A2" w:rsidRPr="00275224" w:rsidRDefault="005474A2" w:rsidP="005474A2">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w:t>
            </w:r>
          </w:p>
          <w:p w14:paraId="3E891805" w14:textId="6BE0D83C" w:rsidR="005474A2" w:rsidRPr="00275224" w:rsidRDefault="005474A2" w:rsidP="005474A2">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w:t>
            </w:r>
            <w:r w:rsidRPr="00275224">
              <w:rPr>
                <w:rFonts w:ascii="Arial" w:hAnsi="Arial" w:cs="Arial"/>
                <w:sz w:val="20"/>
                <w:szCs w:val="20"/>
                <w:shd w:val="clear" w:color="auto" w:fill="C0C0C0"/>
              </w:rPr>
              <w:lastRenderedPageBreak/>
              <w:t>Евразийской экономической комиссии от 3 ноября 2016 г. N 78 "О Правилах регистрации и экспертизы лекарственных средств для медицинского применения".</w:t>
            </w:r>
          </w:p>
        </w:tc>
      </w:tr>
      <w:tr w:rsidR="009974A3" w:rsidRPr="00275224" w14:paraId="75E5B723" w14:textId="77777777" w:rsidTr="00D13F35">
        <w:tc>
          <w:tcPr>
            <w:tcW w:w="7598" w:type="dxa"/>
            <w:tcMar>
              <w:top w:w="60" w:type="dxa"/>
              <w:left w:w="80" w:type="dxa"/>
              <w:bottom w:w="60" w:type="dxa"/>
              <w:right w:w="80" w:type="dxa"/>
            </w:tcMar>
          </w:tcPr>
          <w:p w14:paraId="1CEB55A5" w14:textId="77777777" w:rsidR="00CC4117" w:rsidRPr="00275224" w:rsidRDefault="00CC4117" w:rsidP="005474A2">
            <w:pPr>
              <w:spacing w:after="1" w:line="200" w:lineRule="atLeast"/>
              <w:ind w:firstLine="539"/>
              <w:jc w:val="both"/>
              <w:rPr>
                <w:rFonts w:ascii="Arial" w:hAnsi="Arial" w:cs="Arial"/>
                <w:sz w:val="20"/>
                <w:szCs w:val="20"/>
              </w:rPr>
            </w:pPr>
          </w:p>
          <w:p w14:paraId="0B415CF5" w14:textId="77777777" w:rsidR="00CC4117" w:rsidRPr="00275224" w:rsidRDefault="00CC4117" w:rsidP="005474A2">
            <w:pPr>
              <w:autoSpaceDE w:val="0"/>
              <w:autoSpaceDN w:val="0"/>
              <w:adjustRightInd w:val="0"/>
              <w:spacing w:after="1" w:line="200" w:lineRule="atLeast"/>
              <w:ind w:firstLine="539"/>
              <w:jc w:val="both"/>
              <w:rPr>
                <w:rFonts w:ascii="Arial" w:hAnsi="Arial" w:cs="Arial"/>
                <w:sz w:val="20"/>
                <w:szCs w:val="20"/>
              </w:rPr>
            </w:pPr>
            <w:r w:rsidRPr="00275224">
              <w:rPr>
                <w:rFonts w:ascii="Arial" w:hAnsi="Arial" w:cs="Arial"/>
                <w:sz w:val="20"/>
                <w:szCs w:val="20"/>
              </w:rPr>
              <w:t>--------------------------------</w:t>
            </w:r>
          </w:p>
          <w:p w14:paraId="6597D774" w14:textId="77777777" w:rsidR="00CC4117" w:rsidRPr="00275224" w:rsidRDefault="00CC4117" w:rsidP="005474A2">
            <w:pPr>
              <w:spacing w:before="200" w:after="1" w:line="200" w:lineRule="atLeast"/>
              <w:ind w:firstLine="539"/>
              <w:jc w:val="both"/>
              <w:rPr>
                <w:rFonts w:ascii="Arial" w:hAnsi="Arial" w:cs="Arial"/>
                <w:sz w:val="20"/>
                <w:szCs w:val="20"/>
              </w:rPr>
            </w:pPr>
            <w:r w:rsidRPr="00275224">
              <w:rPr>
                <w:rFonts w:ascii="Arial" w:hAnsi="Arial" w:cs="Arial"/>
                <w:sz w:val="20"/>
                <w:szCs w:val="20"/>
              </w:rPr>
              <w:t>&lt;</w:t>
            </w:r>
            <w:r w:rsidRPr="00275224">
              <w:rPr>
                <w:rFonts w:ascii="Arial" w:hAnsi="Arial" w:cs="Arial"/>
                <w:strike/>
                <w:color w:val="FF0000"/>
                <w:sz w:val="20"/>
                <w:szCs w:val="20"/>
              </w:rPr>
              <w:t>*</w:t>
            </w:r>
            <w:r w:rsidRPr="00275224">
              <w:rPr>
                <w:rFonts w:ascii="Arial" w:hAnsi="Arial" w:cs="Arial"/>
                <w:sz w:val="20"/>
                <w:szCs w:val="20"/>
              </w:rPr>
              <w: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14:paraId="708A246B" w14:textId="0D315CAD" w:rsidR="00CC4117" w:rsidRPr="00275224" w:rsidRDefault="00CC4117" w:rsidP="005474A2">
            <w:pPr>
              <w:spacing w:before="200" w:after="1" w:line="200" w:lineRule="atLeast"/>
              <w:ind w:firstLine="539"/>
              <w:jc w:val="both"/>
              <w:rPr>
                <w:rFonts w:ascii="Arial" w:hAnsi="Arial" w:cs="Arial"/>
                <w:sz w:val="20"/>
                <w:szCs w:val="20"/>
              </w:rPr>
            </w:pPr>
            <w:r w:rsidRPr="00275224">
              <w:rPr>
                <w:rFonts w:ascii="Arial" w:hAnsi="Arial" w:cs="Arial"/>
                <w:sz w:val="20"/>
                <w:szCs w:val="20"/>
              </w:rPr>
              <w:t>&lt;</w:t>
            </w:r>
            <w:r w:rsidRPr="00275224">
              <w:rPr>
                <w:rFonts w:ascii="Arial" w:hAnsi="Arial" w:cs="Arial"/>
                <w:strike/>
                <w:color w:val="FF0000"/>
                <w:sz w:val="20"/>
                <w:szCs w:val="20"/>
              </w:rPr>
              <w:t>**</w:t>
            </w:r>
            <w:r w:rsidRPr="00275224">
              <w:rPr>
                <w:rFonts w:ascii="Arial" w:hAnsi="Arial" w:cs="Arial"/>
                <w:sz w:val="20"/>
                <w:szCs w:val="20"/>
              </w:rPr>
              <w:t xml:space="preserve">&gt; В случаях, предусмотренных пунктом </w:t>
            </w:r>
            <w:r w:rsidRPr="00275224">
              <w:rPr>
                <w:rFonts w:ascii="Arial" w:hAnsi="Arial" w:cs="Arial"/>
                <w:strike/>
                <w:color w:val="FF0000"/>
                <w:sz w:val="20"/>
                <w:szCs w:val="20"/>
              </w:rPr>
              <w:t>25</w:t>
            </w:r>
            <w:r w:rsidRPr="00275224">
              <w:rPr>
                <w:rFonts w:ascii="Arial" w:hAnsi="Arial" w:cs="Arial"/>
                <w:sz w:val="20"/>
                <w:szCs w:val="20"/>
              </w:rP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r w:rsidRPr="00275224">
              <w:rPr>
                <w:rFonts w:ascii="Arial" w:hAnsi="Arial" w:cs="Arial"/>
                <w:sz w:val="20"/>
                <w:szCs w:val="20"/>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tc>
        <w:tc>
          <w:tcPr>
            <w:tcW w:w="7598" w:type="dxa"/>
            <w:tcMar>
              <w:top w:w="60" w:type="dxa"/>
              <w:left w:w="80" w:type="dxa"/>
              <w:bottom w:w="60" w:type="dxa"/>
              <w:right w:w="80" w:type="dxa"/>
            </w:tcMar>
          </w:tcPr>
          <w:p w14:paraId="52DF6427" w14:textId="77777777" w:rsidR="00CC4117" w:rsidRPr="00275224" w:rsidRDefault="00CC4117"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&lt;</w:t>
            </w:r>
            <w:r w:rsidRPr="00275224">
              <w:rPr>
                <w:rFonts w:ascii="Arial" w:hAnsi="Arial" w:cs="Arial"/>
                <w:sz w:val="20"/>
                <w:szCs w:val="20"/>
                <w:shd w:val="clear" w:color="auto" w:fill="C0C0C0"/>
              </w:rPr>
              <w:t>4</w:t>
            </w:r>
            <w:r w:rsidRPr="00275224">
              <w:rPr>
                <w:rFonts w:ascii="Arial" w:hAnsi="Arial" w:cs="Arial"/>
                <w:sz w:val="20"/>
                <w:szCs w:val="20"/>
              </w:rPr>
              <w:t xml:space="preserve">&gt;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w:t>
            </w:r>
          </w:p>
          <w:p w14:paraId="5F11FBE4" w14:textId="77777777" w:rsidR="00CC4117" w:rsidRPr="00275224" w:rsidRDefault="00CC4117"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&lt;</w:t>
            </w:r>
            <w:r w:rsidRPr="00275224">
              <w:rPr>
                <w:rFonts w:ascii="Arial" w:hAnsi="Arial" w:cs="Arial"/>
                <w:sz w:val="20"/>
                <w:szCs w:val="20"/>
                <w:shd w:val="clear" w:color="auto" w:fill="C0C0C0"/>
              </w:rPr>
              <w:t>5</w:t>
            </w:r>
            <w:r w:rsidRPr="00275224">
              <w:rPr>
                <w:rFonts w:ascii="Arial" w:hAnsi="Arial" w:cs="Arial"/>
                <w:sz w:val="20"/>
                <w:szCs w:val="20"/>
              </w:rPr>
              <w:t xml:space="preserve">&gt; В случаях, предусмотренных пунктом </w:t>
            </w:r>
            <w:r w:rsidRPr="00275224">
              <w:rPr>
                <w:rFonts w:ascii="Arial" w:hAnsi="Arial" w:cs="Arial"/>
                <w:sz w:val="20"/>
                <w:szCs w:val="20"/>
                <w:shd w:val="clear" w:color="auto" w:fill="C0C0C0"/>
              </w:rPr>
              <w:t>28</w:t>
            </w:r>
            <w:r w:rsidRPr="00275224">
              <w:rPr>
                <w:rFonts w:ascii="Arial" w:hAnsi="Arial" w:cs="Arial"/>
                <w:sz w:val="20"/>
                <w:szCs w:val="20"/>
              </w:rP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утвержденных постановлением Правительства Российской Федерации 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r w:rsidRPr="00275224">
              <w:rPr>
                <w:rFonts w:ascii="Arial" w:hAnsi="Arial" w:cs="Arial"/>
                <w:sz w:val="20"/>
                <w:szCs w:val="20"/>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7EA40877" w14:textId="4FF93DDB" w:rsidR="00CC4117" w:rsidRPr="00275224" w:rsidRDefault="00CC4117"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&lt;6&gt; Утверждена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w:t>
            </w:r>
          </w:p>
        </w:tc>
      </w:tr>
      <w:tr w:rsidR="00A9317B" w:rsidRPr="00275224" w14:paraId="046796F7" w14:textId="77777777" w:rsidTr="00D13F35">
        <w:tc>
          <w:tcPr>
            <w:tcW w:w="7598" w:type="dxa"/>
            <w:tcMar>
              <w:top w:w="60" w:type="dxa"/>
              <w:left w:w="80" w:type="dxa"/>
              <w:bottom w:w="60" w:type="dxa"/>
              <w:right w:w="80" w:type="dxa"/>
            </w:tcMar>
          </w:tcPr>
          <w:p w14:paraId="55472840" w14:textId="77777777" w:rsidR="00A9317B" w:rsidRPr="00275224" w:rsidRDefault="00A9317B" w:rsidP="00A9317B">
            <w:pPr>
              <w:spacing w:after="1" w:line="200" w:lineRule="atLeast"/>
              <w:jc w:val="right"/>
              <w:rPr>
                <w:rFonts w:ascii="Arial" w:hAnsi="Arial" w:cs="Arial"/>
                <w:sz w:val="20"/>
                <w:szCs w:val="20"/>
              </w:rPr>
            </w:pPr>
          </w:p>
          <w:p w14:paraId="25E010EB" w14:textId="77777777" w:rsidR="00A9317B" w:rsidRPr="00275224" w:rsidRDefault="00A9317B" w:rsidP="00A9317B">
            <w:pPr>
              <w:spacing w:after="1" w:line="200" w:lineRule="atLeast"/>
              <w:jc w:val="right"/>
              <w:rPr>
                <w:rFonts w:ascii="Arial" w:hAnsi="Arial" w:cs="Arial"/>
                <w:sz w:val="20"/>
                <w:szCs w:val="20"/>
              </w:rPr>
            </w:pPr>
          </w:p>
          <w:p w14:paraId="1FF5CFE7" w14:textId="77777777" w:rsidR="00A9317B" w:rsidRPr="00275224" w:rsidRDefault="00A9317B" w:rsidP="00A9317B">
            <w:pPr>
              <w:spacing w:after="1" w:line="200" w:lineRule="atLeast"/>
              <w:jc w:val="right"/>
              <w:rPr>
                <w:rFonts w:ascii="Arial" w:hAnsi="Arial" w:cs="Arial"/>
                <w:sz w:val="20"/>
                <w:szCs w:val="20"/>
              </w:rPr>
            </w:pPr>
          </w:p>
          <w:p w14:paraId="3435A42A" w14:textId="77777777" w:rsidR="00A9317B" w:rsidRPr="00275224" w:rsidRDefault="00A9317B" w:rsidP="00A9317B">
            <w:pPr>
              <w:spacing w:after="1" w:line="200" w:lineRule="atLeast"/>
              <w:jc w:val="right"/>
              <w:rPr>
                <w:rFonts w:ascii="Arial" w:hAnsi="Arial" w:cs="Arial"/>
                <w:sz w:val="20"/>
                <w:szCs w:val="20"/>
              </w:rPr>
            </w:pPr>
          </w:p>
          <w:p w14:paraId="08E7B188" w14:textId="77777777" w:rsidR="00A9317B" w:rsidRPr="00275224" w:rsidRDefault="00A9317B" w:rsidP="00A9317B">
            <w:pPr>
              <w:spacing w:after="1" w:line="200" w:lineRule="atLeast"/>
              <w:jc w:val="right"/>
              <w:rPr>
                <w:rFonts w:ascii="Arial" w:hAnsi="Arial" w:cs="Arial"/>
                <w:sz w:val="20"/>
                <w:szCs w:val="20"/>
              </w:rPr>
            </w:pPr>
          </w:p>
          <w:p w14:paraId="3B9272D1" w14:textId="77777777" w:rsidR="00A9317B" w:rsidRPr="00275224" w:rsidRDefault="00A9317B" w:rsidP="00A9317B">
            <w:pPr>
              <w:autoSpaceDE w:val="0"/>
              <w:autoSpaceDN w:val="0"/>
              <w:adjustRightInd w:val="0"/>
              <w:spacing w:after="1" w:line="200" w:lineRule="atLeast"/>
              <w:jc w:val="right"/>
              <w:outlineLvl w:val="0"/>
              <w:rPr>
                <w:rFonts w:ascii="Arial" w:hAnsi="Arial" w:cs="Arial"/>
                <w:sz w:val="20"/>
                <w:szCs w:val="20"/>
              </w:rPr>
            </w:pPr>
            <w:bookmarkStart w:id="6" w:name="Р1_4"/>
            <w:bookmarkEnd w:id="6"/>
            <w:r w:rsidRPr="00275224">
              <w:rPr>
                <w:rFonts w:ascii="Arial" w:hAnsi="Arial" w:cs="Arial"/>
                <w:sz w:val="20"/>
                <w:szCs w:val="20"/>
              </w:rPr>
              <w:t>Приложение N 2</w:t>
            </w:r>
          </w:p>
          <w:p w14:paraId="7C4B8F8B" w14:textId="77777777" w:rsidR="00A9317B" w:rsidRPr="00275224" w:rsidRDefault="00A9317B" w:rsidP="00A9317B">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к Правилам государственной регистрации</w:t>
            </w:r>
          </w:p>
          <w:p w14:paraId="79CEBC9B"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z w:val="20"/>
                <w:szCs w:val="20"/>
              </w:rPr>
              <w:t xml:space="preserve">и перерегистрации </w:t>
            </w:r>
            <w:r w:rsidRPr="00275224">
              <w:rPr>
                <w:rFonts w:ascii="Arial" w:hAnsi="Arial" w:cs="Arial"/>
                <w:strike/>
                <w:color w:val="FF0000"/>
                <w:sz w:val="20"/>
                <w:szCs w:val="20"/>
              </w:rPr>
              <w:t>устанавливаемых</w:t>
            </w:r>
          </w:p>
          <w:p w14:paraId="0B2682EB"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trike/>
                <w:color w:val="FF0000"/>
                <w:sz w:val="20"/>
                <w:szCs w:val="20"/>
              </w:rPr>
              <w:t>производителями лекарственных</w:t>
            </w:r>
          </w:p>
          <w:p w14:paraId="5F79278B"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trike/>
                <w:color w:val="FF0000"/>
                <w:sz w:val="20"/>
                <w:szCs w:val="20"/>
              </w:rPr>
              <w:t>препаратов</w:t>
            </w:r>
            <w:r w:rsidRPr="00275224">
              <w:rPr>
                <w:rFonts w:ascii="Arial" w:hAnsi="Arial" w:cs="Arial"/>
                <w:sz w:val="20"/>
                <w:szCs w:val="20"/>
              </w:rPr>
              <w:t xml:space="preserve"> предельных отпускных </w:t>
            </w:r>
            <w:r w:rsidRPr="00A9317B">
              <w:rPr>
                <w:rFonts w:ascii="Arial" w:hAnsi="Arial" w:cs="Arial"/>
                <w:sz w:val="20"/>
                <w:szCs w:val="20"/>
              </w:rPr>
              <w:t>цен</w:t>
            </w:r>
          </w:p>
          <w:p w14:paraId="45EEE5D9"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z w:val="20"/>
                <w:szCs w:val="20"/>
              </w:rPr>
              <w:t>на лекарственные препараты,</w:t>
            </w:r>
          </w:p>
          <w:p w14:paraId="78F49450"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z w:val="20"/>
                <w:szCs w:val="20"/>
              </w:rPr>
              <w:lastRenderedPageBreak/>
              <w:t>включенные в перечень жизненно</w:t>
            </w:r>
          </w:p>
          <w:p w14:paraId="59EAC323"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z w:val="20"/>
                <w:szCs w:val="20"/>
              </w:rPr>
              <w:t>необходимых и важнейших</w:t>
            </w:r>
          </w:p>
          <w:p w14:paraId="1E4CFC25" w14:textId="77777777" w:rsidR="00A9317B" w:rsidRPr="00275224" w:rsidRDefault="00A9317B" w:rsidP="00A9317B">
            <w:pPr>
              <w:spacing w:after="1" w:line="200" w:lineRule="atLeast"/>
              <w:ind w:left="240"/>
              <w:jc w:val="right"/>
              <w:rPr>
                <w:rFonts w:ascii="Arial" w:hAnsi="Arial" w:cs="Arial"/>
                <w:sz w:val="20"/>
                <w:szCs w:val="20"/>
              </w:rPr>
            </w:pPr>
            <w:r w:rsidRPr="00275224">
              <w:rPr>
                <w:rFonts w:ascii="Arial" w:hAnsi="Arial" w:cs="Arial"/>
                <w:sz w:val="20"/>
                <w:szCs w:val="20"/>
              </w:rPr>
              <w:t>лекарственных препаратов</w:t>
            </w:r>
          </w:p>
          <w:p w14:paraId="0A71D689" w14:textId="77777777" w:rsidR="00A9317B" w:rsidRPr="00275224" w:rsidRDefault="00A9317B" w:rsidP="00A9317B">
            <w:pPr>
              <w:spacing w:after="1" w:line="200" w:lineRule="atLeast"/>
              <w:jc w:val="both"/>
              <w:rPr>
                <w:rFonts w:ascii="Arial" w:hAnsi="Arial" w:cs="Arial"/>
                <w:sz w:val="20"/>
                <w:szCs w:val="20"/>
              </w:rPr>
            </w:pPr>
          </w:p>
          <w:p w14:paraId="4C3FF6FF" w14:textId="77777777" w:rsidR="00A9317B" w:rsidRPr="00275224" w:rsidRDefault="00A9317B" w:rsidP="00A9317B">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(форма)</w:t>
            </w:r>
          </w:p>
          <w:p w14:paraId="4CF37B70" w14:textId="77777777" w:rsidR="00A9317B" w:rsidRPr="00D13F35" w:rsidRDefault="00A9317B" w:rsidP="00A9317B">
            <w:pPr>
              <w:spacing w:after="1" w:line="200" w:lineRule="atLeast"/>
              <w:jc w:val="both"/>
              <w:rPr>
                <w:rFonts w:ascii="Arial" w:hAnsi="Arial" w:cs="Arial"/>
                <w:sz w:val="20"/>
                <w:szCs w:val="20"/>
              </w:rPr>
            </w:pPr>
          </w:p>
          <w:p w14:paraId="33D3599F" w14:textId="77777777" w:rsidR="00A9317B" w:rsidRPr="00D13F35" w:rsidRDefault="00A9317B" w:rsidP="00A9317B">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ЗАЯВЛЕНИЕ</w:t>
            </w:r>
          </w:p>
          <w:p w14:paraId="4E21EBBF" w14:textId="77777777" w:rsidR="00A9317B" w:rsidRPr="00D13F35" w:rsidRDefault="00A9317B" w:rsidP="00A9317B">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о перерегистрации предельных отпускных цен производителей</w:t>
            </w:r>
          </w:p>
          <w:p w14:paraId="065DE711" w14:textId="77777777" w:rsidR="00A9317B" w:rsidRPr="00D13F35" w:rsidRDefault="00A9317B" w:rsidP="00A9317B">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на лекарственные препараты, включенные в перечень жизненно</w:t>
            </w:r>
          </w:p>
          <w:p w14:paraId="5B762122" w14:textId="77777777" w:rsidR="00A9317B" w:rsidRPr="00D13F35" w:rsidRDefault="00A9317B" w:rsidP="00A9317B">
            <w:pPr>
              <w:spacing w:after="1" w:line="200" w:lineRule="atLeast"/>
              <w:jc w:val="both"/>
              <w:rPr>
                <w:rFonts w:ascii="Courier New" w:hAnsi="Courier New" w:cs="Courier New"/>
                <w:sz w:val="20"/>
                <w:szCs w:val="20"/>
              </w:rPr>
            </w:pPr>
            <w:r w:rsidRPr="00D13F35">
              <w:rPr>
                <w:rFonts w:ascii="Courier New" w:hAnsi="Courier New" w:cs="Courier New"/>
                <w:sz w:val="20"/>
                <w:szCs w:val="20"/>
              </w:rPr>
              <w:t xml:space="preserve">       необходимых и важнейших лекарственных препаратов</w:t>
            </w:r>
          </w:p>
          <w:p w14:paraId="5DE20AC3" w14:textId="77777777" w:rsidR="00A9317B" w:rsidRPr="00275224" w:rsidRDefault="00A9317B" w:rsidP="00A9317B">
            <w:pPr>
              <w:spacing w:after="1" w:line="200" w:lineRule="atLeast"/>
              <w:jc w:val="both"/>
              <w:rPr>
                <w:rFonts w:ascii="Arial" w:hAnsi="Arial" w:cs="Arial"/>
                <w:sz w:val="20"/>
                <w:szCs w:val="20"/>
              </w:rPr>
            </w:pPr>
          </w:p>
          <w:p w14:paraId="43C3CCE1" w14:textId="77777777" w:rsidR="00A9317B" w:rsidRPr="00D13F35" w:rsidRDefault="00A9317B" w:rsidP="00A9317B">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Заявитель _________________________________________________________________</w:t>
            </w:r>
          </w:p>
          <w:p w14:paraId="4997BF1C" w14:textId="77777777" w:rsidR="00A9317B" w:rsidRPr="00D13F35" w:rsidRDefault="00A9317B" w:rsidP="00A9317B">
            <w:pPr>
              <w:spacing w:after="1" w:line="200" w:lineRule="atLeast"/>
              <w:jc w:val="both"/>
              <w:rPr>
                <w:rFonts w:ascii="Courier New" w:hAnsi="Courier New" w:cs="Courier New"/>
                <w:sz w:val="16"/>
                <w:szCs w:val="16"/>
              </w:rPr>
            </w:pPr>
            <w:r w:rsidRPr="00D13F35">
              <w:rPr>
                <w:rFonts w:ascii="Courier New" w:hAnsi="Courier New" w:cs="Courier New"/>
                <w:sz w:val="16"/>
                <w:szCs w:val="16"/>
              </w:rPr>
              <w:t xml:space="preserve">               (наименование</w:t>
            </w:r>
            <w:r w:rsidRPr="00D13F35">
              <w:rPr>
                <w:rFonts w:ascii="Courier New" w:hAnsi="Courier New" w:cs="Courier New"/>
                <w:strike/>
                <w:color w:val="FF0000"/>
                <w:sz w:val="16"/>
                <w:szCs w:val="16"/>
              </w:rPr>
              <w:t>, почтовый</w:t>
            </w:r>
            <w:r w:rsidRPr="00D13F35">
              <w:rPr>
                <w:rFonts w:ascii="Courier New" w:hAnsi="Courier New" w:cs="Courier New"/>
                <w:sz w:val="16"/>
                <w:szCs w:val="16"/>
              </w:rPr>
              <w:t xml:space="preserve"> адрес, адрес электронной почты)</w:t>
            </w:r>
          </w:p>
          <w:p w14:paraId="5D8B7A2C" w14:textId="77777777" w:rsidR="00A9317B" w:rsidRPr="00D13F35" w:rsidRDefault="00A9317B" w:rsidP="00A9317B">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Держатель   или   владелец</w:t>
            </w:r>
            <w:r w:rsidRPr="00D13F35">
              <w:rPr>
                <w:rFonts w:ascii="Courier New" w:hAnsi="Courier New" w:cs="Courier New"/>
                <w:sz w:val="16"/>
                <w:szCs w:val="16"/>
              </w:rPr>
              <w:t xml:space="preserve">  регистрационного  удостоверения  лекарственного</w:t>
            </w:r>
          </w:p>
          <w:p w14:paraId="4ADAE47E" w14:textId="77777777" w:rsidR="00A9317B" w:rsidRPr="00D13F35" w:rsidRDefault="00A9317B" w:rsidP="00A9317B">
            <w:pPr>
              <w:spacing w:after="1" w:line="200" w:lineRule="atLeast"/>
              <w:jc w:val="both"/>
              <w:rPr>
                <w:rFonts w:ascii="Courier New" w:hAnsi="Courier New" w:cs="Courier New"/>
                <w:sz w:val="16"/>
                <w:szCs w:val="16"/>
              </w:rPr>
            </w:pPr>
            <w:r w:rsidRPr="00D13F35">
              <w:rPr>
                <w:rFonts w:ascii="Courier New" w:hAnsi="Courier New" w:cs="Courier New"/>
                <w:sz w:val="16"/>
                <w:szCs w:val="16"/>
              </w:rPr>
              <w:t xml:space="preserve">препарата </w:t>
            </w:r>
            <w:r w:rsidRPr="00D13F35">
              <w:rPr>
                <w:rFonts w:ascii="Courier New" w:hAnsi="Courier New" w:cs="Courier New"/>
                <w:strike/>
                <w:color w:val="FF0000"/>
                <w:sz w:val="16"/>
                <w:szCs w:val="16"/>
              </w:rPr>
              <w:t>_________________________________________________________________</w:t>
            </w:r>
          </w:p>
          <w:p w14:paraId="3E2425F9" w14:textId="30D42F00" w:rsidR="00A9317B" w:rsidRPr="00A9317B" w:rsidRDefault="00A9317B" w:rsidP="00A9317B">
            <w:pPr>
              <w:spacing w:after="1" w:line="200" w:lineRule="atLeast"/>
              <w:jc w:val="both"/>
              <w:rPr>
                <w:rFonts w:ascii="Courier New" w:hAnsi="Courier New" w:cs="Courier New"/>
                <w:sz w:val="16"/>
                <w:szCs w:val="16"/>
              </w:rPr>
            </w:pPr>
            <w:r w:rsidRPr="00D13F35">
              <w:rPr>
                <w:rFonts w:ascii="Courier New" w:hAnsi="Courier New" w:cs="Courier New"/>
                <w:sz w:val="16"/>
                <w:szCs w:val="16"/>
              </w:rPr>
              <w:t xml:space="preserve">              </w:t>
            </w:r>
            <w:r w:rsidRPr="00D13F35">
              <w:rPr>
                <w:rFonts w:ascii="Courier New" w:hAnsi="Courier New" w:cs="Courier New"/>
                <w:strike/>
                <w:color w:val="FF0000"/>
                <w:sz w:val="16"/>
                <w:szCs w:val="16"/>
              </w:rPr>
              <w:t>(наименование, почтовый</w:t>
            </w:r>
            <w:r w:rsidRPr="00D13F35">
              <w:rPr>
                <w:rFonts w:ascii="Courier New" w:hAnsi="Courier New" w:cs="Courier New"/>
                <w:sz w:val="16"/>
                <w:szCs w:val="16"/>
              </w:rPr>
              <w:t xml:space="preserve"> адрес, адрес электронной почты</w:t>
            </w:r>
            <w:r w:rsidRPr="00A9317B">
              <w:rPr>
                <w:rFonts w:ascii="Courier New" w:hAnsi="Courier New" w:cs="Courier New"/>
                <w:strike/>
                <w:color w:val="FF0000"/>
                <w:sz w:val="16"/>
                <w:szCs w:val="16"/>
              </w:rPr>
              <w:t>)</w:t>
            </w:r>
          </w:p>
        </w:tc>
        <w:tc>
          <w:tcPr>
            <w:tcW w:w="7598" w:type="dxa"/>
            <w:tcMar>
              <w:top w:w="60" w:type="dxa"/>
              <w:left w:w="80" w:type="dxa"/>
              <w:bottom w:w="60" w:type="dxa"/>
              <w:right w:w="80" w:type="dxa"/>
            </w:tcMar>
          </w:tcPr>
          <w:p w14:paraId="0C82C9F5" w14:textId="77777777" w:rsidR="00A9317B" w:rsidRPr="00275224" w:rsidRDefault="00A9317B" w:rsidP="00A9317B">
            <w:pPr>
              <w:spacing w:after="1" w:line="200" w:lineRule="atLeast"/>
              <w:jc w:val="right"/>
              <w:rPr>
                <w:rFonts w:ascii="Arial" w:hAnsi="Arial" w:cs="Arial"/>
                <w:sz w:val="20"/>
                <w:szCs w:val="20"/>
              </w:rPr>
            </w:pPr>
          </w:p>
          <w:p w14:paraId="108A72EE" w14:textId="77777777" w:rsidR="00A9317B" w:rsidRPr="00275224" w:rsidRDefault="00A9317B" w:rsidP="00A9317B">
            <w:pPr>
              <w:spacing w:after="1" w:line="200" w:lineRule="atLeast"/>
              <w:jc w:val="right"/>
              <w:rPr>
                <w:rFonts w:ascii="Arial" w:hAnsi="Arial" w:cs="Arial"/>
                <w:sz w:val="20"/>
                <w:szCs w:val="20"/>
              </w:rPr>
            </w:pPr>
          </w:p>
          <w:p w14:paraId="2A67CD68" w14:textId="77777777" w:rsidR="00A9317B" w:rsidRPr="00275224" w:rsidRDefault="00A9317B" w:rsidP="00A9317B">
            <w:pPr>
              <w:spacing w:after="1" w:line="200" w:lineRule="atLeast"/>
              <w:jc w:val="right"/>
              <w:rPr>
                <w:rFonts w:ascii="Arial" w:hAnsi="Arial" w:cs="Arial"/>
                <w:sz w:val="20"/>
                <w:szCs w:val="20"/>
              </w:rPr>
            </w:pPr>
          </w:p>
          <w:p w14:paraId="6B3FEA6B" w14:textId="77777777" w:rsidR="00A9317B" w:rsidRPr="00275224" w:rsidRDefault="00A9317B" w:rsidP="00A9317B">
            <w:pPr>
              <w:spacing w:after="1" w:line="200" w:lineRule="atLeast"/>
              <w:jc w:val="right"/>
              <w:rPr>
                <w:rFonts w:ascii="Arial" w:hAnsi="Arial" w:cs="Arial"/>
                <w:sz w:val="20"/>
                <w:szCs w:val="20"/>
              </w:rPr>
            </w:pPr>
          </w:p>
          <w:p w14:paraId="0E10EA55" w14:textId="77777777" w:rsidR="00A9317B" w:rsidRPr="00275224" w:rsidRDefault="00A9317B" w:rsidP="00A9317B">
            <w:pPr>
              <w:spacing w:after="1" w:line="200" w:lineRule="atLeast"/>
              <w:jc w:val="right"/>
              <w:rPr>
                <w:rFonts w:ascii="Arial" w:hAnsi="Arial" w:cs="Arial"/>
                <w:sz w:val="20"/>
                <w:szCs w:val="20"/>
              </w:rPr>
            </w:pPr>
          </w:p>
          <w:p w14:paraId="39FA823D" w14:textId="77777777" w:rsidR="00A9317B" w:rsidRPr="00275224" w:rsidRDefault="00A9317B" w:rsidP="00A9317B">
            <w:pPr>
              <w:autoSpaceDE w:val="0"/>
              <w:autoSpaceDN w:val="0"/>
              <w:adjustRightInd w:val="0"/>
              <w:spacing w:after="1" w:line="200" w:lineRule="atLeast"/>
              <w:jc w:val="right"/>
              <w:outlineLvl w:val="0"/>
              <w:rPr>
                <w:rFonts w:ascii="Arial" w:hAnsi="Arial" w:cs="Arial"/>
                <w:sz w:val="20"/>
                <w:szCs w:val="20"/>
              </w:rPr>
            </w:pPr>
            <w:bookmarkStart w:id="7" w:name="Р2_4"/>
            <w:bookmarkEnd w:id="7"/>
            <w:r w:rsidRPr="00275224">
              <w:rPr>
                <w:rFonts w:ascii="Arial" w:hAnsi="Arial" w:cs="Arial"/>
                <w:sz w:val="20"/>
                <w:szCs w:val="20"/>
              </w:rPr>
              <w:t>Приложение N 2</w:t>
            </w:r>
          </w:p>
          <w:p w14:paraId="5A634350" w14:textId="77777777" w:rsidR="00A9317B" w:rsidRPr="00275224" w:rsidRDefault="00A9317B" w:rsidP="00A9317B">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к Правилам государственной регистрации</w:t>
            </w:r>
          </w:p>
          <w:p w14:paraId="2D1A3625"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z w:val="20"/>
                <w:szCs w:val="20"/>
              </w:rPr>
              <w:t>и перерегистрации предельных отпускных</w:t>
            </w:r>
          </w:p>
          <w:p w14:paraId="619BFA5D" w14:textId="77777777" w:rsidR="00A9317B" w:rsidRPr="00275224" w:rsidRDefault="00A9317B" w:rsidP="00A9317B">
            <w:pPr>
              <w:spacing w:after="1" w:line="200" w:lineRule="atLeast"/>
              <w:jc w:val="right"/>
              <w:rPr>
                <w:rFonts w:ascii="Arial" w:hAnsi="Arial" w:cs="Arial"/>
                <w:sz w:val="20"/>
                <w:szCs w:val="20"/>
              </w:rPr>
            </w:pPr>
            <w:r w:rsidRPr="00A9317B">
              <w:rPr>
                <w:rFonts w:ascii="Arial" w:hAnsi="Arial" w:cs="Arial"/>
                <w:sz w:val="20"/>
                <w:szCs w:val="20"/>
              </w:rPr>
              <w:t xml:space="preserve">цен </w:t>
            </w:r>
            <w:r w:rsidRPr="00275224">
              <w:rPr>
                <w:rFonts w:ascii="Arial" w:hAnsi="Arial" w:cs="Arial"/>
                <w:sz w:val="20"/>
                <w:szCs w:val="20"/>
                <w:shd w:val="clear" w:color="auto" w:fill="C0C0C0"/>
              </w:rPr>
              <w:t>производителей</w:t>
            </w:r>
            <w:r w:rsidRPr="00275224">
              <w:rPr>
                <w:rFonts w:ascii="Arial" w:hAnsi="Arial" w:cs="Arial"/>
                <w:sz w:val="20"/>
                <w:szCs w:val="20"/>
              </w:rPr>
              <w:t xml:space="preserve"> на лекарственные</w:t>
            </w:r>
          </w:p>
          <w:p w14:paraId="37E0A238"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z w:val="20"/>
                <w:szCs w:val="20"/>
              </w:rPr>
              <w:t>препараты, включенные в перечень жизненно</w:t>
            </w:r>
          </w:p>
          <w:p w14:paraId="3FBC0F6B" w14:textId="77777777" w:rsidR="00A9317B" w:rsidRPr="00275224" w:rsidRDefault="00A9317B" w:rsidP="00A9317B">
            <w:pPr>
              <w:spacing w:after="1" w:line="200" w:lineRule="atLeast"/>
              <w:jc w:val="right"/>
              <w:rPr>
                <w:rFonts w:ascii="Arial" w:hAnsi="Arial" w:cs="Arial"/>
                <w:sz w:val="20"/>
                <w:szCs w:val="20"/>
              </w:rPr>
            </w:pPr>
            <w:r w:rsidRPr="00275224">
              <w:rPr>
                <w:rFonts w:ascii="Arial" w:hAnsi="Arial" w:cs="Arial"/>
                <w:sz w:val="20"/>
                <w:szCs w:val="20"/>
              </w:rPr>
              <w:t>необходимых и важнейших лекарственных</w:t>
            </w:r>
          </w:p>
          <w:p w14:paraId="2CA843E1" w14:textId="77777777" w:rsidR="00A9317B" w:rsidRPr="00275224" w:rsidRDefault="00A9317B" w:rsidP="00A9317B">
            <w:pPr>
              <w:spacing w:after="1" w:line="200" w:lineRule="atLeast"/>
              <w:ind w:left="240"/>
              <w:jc w:val="right"/>
              <w:rPr>
                <w:rFonts w:ascii="Arial" w:hAnsi="Arial" w:cs="Arial"/>
                <w:sz w:val="20"/>
                <w:szCs w:val="20"/>
                <w:shd w:val="clear" w:color="auto" w:fill="C0C0C0"/>
              </w:rPr>
            </w:pPr>
            <w:r w:rsidRPr="00275224">
              <w:rPr>
                <w:rFonts w:ascii="Arial" w:hAnsi="Arial" w:cs="Arial"/>
                <w:sz w:val="20"/>
                <w:szCs w:val="20"/>
              </w:rPr>
              <w:lastRenderedPageBreak/>
              <w:t xml:space="preserve">препаратов </w:t>
            </w:r>
            <w:r w:rsidRPr="00275224">
              <w:rPr>
                <w:rFonts w:ascii="Arial" w:hAnsi="Arial" w:cs="Arial"/>
                <w:sz w:val="20"/>
                <w:szCs w:val="20"/>
                <w:shd w:val="clear" w:color="auto" w:fill="C0C0C0"/>
              </w:rPr>
              <w:t>для медицинского применения</w:t>
            </w:r>
          </w:p>
          <w:p w14:paraId="4E40D791" w14:textId="77777777" w:rsidR="00A9317B" w:rsidRPr="00275224" w:rsidRDefault="00A9317B" w:rsidP="00700F07">
            <w:pPr>
              <w:spacing w:after="1" w:line="200" w:lineRule="atLeast"/>
              <w:jc w:val="both"/>
              <w:rPr>
                <w:rFonts w:ascii="Arial" w:hAnsi="Arial" w:cs="Arial"/>
                <w:sz w:val="20"/>
                <w:szCs w:val="20"/>
                <w:shd w:val="clear" w:color="auto" w:fill="C0C0C0"/>
              </w:rPr>
            </w:pPr>
          </w:p>
          <w:p w14:paraId="289AC4CC" w14:textId="77777777" w:rsidR="00A9317B" w:rsidRPr="00275224" w:rsidRDefault="00A9317B" w:rsidP="00A9317B">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(форма)</w:t>
            </w:r>
          </w:p>
          <w:p w14:paraId="547C87E5" w14:textId="77777777" w:rsidR="00A9317B" w:rsidRPr="00275224" w:rsidRDefault="00A9317B" w:rsidP="00A9317B">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0"/>
            </w:tblGrid>
            <w:tr w:rsidR="00A9317B" w:rsidRPr="00275224" w14:paraId="702AA241" w14:textId="77777777" w:rsidTr="00A9317B">
              <w:tc>
                <w:tcPr>
                  <w:tcW w:w="7370" w:type="dxa"/>
                  <w:tcBorders>
                    <w:top w:val="nil"/>
                    <w:left w:val="nil"/>
                    <w:bottom w:val="nil"/>
                    <w:right w:val="nil"/>
                  </w:tcBorders>
                </w:tcPr>
                <w:p w14:paraId="48764876" w14:textId="77777777" w:rsidR="00A9317B" w:rsidRPr="00275224" w:rsidRDefault="00A9317B" w:rsidP="00A9317B">
                  <w:pPr>
                    <w:spacing w:after="1" w:line="200" w:lineRule="atLeast"/>
                    <w:jc w:val="center"/>
                    <w:rPr>
                      <w:rFonts w:ascii="Arial" w:hAnsi="Arial" w:cs="Arial"/>
                      <w:sz w:val="20"/>
                      <w:szCs w:val="20"/>
                    </w:rPr>
                  </w:pPr>
                  <w:r w:rsidRPr="00275224">
                    <w:rPr>
                      <w:rFonts w:ascii="Arial" w:hAnsi="Arial" w:cs="Arial"/>
                      <w:sz w:val="20"/>
                      <w:szCs w:val="20"/>
                    </w:rPr>
                    <w:t>ЗАЯВЛЕНИЕ</w:t>
                  </w:r>
                </w:p>
                <w:p w14:paraId="7CC6C2C3" w14:textId="77777777" w:rsidR="00A9317B" w:rsidRPr="00275224" w:rsidRDefault="00A9317B" w:rsidP="00A9317B">
                  <w:pPr>
                    <w:spacing w:after="1" w:line="200" w:lineRule="atLeast"/>
                    <w:jc w:val="center"/>
                    <w:rPr>
                      <w:rFonts w:ascii="Arial" w:hAnsi="Arial" w:cs="Arial"/>
                      <w:sz w:val="20"/>
                      <w:szCs w:val="20"/>
                    </w:rPr>
                  </w:pPr>
                  <w:r w:rsidRPr="00275224">
                    <w:rPr>
                      <w:rFonts w:ascii="Arial" w:hAnsi="Arial" w:cs="Arial"/>
                      <w:sz w:val="20"/>
                      <w:szCs w:val="20"/>
                    </w:rPr>
                    <w:t xml:space="preserve">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p>
              </w:tc>
            </w:tr>
          </w:tbl>
          <w:p w14:paraId="2E9F9BB7" w14:textId="77777777" w:rsidR="00A9317B" w:rsidRPr="00275224" w:rsidRDefault="00A9317B" w:rsidP="00A9317B">
            <w:pPr>
              <w:spacing w:after="1" w:line="200" w:lineRule="atLeast"/>
              <w:jc w:val="both"/>
              <w:rPr>
                <w:rFonts w:ascii="Arial" w:hAnsi="Arial" w:cs="Arial"/>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tblGrid>
            <w:tr w:rsidR="00A9317B" w:rsidRPr="00275224" w14:paraId="04776F29" w14:textId="77777777" w:rsidTr="00A9317B">
              <w:tc>
                <w:tcPr>
                  <w:tcW w:w="7370" w:type="dxa"/>
                  <w:tcBorders>
                    <w:top w:val="nil"/>
                    <w:left w:val="nil"/>
                    <w:right w:val="nil"/>
                  </w:tcBorders>
                </w:tcPr>
                <w:p w14:paraId="3C2577F3" w14:textId="77777777" w:rsidR="00A9317B" w:rsidRPr="00275224" w:rsidRDefault="00A9317B" w:rsidP="00A9317B">
                  <w:pPr>
                    <w:spacing w:after="1" w:line="200" w:lineRule="atLeast"/>
                    <w:rPr>
                      <w:rFonts w:ascii="Arial" w:hAnsi="Arial" w:cs="Arial"/>
                      <w:sz w:val="20"/>
                      <w:szCs w:val="20"/>
                    </w:rPr>
                  </w:pPr>
                </w:p>
              </w:tc>
            </w:tr>
            <w:tr w:rsidR="00A9317B" w:rsidRPr="00275224" w14:paraId="3D4C66B8" w14:textId="77777777" w:rsidTr="00A9317B">
              <w:tblPrEx>
                <w:tblBorders>
                  <w:insideH w:val="nil"/>
                </w:tblBorders>
              </w:tblPrEx>
              <w:tc>
                <w:tcPr>
                  <w:tcW w:w="7370" w:type="dxa"/>
                  <w:tcBorders>
                    <w:left w:val="nil"/>
                    <w:bottom w:val="nil"/>
                    <w:right w:val="nil"/>
                  </w:tcBorders>
                </w:tcPr>
                <w:p w14:paraId="74F02F1D" w14:textId="77777777" w:rsidR="00A9317B" w:rsidRPr="00275224" w:rsidRDefault="00A9317B" w:rsidP="00A9317B">
                  <w:pPr>
                    <w:spacing w:after="1" w:line="200" w:lineRule="atLeast"/>
                    <w:jc w:val="center"/>
                    <w:rPr>
                      <w:rFonts w:ascii="Arial" w:hAnsi="Arial" w:cs="Arial"/>
                      <w:sz w:val="20"/>
                      <w:szCs w:val="20"/>
                    </w:rPr>
                  </w:pPr>
                  <w:r w:rsidRPr="00275224">
                    <w:rPr>
                      <w:rFonts w:ascii="Arial" w:hAnsi="Arial" w:cs="Arial"/>
                      <w:sz w:val="20"/>
                      <w:szCs w:val="20"/>
                    </w:rPr>
                    <w:t xml:space="preserve">(наименование </w:t>
                  </w:r>
                  <w:r w:rsidRPr="00275224">
                    <w:rPr>
                      <w:rFonts w:ascii="Arial" w:hAnsi="Arial" w:cs="Arial"/>
                      <w:sz w:val="20"/>
                      <w:szCs w:val="20"/>
                      <w:shd w:val="clear" w:color="auto" w:fill="C0C0C0"/>
                    </w:rPr>
                    <w:t>заявителя &lt;1&gt;,</w:t>
                  </w:r>
                  <w:r w:rsidRPr="00275224">
                    <w:rPr>
                      <w:rFonts w:ascii="Arial" w:hAnsi="Arial" w:cs="Arial"/>
                      <w:sz w:val="20"/>
                      <w:szCs w:val="20"/>
                    </w:rPr>
                    <w:t xml:space="preserve"> адрес, адрес электронной почты)</w:t>
                  </w:r>
                </w:p>
              </w:tc>
            </w:tr>
            <w:tr w:rsidR="00A9317B" w:rsidRPr="00275224" w14:paraId="18F4F699" w14:textId="77777777" w:rsidTr="00A9317B">
              <w:tblPrEx>
                <w:tblBorders>
                  <w:insideH w:val="nil"/>
                </w:tblBorders>
              </w:tblPrEx>
              <w:tc>
                <w:tcPr>
                  <w:tcW w:w="7370" w:type="dxa"/>
                  <w:tcBorders>
                    <w:top w:val="nil"/>
                    <w:left w:val="nil"/>
                    <w:right w:val="nil"/>
                  </w:tcBorders>
                </w:tcPr>
                <w:p w14:paraId="370D6BFF" w14:textId="77777777" w:rsidR="00A9317B" w:rsidRPr="00275224" w:rsidRDefault="00A9317B" w:rsidP="00A9317B">
                  <w:pPr>
                    <w:spacing w:after="1" w:line="200" w:lineRule="atLeast"/>
                    <w:rPr>
                      <w:rFonts w:ascii="Arial" w:hAnsi="Arial" w:cs="Arial"/>
                      <w:sz w:val="20"/>
                      <w:szCs w:val="20"/>
                    </w:rPr>
                  </w:pPr>
                </w:p>
              </w:tc>
            </w:tr>
            <w:tr w:rsidR="00A9317B" w:rsidRPr="00275224" w14:paraId="3D18F147" w14:textId="77777777" w:rsidTr="00A9317B">
              <w:tc>
                <w:tcPr>
                  <w:tcW w:w="7370" w:type="dxa"/>
                  <w:tcBorders>
                    <w:left w:val="nil"/>
                    <w:bottom w:val="nil"/>
                    <w:right w:val="nil"/>
                  </w:tcBorders>
                </w:tcPr>
                <w:p w14:paraId="08A500B6" w14:textId="77777777" w:rsidR="00A9317B" w:rsidRPr="00275224" w:rsidRDefault="00A9317B" w:rsidP="00A9317B">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(наименование держателя или владельца</w:t>
                  </w:r>
                  <w:r w:rsidRPr="00275224">
                    <w:rPr>
                      <w:rFonts w:ascii="Arial" w:hAnsi="Arial" w:cs="Arial"/>
                      <w:sz w:val="20"/>
                      <w:szCs w:val="20"/>
                    </w:rPr>
                    <w:t xml:space="preserve"> регистрационного удостоверения лекарственного препарата </w:t>
                  </w:r>
                  <w:r w:rsidRPr="00275224">
                    <w:rPr>
                      <w:rFonts w:ascii="Arial" w:hAnsi="Arial" w:cs="Arial"/>
                      <w:sz w:val="20"/>
                      <w:szCs w:val="20"/>
                      <w:shd w:val="clear" w:color="auto" w:fill="C0C0C0"/>
                    </w:rPr>
                    <w:t>&lt;2&gt;,</w:t>
                  </w:r>
                  <w:r w:rsidRPr="00275224">
                    <w:rPr>
                      <w:rFonts w:ascii="Arial" w:hAnsi="Arial" w:cs="Arial"/>
                      <w:sz w:val="20"/>
                      <w:szCs w:val="20"/>
                    </w:rPr>
                    <w:t xml:space="preserve"> адрес, адрес электронной почты</w:t>
                  </w:r>
                  <w:r w:rsidRPr="00A9317B">
                    <w:rPr>
                      <w:rFonts w:ascii="Arial" w:hAnsi="Arial" w:cs="Arial"/>
                      <w:sz w:val="20"/>
                      <w:szCs w:val="20"/>
                      <w:shd w:val="clear" w:color="auto" w:fill="C0C0C0"/>
                    </w:rPr>
                    <w:t>)</w:t>
                  </w:r>
                </w:p>
              </w:tc>
            </w:tr>
          </w:tbl>
          <w:p w14:paraId="0BD1A304" w14:textId="77777777" w:rsidR="00A9317B" w:rsidRPr="00275224" w:rsidRDefault="00A9317B" w:rsidP="00A9317B">
            <w:pPr>
              <w:spacing w:after="1" w:line="200" w:lineRule="atLeast"/>
              <w:jc w:val="both"/>
              <w:rPr>
                <w:rFonts w:ascii="Arial" w:hAnsi="Arial" w:cs="Arial"/>
                <w:sz w:val="20"/>
                <w:szCs w:val="20"/>
              </w:rPr>
            </w:pPr>
          </w:p>
        </w:tc>
      </w:tr>
      <w:tr w:rsidR="00A9317B" w:rsidRPr="00275224" w14:paraId="2A7E1E8E" w14:textId="77777777" w:rsidTr="00D13F35">
        <w:tc>
          <w:tcPr>
            <w:tcW w:w="7598" w:type="dxa"/>
            <w:tcMar>
              <w:top w:w="60" w:type="dxa"/>
              <w:left w:w="80" w:type="dxa"/>
              <w:bottom w:w="60" w:type="dxa"/>
              <w:right w:w="80" w:type="dxa"/>
            </w:tcMar>
          </w:tcPr>
          <w:p w14:paraId="5D1C3187" w14:textId="77777777" w:rsidR="00A9317B" w:rsidRPr="00A9317B" w:rsidRDefault="00A9317B" w:rsidP="00A9317B">
            <w:pPr>
              <w:spacing w:after="1" w:line="200" w:lineRule="atLeast"/>
              <w:jc w:val="both"/>
              <w:rPr>
                <w:rFonts w:ascii="Arial" w:hAnsi="Arial" w:cs="Arial"/>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6"/>
              <w:gridCol w:w="870"/>
              <w:gridCol w:w="967"/>
              <w:gridCol w:w="463"/>
              <w:gridCol w:w="463"/>
              <w:gridCol w:w="2380"/>
              <w:gridCol w:w="909"/>
              <w:gridCol w:w="933"/>
            </w:tblGrid>
            <w:tr w:rsidR="00A9317B" w:rsidRPr="00A9317B" w14:paraId="06145720" w14:textId="77777777" w:rsidTr="00A9317B">
              <w:tc>
                <w:tcPr>
                  <w:tcW w:w="386" w:type="dxa"/>
                  <w:tcBorders>
                    <w:left w:val="nil"/>
                  </w:tcBorders>
                </w:tcPr>
                <w:p w14:paraId="72478DFC"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N п/п</w:t>
                  </w:r>
                </w:p>
              </w:tc>
              <w:tc>
                <w:tcPr>
                  <w:tcW w:w="870" w:type="dxa"/>
                </w:tcPr>
                <w:p w14:paraId="3E1EEF90"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Стадия производства</w:t>
                  </w:r>
                </w:p>
              </w:tc>
              <w:tc>
                <w:tcPr>
                  <w:tcW w:w="967" w:type="dxa"/>
                </w:tcPr>
                <w:p w14:paraId="43D93A42"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Производитель (наименование)</w:t>
                  </w:r>
                </w:p>
              </w:tc>
              <w:tc>
                <w:tcPr>
                  <w:tcW w:w="463" w:type="dxa"/>
                </w:tcPr>
                <w:p w14:paraId="7F9CD2BC"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Адрес</w:t>
                  </w:r>
                </w:p>
              </w:tc>
              <w:tc>
                <w:tcPr>
                  <w:tcW w:w="463" w:type="dxa"/>
                </w:tcPr>
                <w:p w14:paraId="3E4D718E"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Страна</w:t>
                  </w:r>
                </w:p>
              </w:tc>
              <w:tc>
                <w:tcPr>
                  <w:tcW w:w="2380" w:type="dxa"/>
                </w:tcPr>
                <w:p w14:paraId="3C0A26C8"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09" w:type="dxa"/>
                </w:tcPr>
                <w:p w14:paraId="6C7EAA75"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Наименование регистрирующего органа</w:t>
                  </w:r>
                </w:p>
              </w:tc>
              <w:tc>
                <w:tcPr>
                  <w:tcW w:w="933" w:type="dxa"/>
                  <w:tcBorders>
                    <w:right w:val="nil"/>
                  </w:tcBorders>
                </w:tcPr>
                <w:p w14:paraId="525E489C"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Регистрационный номер</w:t>
                  </w:r>
                </w:p>
              </w:tc>
            </w:tr>
            <w:tr w:rsidR="00A9317B" w:rsidRPr="00A9317B" w14:paraId="3EEFCE61" w14:textId="77777777" w:rsidTr="00A9317B">
              <w:tc>
                <w:tcPr>
                  <w:tcW w:w="386" w:type="dxa"/>
                  <w:tcBorders>
                    <w:left w:val="nil"/>
                  </w:tcBorders>
                </w:tcPr>
                <w:p w14:paraId="555F20EB" w14:textId="77777777" w:rsidR="00A9317B" w:rsidRPr="00A9317B" w:rsidRDefault="00A9317B" w:rsidP="00A9317B">
                  <w:pPr>
                    <w:spacing w:after="1" w:line="200" w:lineRule="atLeast"/>
                    <w:rPr>
                      <w:rFonts w:ascii="Arial" w:hAnsi="Arial" w:cs="Arial"/>
                      <w:sz w:val="20"/>
                      <w:szCs w:val="20"/>
                    </w:rPr>
                  </w:pPr>
                </w:p>
              </w:tc>
              <w:tc>
                <w:tcPr>
                  <w:tcW w:w="870" w:type="dxa"/>
                </w:tcPr>
                <w:p w14:paraId="3D7EBD59" w14:textId="77777777" w:rsidR="00A9317B" w:rsidRPr="00A9317B" w:rsidRDefault="00A9317B" w:rsidP="00A9317B">
                  <w:pPr>
                    <w:spacing w:after="1" w:line="200" w:lineRule="atLeast"/>
                    <w:rPr>
                      <w:rFonts w:ascii="Arial" w:hAnsi="Arial" w:cs="Arial"/>
                      <w:sz w:val="20"/>
                      <w:szCs w:val="20"/>
                    </w:rPr>
                  </w:pPr>
                </w:p>
              </w:tc>
              <w:tc>
                <w:tcPr>
                  <w:tcW w:w="967" w:type="dxa"/>
                </w:tcPr>
                <w:p w14:paraId="4232E157" w14:textId="77777777" w:rsidR="00A9317B" w:rsidRPr="00A9317B" w:rsidRDefault="00A9317B" w:rsidP="00A9317B">
                  <w:pPr>
                    <w:spacing w:after="1" w:line="200" w:lineRule="atLeast"/>
                    <w:rPr>
                      <w:rFonts w:ascii="Arial" w:hAnsi="Arial" w:cs="Arial"/>
                      <w:sz w:val="20"/>
                      <w:szCs w:val="20"/>
                    </w:rPr>
                  </w:pPr>
                </w:p>
              </w:tc>
              <w:tc>
                <w:tcPr>
                  <w:tcW w:w="463" w:type="dxa"/>
                </w:tcPr>
                <w:p w14:paraId="34FB9090" w14:textId="77777777" w:rsidR="00A9317B" w:rsidRPr="00A9317B" w:rsidRDefault="00A9317B" w:rsidP="00A9317B">
                  <w:pPr>
                    <w:spacing w:after="1" w:line="200" w:lineRule="atLeast"/>
                    <w:rPr>
                      <w:rFonts w:ascii="Arial" w:hAnsi="Arial" w:cs="Arial"/>
                      <w:sz w:val="20"/>
                      <w:szCs w:val="20"/>
                    </w:rPr>
                  </w:pPr>
                </w:p>
              </w:tc>
              <w:tc>
                <w:tcPr>
                  <w:tcW w:w="463" w:type="dxa"/>
                </w:tcPr>
                <w:p w14:paraId="31E5A281" w14:textId="77777777" w:rsidR="00A9317B" w:rsidRPr="00A9317B" w:rsidRDefault="00A9317B" w:rsidP="00A9317B">
                  <w:pPr>
                    <w:spacing w:after="1" w:line="200" w:lineRule="atLeast"/>
                    <w:rPr>
                      <w:rFonts w:ascii="Arial" w:hAnsi="Arial" w:cs="Arial"/>
                      <w:sz w:val="20"/>
                      <w:szCs w:val="20"/>
                    </w:rPr>
                  </w:pPr>
                </w:p>
              </w:tc>
              <w:tc>
                <w:tcPr>
                  <w:tcW w:w="2380" w:type="dxa"/>
                </w:tcPr>
                <w:p w14:paraId="5197FF8F" w14:textId="77777777" w:rsidR="00A9317B" w:rsidRPr="00A9317B" w:rsidRDefault="00A9317B" w:rsidP="00A9317B">
                  <w:pPr>
                    <w:spacing w:after="1" w:line="200" w:lineRule="atLeast"/>
                    <w:rPr>
                      <w:rFonts w:ascii="Arial" w:hAnsi="Arial" w:cs="Arial"/>
                      <w:sz w:val="20"/>
                      <w:szCs w:val="20"/>
                    </w:rPr>
                  </w:pPr>
                </w:p>
              </w:tc>
              <w:tc>
                <w:tcPr>
                  <w:tcW w:w="909" w:type="dxa"/>
                </w:tcPr>
                <w:p w14:paraId="4F3402D7" w14:textId="77777777" w:rsidR="00A9317B" w:rsidRPr="00A9317B" w:rsidRDefault="00A9317B" w:rsidP="00A9317B">
                  <w:pPr>
                    <w:spacing w:after="1" w:line="200" w:lineRule="atLeast"/>
                    <w:rPr>
                      <w:rFonts w:ascii="Arial" w:hAnsi="Arial" w:cs="Arial"/>
                      <w:sz w:val="20"/>
                      <w:szCs w:val="20"/>
                    </w:rPr>
                  </w:pPr>
                </w:p>
              </w:tc>
              <w:tc>
                <w:tcPr>
                  <w:tcW w:w="933" w:type="dxa"/>
                  <w:tcBorders>
                    <w:right w:val="nil"/>
                  </w:tcBorders>
                </w:tcPr>
                <w:p w14:paraId="195DCF8B" w14:textId="77777777" w:rsidR="00A9317B" w:rsidRPr="00A9317B" w:rsidRDefault="00A9317B" w:rsidP="00A9317B">
                  <w:pPr>
                    <w:spacing w:after="1" w:line="200" w:lineRule="atLeast"/>
                    <w:rPr>
                      <w:rFonts w:ascii="Arial" w:hAnsi="Arial" w:cs="Arial"/>
                      <w:sz w:val="20"/>
                      <w:szCs w:val="20"/>
                    </w:rPr>
                  </w:pPr>
                </w:p>
              </w:tc>
            </w:tr>
            <w:tr w:rsidR="00A9317B" w:rsidRPr="00A9317B" w14:paraId="49450620" w14:textId="77777777" w:rsidTr="00A9317B">
              <w:tc>
                <w:tcPr>
                  <w:tcW w:w="386" w:type="dxa"/>
                  <w:tcBorders>
                    <w:left w:val="nil"/>
                  </w:tcBorders>
                </w:tcPr>
                <w:p w14:paraId="10CD32A3" w14:textId="77777777" w:rsidR="00A9317B" w:rsidRPr="00A9317B" w:rsidRDefault="00A9317B" w:rsidP="00A9317B">
                  <w:pPr>
                    <w:spacing w:after="1" w:line="200" w:lineRule="atLeast"/>
                    <w:rPr>
                      <w:rFonts w:ascii="Arial" w:hAnsi="Arial" w:cs="Arial"/>
                      <w:sz w:val="20"/>
                      <w:szCs w:val="20"/>
                    </w:rPr>
                  </w:pPr>
                </w:p>
              </w:tc>
              <w:tc>
                <w:tcPr>
                  <w:tcW w:w="870" w:type="dxa"/>
                </w:tcPr>
                <w:p w14:paraId="2B1C5110" w14:textId="77777777" w:rsidR="00A9317B" w:rsidRPr="00A9317B" w:rsidRDefault="00A9317B" w:rsidP="00A9317B">
                  <w:pPr>
                    <w:spacing w:after="1" w:line="200" w:lineRule="atLeast"/>
                    <w:rPr>
                      <w:rFonts w:ascii="Arial" w:hAnsi="Arial" w:cs="Arial"/>
                      <w:sz w:val="20"/>
                      <w:szCs w:val="20"/>
                    </w:rPr>
                  </w:pPr>
                </w:p>
              </w:tc>
              <w:tc>
                <w:tcPr>
                  <w:tcW w:w="967" w:type="dxa"/>
                </w:tcPr>
                <w:p w14:paraId="785E8EFA" w14:textId="77777777" w:rsidR="00A9317B" w:rsidRPr="00A9317B" w:rsidRDefault="00A9317B" w:rsidP="00A9317B">
                  <w:pPr>
                    <w:spacing w:after="1" w:line="200" w:lineRule="atLeast"/>
                    <w:rPr>
                      <w:rFonts w:ascii="Arial" w:hAnsi="Arial" w:cs="Arial"/>
                      <w:sz w:val="20"/>
                      <w:szCs w:val="20"/>
                    </w:rPr>
                  </w:pPr>
                </w:p>
              </w:tc>
              <w:tc>
                <w:tcPr>
                  <w:tcW w:w="463" w:type="dxa"/>
                </w:tcPr>
                <w:p w14:paraId="5EA0078D" w14:textId="77777777" w:rsidR="00A9317B" w:rsidRPr="00A9317B" w:rsidRDefault="00A9317B" w:rsidP="00A9317B">
                  <w:pPr>
                    <w:spacing w:after="1" w:line="200" w:lineRule="atLeast"/>
                    <w:rPr>
                      <w:rFonts w:ascii="Arial" w:hAnsi="Arial" w:cs="Arial"/>
                      <w:sz w:val="20"/>
                      <w:szCs w:val="20"/>
                    </w:rPr>
                  </w:pPr>
                </w:p>
              </w:tc>
              <w:tc>
                <w:tcPr>
                  <w:tcW w:w="463" w:type="dxa"/>
                </w:tcPr>
                <w:p w14:paraId="3C4E9A71" w14:textId="77777777" w:rsidR="00A9317B" w:rsidRPr="00A9317B" w:rsidRDefault="00A9317B" w:rsidP="00A9317B">
                  <w:pPr>
                    <w:spacing w:after="1" w:line="200" w:lineRule="atLeast"/>
                    <w:rPr>
                      <w:rFonts w:ascii="Arial" w:hAnsi="Arial" w:cs="Arial"/>
                      <w:sz w:val="20"/>
                      <w:szCs w:val="20"/>
                    </w:rPr>
                  </w:pPr>
                </w:p>
              </w:tc>
              <w:tc>
                <w:tcPr>
                  <w:tcW w:w="2380" w:type="dxa"/>
                </w:tcPr>
                <w:p w14:paraId="2E87C24F" w14:textId="77777777" w:rsidR="00A9317B" w:rsidRPr="00A9317B" w:rsidRDefault="00A9317B" w:rsidP="00A9317B">
                  <w:pPr>
                    <w:spacing w:after="1" w:line="200" w:lineRule="atLeast"/>
                    <w:rPr>
                      <w:rFonts w:ascii="Arial" w:hAnsi="Arial" w:cs="Arial"/>
                      <w:sz w:val="20"/>
                      <w:szCs w:val="20"/>
                    </w:rPr>
                  </w:pPr>
                </w:p>
              </w:tc>
              <w:tc>
                <w:tcPr>
                  <w:tcW w:w="909" w:type="dxa"/>
                </w:tcPr>
                <w:p w14:paraId="293621B3" w14:textId="77777777" w:rsidR="00A9317B" w:rsidRPr="00A9317B" w:rsidRDefault="00A9317B" w:rsidP="00A9317B">
                  <w:pPr>
                    <w:spacing w:after="1" w:line="200" w:lineRule="atLeast"/>
                    <w:rPr>
                      <w:rFonts w:ascii="Arial" w:hAnsi="Arial" w:cs="Arial"/>
                      <w:sz w:val="20"/>
                      <w:szCs w:val="20"/>
                    </w:rPr>
                  </w:pPr>
                </w:p>
              </w:tc>
              <w:tc>
                <w:tcPr>
                  <w:tcW w:w="933" w:type="dxa"/>
                  <w:tcBorders>
                    <w:right w:val="nil"/>
                  </w:tcBorders>
                </w:tcPr>
                <w:p w14:paraId="1CB79111" w14:textId="77777777" w:rsidR="00A9317B" w:rsidRPr="00A9317B" w:rsidRDefault="00A9317B" w:rsidP="00A9317B">
                  <w:pPr>
                    <w:spacing w:after="1" w:line="200" w:lineRule="atLeast"/>
                    <w:rPr>
                      <w:rFonts w:ascii="Arial" w:hAnsi="Arial" w:cs="Arial"/>
                      <w:sz w:val="20"/>
                      <w:szCs w:val="20"/>
                    </w:rPr>
                  </w:pPr>
                </w:p>
              </w:tc>
            </w:tr>
            <w:tr w:rsidR="00A9317B" w:rsidRPr="00A9317B" w14:paraId="53B65C03" w14:textId="77777777" w:rsidTr="00A9317B">
              <w:tc>
                <w:tcPr>
                  <w:tcW w:w="386" w:type="dxa"/>
                  <w:tcBorders>
                    <w:left w:val="nil"/>
                  </w:tcBorders>
                </w:tcPr>
                <w:p w14:paraId="7808E85E" w14:textId="77777777" w:rsidR="00A9317B" w:rsidRPr="00A9317B" w:rsidRDefault="00A9317B" w:rsidP="00A9317B">
                  <w:pPr>
                    <w:spacing w:after="1" w:line="200" w:lineRule="atLeast"/>
                    <w:rPr>
                      <w:rFonts w:ascii="Arial" w:hAnsi="Arial" w:cs="Arial"/>
                      <w:sz w:val="20"/>
                      <w:szCs w:val="20"/>
                    </w:rPr>
                  </w:pPr>
                </w:p>
              </w:tc>
              <w:tc>
                <w:tcPr>
                  <w:tcW w:w="870" w:type="dxa"/>
                </w:tcPr>
                <w:p w14:paraId="08C749D3" w14:textId="77777777" w:rsidR="00A9317B" w:rsidRPr="00A9317B" w:rsidRDefault="00A9317B" w:rsidP="00A9317B">
                  <w:pPr>
                    <w:spacing w:after="1" w:line="200" w:lineRule="atLeast"/>
                    <w:rPr>
                      <w:rFonts w:ascii="Arial" w:hAnsi="Arial" w:cs="Arial"/>
                      <w:sz w:val="20"/>
                      <w:szCs w:val="20"/>
                    </w:rPr>
                  </w:pPr>
                </w:p>
              </w:tc>
              <w:tc>
                <w:tcPr>
                  <w:tcW w:w="967" w:type="dxa"/>
                </w:tcPr>
                <w:p w14:paraId="6067D7E0" w14:textId="77777777" w:rsidR="00A9317B" w:rsidRPr="00A9317B" w:rsidRDefault="00A9317B" w:rsidP="00A9317B">
                  <w:pPr>
                    <w:spacing w:after="1" w:line="200" w:lineRule="atLeast"/>
                    <w:rPr>
                      <w:rFonts w:ascii="Arial" w:hAnsi="Arial" w:cs="Arial"/>
                      <w:sz w:val="20"/>
                      <w:szCs w:val="20"/>
                    </w:rPr>
                  </w:pPr>
                </w:p>
              </w:tc>
              <w:tc>
                <w:tcPr>
                  <w:tcW w:w="463" w:type="dxa"/>
                </w:tcPr>
                <w:p w14:paraId="0AD19D5F" w14:textId="77777777" w:rsidR="00A9317B" w:rsidRPr="00A9317B" w:rsidRDefault="00A9317B" w:rsidP="00A9317B">
                  <w:pPr>
                    <w:spacing w:after="1" w:line="200" w:lineRule="atLeast"/>
                    <w:rPr>
                      <w:rFonts w:ascii="Arial" w:hAnsi="Arial" w:cs="Arial"/>
                      <w:sz w:val="20"/>
                      <w:szCs w:val="20"/>
                    </w:rPr>
                  </w:pPr>
                </w:p>
              </w:tc>
              <w:tc>
                <w:tcPr>
                  <w:tcW w:w="463" w:type="dxa"/>
                </w:tcPr>
                <w:p w14:paraId="268EF5B1" w14:textId="77777777" w:rsidR="00A9317B" w:rsidRPr="00A9317B" w:rsidRDefault="00A9317B" w:rsidP="00A9317B">
                  <w:pPr>
                    <w:spacing w:after="1" w:line="200" w:lineRule="atLeast"/>
                    <w:rPr>
                      <w:rFonts w:ascii="Arial" w:hAnsi="Arial" w:cs="Arial"/>
                      <w:sz w:val="20"/>
                      <w:szCs w:val="20"/>
                    </w:rPr>
                  </w:pPr>
                </w:p>
              </w:tc>
              <w:tc>
                <w:tcPr>
                  <w:tcW w:w="2380" w:type="dxa"/>
                </w:tcPr>
                <w:p w14:paraId="55745945" w14:textId="77777777" w:rsidR="00A9317B" w:rsidRPr="00A9317B" w:rsidRDefault="00A9317B" w:rsidP="00A9317B">
                  <w:pPr>
                    <w:spacing w:after="1" w:line="200" w:lineRule="atLeast"/>
                    <w:rPr>
                      <w:rFonts w:ascii="Arial" w:hAnsi="Arial" w:cs="Arial"/>
                      <w:sz w:val="20"/>
                      <w:szCs w:val="20"/>
                    </w:rPr>
                  </w:pPr>
                </w:p>
              </w:tc>
              <w:tc>
                <w:tcPr>
                  <w:tcW w:w="909" w:type="dxa"/>
                </w:tcPr>
                <w:p w14:paraId="6B91A154" w14:textId="77777777" w:rsidR="00A9317B" w:rsidRPr="00A9317B" w:rsidRDefault="00A9317B" w:rsidP="00A9317B">
                  <w:pPr>
                    <w:spacing w:after="1" w:line="200" w:lineRule="atLeast"/>
                    <w:rPr>
                      <w:rFonts w:ascii="Arial" w:hAnsi="Arial" w:cs="Arial"/>
                      <w:sz w:val="20"/>
                      <w:szCs w:val="20"/>
                    </w:rPr>
                  </w:pPr>
                </w:p>
              </w:tc>
              <w:tc>
                <w:tcPr>
                  <w:tcW w:w="933" w:type="dxa"/>
                  <w:tcBorders>
                    <w:right w:val="nil"/>
                  </w:tcBorders>
                </w:tcPr>
                <w:p w14:paraId="4CE6F79F" w14:textId="77777777" w:rsidR="00A9317B" w:rsidRPr="00A9317B" w:rsidRDefault="00A9317B" w:rsidP="00A9317B">
                  <w:pPr>
                    <w:spacing w:after="1" w:line="200" w:lineRule="atLeast"/>
                    <w:rPr>
                      <w:rFonts w:ascii="Arial" w:hAnsi="Arial" w:cs="Arial"/>
                      <w:sz w:val="20"/>
                      <w:szCs w:val="20"/>
                    </w:rPr>
                  </w:pPr>
                </w:p>
              </w:tc>
            </w:tr>
            <w:tr w:rsidR="00A9317B" w:rsidRPr="00A9317B" w14:paraId="11E27438" w14:textId="77777777" w:rsidTr="00A9317B">
              <w:tc>
                <w:tcPr>
                  <w:tcW w:w="386" w:type="dxa"/>
                  <w:tcBorders>
                    <w:left w:val="nil"/>
                  </w:tcBorders>
                </w:tcPr>
                <w:p w14:paraId="15F4C359" w14:textId="77777777" w:rsidR="00A9317B" w:rsidRPr="00A9317B" w:rsidRDefault="00A9317B" w:rsidP="00A9317B">
                  <w:pPr>
                    <w:spacing w:after="1" w:line="200" w:lineRule="atLeast"/>
                    <w:rPr>
                      <w:rFonts w:ascii="Arial" w:hAnsi="Arial" w:cs="Arial"/>
                      <w:sz w:val="20"/>
                      <w:szCs w:val="20"/>
                    </w:rPr>
                  </w:pPr>
                </w:p>
              </w:tc>
              <w:tc>
                <w:tcPr>
                  <w:tcW w:w="870" w:type="dxa"/>
                </w:tcPr>
                <w:p w14:paraId="69F6E227" w14:textId="77777777" w:rsidR="00A9317B" w:rsidRPr="00A9317B" w:rsidRDefault="00A9317B" w:rsidP="00A9317B">
                  <w:pPr>
                    <w:spacing w:after="1" w:line="200" w:lineRule="atLeast"/>
                    <w:rPr>
                      <w:rFonts w:ascii="Arial" w:hAnsi="Arial" w:cs="Arial"/>
                      <w:sz w:val="20"/>
                      <w:szCs w:val="20"/>
                    </w:rPr>
                  </w:pPr>
                </w:p>
              </w:tc>
              <w:tc>
                <w:tcPr>
                  <w:tcW w:w="967" w:type="dxa"/>
                </w:tcPr>
                <w:p w14:paraId="3F4EF48B" w14:textId="77777777" w:rsidR="00A9317B" w:rsidRPr="00A9317B" w:rsidRDefault="00A9317B" w:rsidP="00A9317B">
                  <w:pPr>
                    <w:spacing w:after="1" w:line="200" w:lineRule="atLeast"/>
                    <w:rPr>
                      <w:rFonts w:ascii="Arial" w:hAnsi="Arial" w:cs="Arial"/>
                      <w:sz w:val="20"/>
                      <w:szCs w:val="20"/>
                    </w:rPr>
                  </w:pPr>
                </w:p>
              </w:tc>
              <w:tc>
                <w:tcPr>
                  <w:tcW w:w="463" w:type="dxa"/>
                </w:tcPr>
                <w:p w14:paraId="5308546F" w14:textId="77777777" w:rsidR="00A9317B" w:rsidRPr="00A9317B" w:rsidRDefault="00A9317B" w:rsidP="00A9317B">
                  <w:pPr>
                    <w:spacing w:after="1" w:line="200" w:lineRule="atLeast"/>
                    <w:rPr>
                      <w:rFonts w:ascii="Arial" w:hAnsi="Arial" w:cs="Arial"/>
                      <w:sz w:val="20"/>
                      <w:szCs w:val="20"/>
                    </w:rPr>
                  </w:pPr>
                </w:p>
              </w:tc>
              <w:tc>
                <w:tcPr>
                  <w:tcW w:w="463" w:type="dxa"/>
                </w:tcPr>
                <w:p w14:paraId="019BFB4C" w14:textId="77777777" w:rsidR="00A9317B" w:rsidRPr="00A9317B" w:rsidRDefault="00A9317B" w:rsidP="00A9317B">
                  <w:pPr>
                    <w:spacing w:after="1" w:line="200" w:lineRule="atLeast"/>
                    <w:rPr>
                      <w:rFonts w:ascii="Arial" w:hAnsi="Arial" w:cs="Arial"/>
                      <w:sz w:val="20"/>
                      <w:szCs w:val="20"/>
                    </w:rPr>
                  </w:pPr>
                </w:p>
              </w:tc>
              <w:tc>
                <w:tcPr>
                  <w:tcW w:w="2380" w:type="dxa"/>
                </w:tcPr>
                <w:p w14:paraId="58044556" w14:textId="77777777" w:rsidR="00A9317B" w:rsidRPr="00A9317B" w:rsidRDefault="00A9317B" w:rsidP="00A9317B">
                  <w:pPr>
                    <w:spacing w:after="1" w:line="200" w:lineRule="atLeast"/>
                    <w:rPr>
                      <w:rFonts w:ascii="Arial" w:hAnsi="Arial" w:cs="Arial"/>
                      <w:sz w:val="20"/>
                      <w:szCs w:val="20"/>
                    </w:rPr>
                  </w:pPr>
                </w:p>
              </w:tc>
              <w:tc>
                <w:tcPr>
                  <w:tcW w:w="909" w:type="dxa"/>
                </w:tcPr>
                <w:p w14:paraId="36E4CCF6" w14:textId="77777777" w:rsidR="00A9317B" w:rsidRPr="00A9317B" w:rsidRDefault="00A9317B" w:rsidP="00A9317B">
                  <w:pPr>
                    <w:spacing w:after="1" w:line="200" w:lineRule="atLeast"/>
                    <w:rPr>
                      <w:rFonts w:ascii="Arial" w:hAnsi="Arial" w:cs="Arial"/>
                      <w:sz w:val="20"/>
                      <w:szCs w:val="20"/>
                    </w:rPr>
                  </w:pPr>
                </w:p>
              </w:tc>
              <w:tc>
                <w:tcPr>
                  <w:tcW w:w="933" w:type="dxa"/>
                  <w:tcBorders>
                    <w:right w:val="nil"/>
                  </w:tcBorders>
                </w:tcPr>
                <w:p w14:paraId="0297BAB5" w14:textId="77777777" w:rsidR="00A9317B" w:rsidRPr="00A9317B" w:rsidRDefault="00A9317B" w:rsidP="00A9317B">
                  <w:pPr>
                    <w:spacing w:after="1" w:line="200" w:lineRule="atLeast"/>
                    <w:rPr>
                      <w:rFonts w:ascii="Arial" w:hAnsi="Arial" w:cs="Arial"/>
                      <w:sz w:val="20"/>
                      <w:szCs w:val="20"/>
                    </w:rPr>
                  </w:pPr>
                </w:p>
              </w:tc>
            </w:tr>
            <w:tr w:rsidR="00A9317B" w:rsidRPr="00A9317B" w14:paraId="4611E8F6" w14:textId="77777777" w:rsidTr="00A9317B">
              <w:tc>
                <w:tcPr>
                  <w:tcW w:w="386" w:type="dxa"/>
                  <w:tcBorders>
                    <w:left w:val="nil"/>
                  </w:tcBorders>
                </w:tcPr>
                <w:p w14:paraId="3791403E" w14:textId="77777777" w:rsidR="00A9317B" w:rsidRPr="00A9317B" w:rsidRDefault="00A9317B" w:rsidP="00A9317B">
                  <w:pPr>
                    <w:spacing w:after="1" w:line="200" w:lineRule="atLeast"/>
                    <w:rPr>
                      <w:rFonts w:ascii="Arial" w:hAnsi="Arial" w:cs="Arial"/>
                      <w:sz w:val="20"/>
                      <w:szCs w:val="20"/>
                    </w:rPr>
                  </w:pPr>
                </w:p>
              </w:tc>
              <w:tc>
                <w:tcPr>
                  <w:tcW w:w="870" w:type="dxa"/>
                </w:tcPr>
                <w:p w14:paraId="5A5A6855" w14:textId="77777777" w:rsidR="00A9317B" w:rsidRPr="00A9317B" w:rsidRDefault="00A9317B" w:rsidP="00A9317B">
                  <w:pPr>
                    <w:spacing w:after="1" w:line="200" w:lineRule="atLeast"/>
                    <w:rPr>
                      <w:rFonts w:ascii="Arial" w:hAnsi="Arial" w:cs="Arial"/>
                      <w:sz w:val="20"/>
                      <w:szCs w:val="20"/>
                    </w:rPr>
                  </w:pPr>
                </w:p>
              </w:tc>
              <w:tc>
                <w:tcPr>
                  <w:tcW w:w="967" w:type="dxa"/>
                </w:tcPr>
                <w:p w14:paraId="59616E9A" w14:textId="77777777" w:rsidR="00A9317B" w:rsidRPr="00A9317B" w:rsidRDefault="00A9317B" w:rsidP="00A9317B">
                  <w:pPr>
                    <w:spacing w:after="1" w:line="200" w:lineRule="atLeast"/>
                    <w:rPr>
                      <w:rFonts w:ascii="Arial" w:hAnsi="Arial" w:cs="Arial"/>
                      <w:sz w:val="20"/>
                      <w:szCs w:val="20"/>
                    </w:rPr>
                  </w:pPr>
                </w:p>
              </w:tc>
              <w:tc>
                <w:tcPr>
                  <w:tcW w:w="463" w:type="dxa"/>
                </w:tcPr>
                <w:p w14:paraId="09DCEF1A" w14:textId="77777777" w:rsidR="00A9317B" w:rsidRPr="00A9317B" w:rsidRDefault="00A9317B" w:rsidP="00A9317B">
                  <w:pPr>
                    <w:spacing w:after="1" w:line="200" w:lineRule="atLeast"/>
                    <w:rPr>
                      <w:rFonts w:ascii="Arial" w:hAnsi="Arial" w:cs="Arial"/>
                      <w:sz w:val="20"/>
                      <w:szCs w:val="20"/>
                    </w:rPr>
                  </w:pPr>
                </w:p>
              </w:tc>
              <w:tc>
                <w:tcPr>
                  <w:tcW w:w="463" w:type="dxa"/>
                </w:tcPr>
                <w:p w14:paraId="7BCD7429" w14:textId="77777777" w:rsidR="00A9317B" w:rsidRPr="00A9317B" w:rsidRDefault="00A9317B" w:rsidP="00A9317B">
                  <w:pPr>
                    <w:spacing w:after="1" w:line="200" w:lineRule="atLeast"/>
                    <w:rPr>
                      <w:rFonts w:ascii="Arial" w:hAnsi="Arial" w:cs="Arial"/>
                      <w:sz w:val="20"/>
                      <w:szCs w:val="20"/>
                    </w:rPr>
                  </w:pPr>
                </w:p>
              </w:tc>
              <w:tc>
                <w:tcPr>
                  <w:tcW w:w="2380" w:type="dxa"/>
                </w:tcPr>
                <w:p w14:paraId="13EE402F" w14:textId="77777777" w:rsidR="00A9317B" w:rsidRPr="00A9317B" w:rsidRDefault="00A9317B" w:rsidP="00A9317B">
                  <w:pPr>
                    <w:spacing w:after="1" w:line="200" w:lineRule="atLeast"/>
                    <w:rPr>
                      <w:rFonts w:ascii="Arial" w:hAnsi="Arial" w:cs="Arial"/>
                      <w:sz w:val="20"/>
                      <w:szCs w:val="20"/>
                    </w:rPr>
                  </w:pPr>
                </w:p>
              </w:tc>
              <w:tc>
                <w:tcPr>
                  <w:tcW w:w="909" w:type="dxa"/>
                </w:tcPr>
                <w:p w14:paraId="36210525" w14:textId="77777777" w:rsidR="00A9317B" w:rsidRPr="00A9317B" w:rsidRDefault="00A9317B" w:rsidP="00A9317B">
                  <w:pPr>
                    <w:spacing w:after="1" w:line="200" w:lineRule="atLeast"/>
                    <w:rPr>
                      <w:rFonts w:ascii="Arial" w:hAnsi="Arial" w:cs="Arial"/>
                      <w:sz w:val="20"/>
                      <w:szCs w:val="20"/>
                    </w:rPr>
                  </w:pPr>
                </w:p>
              </w:tc>
              <w:tc>
                <w:tcPr>
                  <w:tcW w:w="933" w:type="dxa"/>
                  <w:tcBorders>
                    <w:right w:val="nil"/>
                  </w:tcBorders>
                </w:tcPr>
                <w:p w14:paraId="2BCF2D84" w14:textId="77777777" w:rsidR="00A9317B" w:rsidRPr="00A9317B" w:rsidRDefault="00A9317B" w:rsidP="00A9317B">
                  <w:pPr>
                    <w:spacing w:after="1" w:line="200" w:lineRule="atLeast"/>
                    <w:rPr>
                      <w:rFonts w:ascii="Arial" w:hAnsi="Arial" w:cs="Arial"/>
                      <w:sz w:val="20"/>
                      <w:szCs w:val="20"/>
                    </w:rPr>
                  </w:pPr>
                </w:p>
              </w:tc>
            </w:tr>
          </w:tbl>
          <w:p w14:paraId="6FBC2CD7" w14:textId="77777777" w:rsidR="00A9317B" w:rsidRPr="00A9317B" w:rsidRDefault="00A9317B" w:rsidP="00A9317B">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1DA4FCA2" w14:textId="77777777" w:rsidR="00A9317B" w:rsidRPr="00A9317B" w:rsidRDefault="00A9317B" w:rsidP="00A9317B">
            <w:pPr>
              <w:spacing w:after="1" w:line="200" w:lineRule="atLeast"/>
              <w:jc w:val="both"/>
              <w:rPr>
                <w:rFonts w:ascii="Arial" w:hAnsi="Arial" w:cs="Arial"/>
                <w:sz w:val="20"/>
                <w:szCs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4"/>
              <w:gridCol w:w="807"/>
              <w:gridCol w:w="984"/>
              <w:gridCol w:w="521"/>
              <w:gridCol w:w="565"/>
              <w:gridCol w:w="2299"/>
              <w:gridCol w:w="936"/>
              <w:gridCol w:w="850"/>
            </w:tblGrid>
            <w:tr w:rsidR="00A9317B" w:rsidRPr="00A9317B" w14:paraId="13235B90" w14:textId="77777777" w:rsidTr="00A9317B">
              <w:tc>
                <w:tcPr>
                  <w:tcW w:w="404" w:type="dxa"/>
                </w:tcPr>
                <w:p w14:paraId="4E1B1E4E"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N п/п</w:t>
                  </w:r>
                </w:p>
              </w:tc>
              <w:tc>
                <w:tcPr>
                  <w:tcW w:w="807" w:type="dxa"/>
                </w:tcPr>
                <w:p w14:paraId="01667BDE"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Стадия производства</w:t>
                  </w:r>
                </w:p>
              </w:tc>
              <w:tc>
                <w:tcPr>
                  <w:tcW w:w="984" w:type="dxa"/>
                </w:tcPr>
                <w:p w14:paraId="53AAABD8"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Производитель (наименование)</w:t>
                  </w:r>
                </w:p>
              </w:tc>
              <w:tc>
                <w:tcPr>
                  <w:tcW w:w="521" w:type="dxa"/>
                </w:tcPr>
                <w:p w14:paraId="558F6026"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Адрес</w:t>
                  </w:r>
                </w:p>
              </w:tc>
              <w:tc>
                <w:tcPr>
                  <w:tcW w:w="565" w:type="dxa"/>
                </w:tcPr>
                <w:p w14:paraId="78687F92"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Страна</w:t>
                  </w:r>
                </w:p>
              </w:tc>
              <w:tc>
                <w:tcPr>
                  <w:tcW w:w="2299" w:type="dxa"/>
                </w:tcPr>
                <w:p w14:paraId="5BF30836"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36" w:type="dxa"/>
                </w:tcPr>
                <w:p w14:paraId="158EE958"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Наименование регистрирующего органа</w:t>
                  </w:r>
                </w:p>
              </w:tc>
              <w:tc>
                <w:tcPr>
                  <w:tcW w:w="850" w:type="dxa"/>
                </w:tcPr>
                <w:p w14:paraId="269A93C3"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rPr>
                    <w:t>Регистрационный номер</w:t>
                  </w:r>
                </w:p>
              </w:tc>
            </w:tr>
            <w:tr w:rsidR="00A9317B" w:rsidRPr="00A9317B" w14:paraId="0288B744" w14:textId="77777777" w:rsidTr="00A9317B">
              <w:tc>
                <w:tcPr>
                  <w:tcW w:w="404" w:type="dxa"/>
                </w:tcPr>
                <w:p w14:paraId="4E7C4DDF"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shd w:val="clear" w:color="auto" w:fill="C0C0C0"/>
                    </w:rPr>
                    <w:t>1</w:t>
                  </w:r>
                </w:p>
              </w:tc>
              <w:tc>
                <w:tcPr>
                  <w:tcW w:w="807" w:type="dxa"/>
                </w:tcPr>
                <w:p w14:paraId="11C44473"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shd w:val="clear" w:color="auto" w:fill="C0C0C0"/>
                    </w:rPr>
                    <w:t>2</w:t>
                  </w:r>
                </w:p>
              </w:tc>
              <w:tc>
                <w:tcPr>
                  <w:tcW w:w="984" w:type="dxa"/>
                </w:tcPr>
                <w:p w14:paraId="31829A7D"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shd w:val="clear" w:color="auto" w:fill="C0C0C0"/>
                    </w:rPr>
                    <w:t>3</w:t>
                  </w:r>
                </w:p>
              </w:tc>
              <w:tc>
                <w:tcPr>
                  <w:tcW w:w="521" w:type="dxa"/>
                </w:tcPr>
                <w:p w14:paraId="7A6D756A"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shd w:val="clear" w:color="auto" w:fill="C0C0C0"/>
                    </w:rPr>
                    <w:t>4</w:t>
                  </w:r>
                </w:p>
              </w:tc>
              <w:tc>
                <w:tcPr>
                  <w:tcW w:w="565" w:type="dxa"/>
                </w:tcPr>
                <w:p w14:paraId="543E52B3"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shd w:val="clear" w:color="auto" w:fill="C0C0C0"/>
                    </w:rPr>
                    <w:t>5</w:t>
                  </w:r>
                </w:p>
              </w:tc>
              <w:tc>
                <w:tcPr>
                  <w:tcW w:w="2299" w:type="dxa"/>
                </w:tcPr>
                <w:p w14:paraId="75F78C25"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shd w:val="clear" w:color="auto" w:fill="C0C0C0"/>
                    </w:rPr>
                    <w:t>6</w:t>
                  </w:r>
                </w:p>
              </w:tc>
              <w:tc>
                <w:tcPr>
                  <w:tcW w:w="936" w:type="dxa"/>
                </w:tcPr>
                <w:p w14:paraId="34C84F98"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shd w:val="clear" w:color="auto" w:fill="C0C0C0"/>
                    </w:rPr>
                    <w:t>7</w:t>
                  </w:r>
                </w:p>
              </w:tc>
              <w:tc>
                <w:tcPr>
                  <w:tcW w:w="850" w:type="dxa"/>
                </w:tcPr>
                <w:p w14:paraId="03A24048" w14:textId="77777777" w:rsidR="00A9317B" w:rsidRPr="00A9317B" w:rsidRDefault="00A9317B" w:rsidP="00A9317B">
                  <w:pPr>
                    <w:spacing w:after="1" w:line="200" w:lineRule="atLeast"/>
                    <w:jc w:val="center"/>
                    <w:rPr>
                      <w:rFonts w:ascii="Arial" w:hAnsi="Arial" w:cs="Arial"/>
                      <w:sz w:val="20"/>
                      <w:szCs w:val="20"/>
                    </w:rPr>
                  </w:pPr>
                  <w:r w:rsidRPr="00A9317B">
                    <w:rPr>
                      <w:rFonts w:ascii="Arial" w:hAnsi="Arial" w:cs="Arial"/>
                      <w:sz w:val="20"/>
                      <w:szCs w:val="20"/>
                      <w:shd w:val="clear" w:color="auto" w:fill="C0C0C0"/>
                    </w:rPr>
                    <w:t>8</w:t>
                  </w:r>
                </w:p>
              </w:tc>
            </w:tr>
            <w:tr w:rsidR="00A9317B" w:rsidRPr="00A9317B" w14:paraId="335CD609" w14:textId="77777777" w:rsidTr="00A9317B">
              <w:tc>
                <w:tcPr>
                  <w:tcW w:w="404" w:type="dxa"/>
                </w:tcPr>
                <w:p w14:paraId="51EB6C84" w14:textId="77777777" w:rsidR="00A9317B" w:rsidRPr="00A9317B" w:rsidRDefault="00A9317B" w:rsidP="00A9317B">
                  <w:pPr>
                    <w:spacing w:after="1" w:line="200" w:lineRule="atLeast"/>
                    <w:rPr>
                      <w:rFonts w:ascii="Arial" w:hAnsi="Arial" w:cs="Arial"/>
                      <w:sz w:val="20"/>
                      <w:szCs w:val="20"/>
                    </w:rPr>
                  </w:pPr>
                </w:p>
              </w:tc>
              <w:tc>
                <w:tcPr>
                  <w:tcW w:w="807" w:type="dxa"/>
                </w:tcPr>
                <w:p w14:paraId="4FAEE25D" w14:textId="77777777" w:rsidR="00A9317B" w:rsidRPr="00A9317B" w:rsidRDefault="00A9317B" w:rsidP="00A9317B">
                  <w:pPr>
                    <w:spacing w:after="1" w:line="200" w:lineRule="atLeast"/>
                    <w:rPr>
                      <w:rFonts w:ascii="Arial" w:hAnsi="Arial" w:cs="Arial"/>
                      <w:sz w:val="20"/>
                      <w:szCs w:val="20"/>
                    </w:rPr>
                  </w:pPr>
                </w:p>
              </w:tc>
              <w:tc>
                <w:tcPr>
                  <w:tcW w:w="984" w:type="dxa"/>
                </w:tcPr>
                <w:p w14:paraId="032EF589" w14:textId="77777777" w:rsidR="00A9317B" w:rsidRPr="00A9317B" w:rsidRDefault="00A9317B" w:rsidP="00A9317B">
                  <w:pPr>
                    <w:spacing w:after="1" w:line="200" w:lineRule="atLeast"/>
                    <w:rPr>
                      <w:rFonts w:ascii="Arial" w:hAnsi="Arial" w:cs="Arial"/>
                      <w:sz w:val="20"/>
                      <w:szCs w:val="20"/>
                    </w:rPr>
                  </w:pPr>
                </w:p>
              </w:tc>
              <w:tc>
                <w:tcPr>
                  <w:tcW w:w="521" w:type="dxa"/>
                </w:tcPr>
                <w:p w14:paraId="3B8E43E3" w14:textId="77777777" w:rsidR="00A9317B" w:rsidRPr="00A9317B" w:rsidRDefault="00A9317B" w:rsidP="00A9317B">
                  <w:pPr>
                    <w:spacing w:after="1" w:line="200" w:lineRule="atLeast"/>
                    <w:rPr>
                      <w:rFonts w:ascii="Arial" w:hAnsi="Arial" w:cs="Arial"/>
                      <w:sz w:val="20"/>
                      <w:szCs w:val="20"/>
                    </w:rPr>
                  </w:pPr>
                </w:p>
              </w:tc>
              <w:tc>
                <w:tcPr>
                  <w:tcW w:w="565" w:type="dxa"/>
                </w:tcPr>
                <w:p w14:paraId="5BCF415E" w14:textId="77777777" w:rsidR="00A9317B" w:rsidRPr="00A9317B" w:rsidRDefault="00A9317B" w:rsidP="00A9317B">
                  <w:pPr>
                    <w:spacing w:after="1" w:line="200" w:lineRule="atLeast"/>
                    <w:rPr>
                      <w:rFonts w:ascii="Arial" w:hAnsi="Arial" w:cs="Arial"/>
                      <w:sz w:val="20"/>
                      <w:szCs w:val="20"/>
                    </w:rPr>
                  </w:pPr>
                </w:p>
              </w:tc>
              <w:tc>
                <w:tcPr>
                  <w:tcW w:w="2299" w:type="dxa"/>
                </w:tcPr>
                <w:p w14:paraId="390BA531" w14:textId="77777777" w:rsidR="00A9317B" w:rsidRPr="00A9317B" w:rsidRDefault="00A9317B" w:rsidP="00A9317B">
                  <w:pPr>
                    <w:spacing w:after="1" w:line="200" w:lineRule="atLeast"/>
                    <w:rPr>
                      <w:rFonts w:ascii="Arial" w:hAnsi="Arial" w:cs="Arial"/>
                      <w:sz w:val="20"/>
                      <w:szCs w:val="20"/>
                    </w:rPr>
                  </w:pPr>
                </w:p>
              </w:tc>
              <w:tc>
                <w:tcPr>
                  <w:tcW w:w="936" w:type="dxa"/>
                </w:tcPr>
                <w:p w14:paraId="0ECD0DD0" w14:textId="77777777" w:rsidR="00A9317B" w:rsidRPr="00A9317B" w:rsidRDefault="00A9317B" w:rsidP="00A9317B">
                  <w:pPr>
                    <w:spacing w:after="1" w:line="200" w:lineRule="atLeast"/>
                    <w:rPr>
                      <w:rFonts w:ascii="Arial" w:hAnsi="Arial" w:cs="Arial"/>
                      <w:sz w:val="20"/>
                      <w:szCs w:val="20"/>
                    </w:rPr>
                  </w:pPr>
                </w:p>
              </w:tc>
              <w:tc>
                <w:tcPr>
                  <w:tcW w:w="850" w:type="dxa"/>
                </w:tcPr>
                <w:p w14:paraId="6B97A333" w14:textId="77777777" w:rsidR="00A9317B" w:rsidRPr="00A9317B" w:rsidRDefault="00A9317B" w:rsidP="00A9317B">
                  <w:pPr>
                    <w:spacing w:after="1" w:line="200" w:lineRule="atLeast"/>
                    <w:rPr>
                      <w:rFonts w:ascii="Arial" w:hAnsi="Arial" w:cs="Arial"/>
                      <w:sz w:val="20"/>
                      <w:szCs w:val="20"/>
                    </w:rPr>
                  </w:pPr>
                </w:p>
              </w:tc>
            </w:tr>
          </w:tbl>
          <w:p w14:paraId="211129D2" w14:textId="77777777" w:rsidR="00A9317B" w:rsidRPr="00A9317B" w:rsidRDefault="00A9317B" w:rsidP="00A9317B">
            <w:pPr>
              <w:spacing w:after="1" w:line="200" w:lineRule="atLeast"/>
              <w:jc w:val="both"/>
              <w:rPr>
                <w:rFonts w:ascii="Arial" w:hAnsi="Arial" w:cs="Arial"/>
                <w:sz w:val="20"/>
                <w:szCs w:val="20"/>
              </w:rPr>
            </w:pPr>
          </w:p>
        </w:tc>
      </w:tr>
      <w:tr w:rsidR="00700F07" w:rsidRPr="00275224" w14:paraId="72D6A79B" w14:textId="77777777" w:rsidTr="00D13F35">
        <w:tc>
          <w:tcPr>
            <w:tcW w:w="7598" w:type="dxa"/>
            <w:tcMar>
              <w:top w:w="60" w:type="dxa"/>
              <w:left w:w="80" w:type="dxa"/>
              <w:bottom w:w="60" w:type="dxa"/>
              <w:right w:w="80" w:type="dxa"/>
            </w:tcMar>
          </w:tcPr>
          <w:p w14:paraId="46B1201B" w14:textId="77777777" w:rsidR="00700F07" w:rsidRPr="00275224" w:rsidRDefault="00700F07" w:rsidP="00700F07">
            <w:pPr>
              <w:spacing w:after="1" w:line="200" w:lineRule="atLeast"/>
              <w:jc w:val="both"/>
              <w:rPr>
                <w:rFonts w:ascii="Arial" w:hAnsi="Arial" w:cs="Arial"/>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7"/>
              <w:gridCol w:w="698"/>
              <w:gridCol w:w="920"/>
              <w:gridCol w:w="600"/>
              <w:gridCol w:w="852"/>
              <w:gridCol w:w="968"/>
              <w:gridCol w:w="1007"/>
              <w:gridCol w:w="930"/>
              <w:gridCol w:w="387"/>
              <w:gridCol w:w="642"/>
            </w:tblGrid>
            <w:tr w:rsidR="00700F07" w:rsidRPr="00275224" w14:paraId="7ACE9495" w14:textId="77777777" w:rsidTr="00C87A38">
              <w:tc>
                <w:tcPr>
                  <w:tcW w:w="367" w:type="dxa"/>
                  <w:tcBorders>
                    <w:left w:val="nil"/>
                  </w:tcBorders>
                </w:tcPr>
                <w:p w14:paraId="14299503"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N п/п</w:t>
                  </w:r>
                </w:p>
              </w:tc>
              <w:tc>
                <w:tcPr>
                  <w:tcW w:w="698" w:type="dxa"/>
                </w:tcPr>
                <w:p w14:paraId="1A464878"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Номер регистрационного удостоверения</w:t>
                  </w:r>
                </w:p>
              </w:tc>
              <w:tc>
                <w:tcPr>
                  <w:tcW w:w="920" w:type="dxa"/>
                </w:tcPr>
                <w:p w14:paraId="1556D5CC"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Международное непатентованное, или группировочное</w:t>
                  </w:r>
                  <w:r w:rsidRPr="00275224">
                    <w:rPr>
                      <w:rFonts w:ascii="Arial" w:hAnsi="Arial" w:cs="Arial"/>
                      <w:strike/>
                      <w:color w:val="FF0000"/>
                      <w:sz w:val="20"/>
                      <w:szCs w:val="20"/>
                    </w:rPr>
                    <w:t>, или химическое</w:t>
                  </w:r>
                  <w:r w:rsidRPr="00275224">
                    <w:rPr>
                      <w:rFonts w:ascii="Arial" w:eastAsia="Times New Roman" w:hAnsi="Arial" w:cs="Arial"/>
                      <w:sz w:val="20"/>
                      <w:szCs w:val="20"/>
                      <w:lang w:eastAsia="ru-RU"/>
                    </w:rPr>
                    <w:t xml:space="preserve"> наименование &lt;</w:t>
                  </w:r>
                  <w:r w:rsidRPr="00275224">
                    <w:rPr>
                      <w:rFonts w:ascii="Arial" w:hAnsi="Arial" w:cs="Arial"/>
                      <w:strike/>
                      <w:color w:val="FF0000"/>
                      <w:sz w:val="20"/>
                      <w:szCs w:val="20"/>
                    </w:rPr>
                    <w:t>**</w:t>
                  </w:r>
                  <w:r w:rsidRPr="00275224">
                    <w:rPr>
                      <w:rFonts w:ascii="Arial" w:eastAsia="Times New Roman" w:hAnsi="Arial" w:cs="Arial"/>
                      <w:sz w:val="20"/>
                      <w:szCs w:val="20"/>
                      <w:lang w:eastAsia="ru-RU"/>
                    </w:rPr>
                    <w:t>&gt;</w:t>
                  </w:r>
                </w:p>
              </w:tc>
              <w:tc>
                <w:tcPr>
                  <w:tcW w:w="600" w:type="dxa"/>
                </w:tcPr>
                <w:p w14:paraId="3F54C169"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Торговое наименование</w:t>
                  </w:r>
                </w:p>
              </w:tc>
              <w:tc>
                <w:tcPr>
                  <w:tcW w:w="852" w:type="dxa"/>
                </w:tcPr>
                <w:p w14:paraId="318CABDE"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 xml:space="preserve">Лекарственная форма, дозировка, комплектность </w:t>
                  </w:r>
                  <w:r w:rsidRPr="00275224">
                    <w:rPr>
                      <w:rFonts w:ascii="Arial" w:hAnsi="Arial" w:cs="Arial"/>
                      <w:strike/>
                      <w:color w:val="FF0000"/>
                      <w:sz w:val="20"/>
                      <w:szCs w:val="20"/>
                    </w:rPr>
                    <w:t>&lt;*&gt;</w:t>
                  </w:r>
                </w:p>
              </w:tc>
              <w:tc>
                <w:tcPr>
                  <w:tcW w:w="968" w:type="dxa"/>
                </w:tcPr>
                <w:p w14:paraId="7CAA2B80"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Общее количество во вторичной (потребительской) упаковке</w:t>
                  </w:r>
                </w:p>
              </w:tc>
              <w:tc>
                <w:tcPr>
                  <w:tcW w:w="1007" w:type="dxa"/>
                </w:tcPr>
                <w:p w14:paraId="2753D51F"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Предельная отпускная цена производителя за потребительскую упаковку &lt;</w:t>
                  </w:r>
                  <w:r w:rsidRPr="00275224">
                    <w:rPr>
                      <w:rFonts w:ascii="Arial" w:hAnsi="Arial" w:cs="Arial"/>
                      <w:strike/>
                      <w:color w:val="FF0000"/>
                      <w:sz w:val="20"/>
                      <w:szCs w:val="20"/>
                    </w:rPr>
                    <w:t>**</w:t>
                  </w:r>
                  <w:r w:rsidRPr="00275224">
                    <w:rPr>
                      <w:rFonts w:ascii="Arial" w:eastAsia="Times New Roman" w:hAnsi="Arial" w:cs="Arial"/>
                      <w:sz w:val="20"/>
                      <w:szCs w:val="20"/>
                      <w:lang w:eastAsia="ru-RU"/>
                    </w:rPr>
                    <w:t xml:space="preserve">&gt; без </w:t>
                  </w:r>
                  <w:r w:rsidRPr="00275224">
                    <w:rPr>
                      <w:rFonts w:ascii="Arial" w:hAnsi="Arial" w:cs="Arial"/>
                      <w:strike/>
                      <w:color w:val="FF0000"/>
                      <w:sz w:val="20"/>
                      <w:szCs w:val="20"/>
                    </w:rPr>
                    <w:t>НДС</w:t>
                  </w:r>
                  <w:r w:rsidRPr="00275224">
                    <w:rPr>
                      <w:rFonts w:ascii="Arial" w:hAnsi="Arial" w:cs="Arial"/>
                      <w:sz w:val="20"/>
                      <w:szCs w:val="20"/>
                    </w:rPr>
                    <w:t xml:space="preserve"> </w:t>
                  </w:r>
                  <w:r w:rsidRPr="00275224">
                    <w:rPr>
                      <w:rFonts w:ascii="Arial" w:eastAsia="Times New Roman" w:hAnsi="Arial" w:cs="Arial"/>
                      <w:sz w:val="20"/>
                      <w:szCs w:val="20"/>
                      <w:lang w:eastAsia="ru-RU"/>
                    </w:rPr>
                    <w:t>(рублей)</w:t>
                  </w:r>
                </w:p>
              </w:tc>
              <w:tc>
                <w:tcPr>
                  <w:tcW w:w="930" w:type="dxa"/>
                </w:tcPr>
                <w:p w14:paraId="5623D768"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Штриховой код, нанесенный на вторичную (потребительскую) упаковку</w:t>
                  </w:r>
                </w:p>
              </w:tc>
              <w:tc>
                <w:tcPr>
                  <w:tcW w:w="387" w:type="dxa"/>
                </w:tcPr>
                <w:p w14:paraId="380BA61F" w14:textId="77777777" w:rsidR="00700F07" w:rsidRPr="00700F07" w:rsidRDefault="00700F07" w:rsidP="00700F07">
                  <w:pPr>
                    <w:spacing w:after="1" w:line="200" w:lineRule="atLeast"/>
                    <w:jc w:val="center"/>
                    <w:rPr>
                      <w:rFonts w:ascii="Arial" w:hAnsi="Arial" w:cs="Arial"/>
                      <w:sz w:val="20"/>
                      <w:szCs w:val="20"/>
                    </w:rPr>
                  </w:pPr>
                  <w:r w:rsidRPr="00700F07">
                    <w:rPr>
                      <w:rFonts w:ascii="Arial" w:hAnsi="Arial" w:cs="Arial"/>
                      <w:sz w:val="20"/>
                      <w:szCs w:val="20"/>
                    </w:rPr>
                    <w:t xml:space="preserve">Код </w:t>
                  </w:r>
                  <w:r w:rsidRPr="00275224">
                    <w:rPr>
                      <w:rFonts w:ascii="Arial" w:hAnsi="Arial" w:cs="Arial"/>
                      <w:strike/>
                      <w:color w:val="FF0000"/>
                      <w:sz w:val="20"/>
                      <w:szCs w:val="20"/>
                    </w:rPr>
                    <w:t>АТХ</w:t>
                  </w:r>
                </w:p>
              </w:tc>
              <w:tc>
                <w:tcPr>
                  <w:tcW w:w="642" w:type="dxa"/>
                  <w:tcBorders>
                    <w:right w:val="nil"/>
                  </w:tcBorders>
                </w:tcPr>
                <w:p w14:paraId="31F0B7F9"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700F07">
                    <w:rPr>
                      <w:rFonts w:ascii="Arial" w:hAnsi="Arial" w:cs="Arial"/>
                      <w:sz w:val="20"/>
                      <w:szCs w:val="20"/>
                    </w:rPr>
                    <w:t xml:space="preserve">Код </w:t>
                  </w:r>
                  <w:r w:rsidRPr="00275224">
                    <w:rPr>
                      <w:rFonts w:ascii="Arial" w:hAnsi="Arial" w:cs="Arial"/>
                      <w:strike/>
                      <w:color w:val="FF0000"/>
                      <w:sz w:val="20"/>
                      <w:szCs w:val="20"/>
                    </w:rPr>
                    <w:t>ТН ВЭД ЕАЭС</w:t>
                  </w:r>
                </w:p>
              </w:tc>
            </w:tr>
            <w:tr w:rsidR="00700F07" w:rsidRPr="00275224" w14:paraId="20FAD210" w14:textId="77777777" w:rsidTr="00C87A38">
              <w:tc>
                <w:tcPr>
                  <w:tcW w:w="367" w:type="dxa"/>
                  <w:tcBorders>
                    <w:left w:val="nil"/>
                  </w:tcBorders>
                </w:tcPr>
                <w:p w14:paraId="6227231E"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w:t>
                  </w:r>
                </w:p>
              </w:tc>
              <w:tc>
                <w:tcPr>
                  <w:tcW w:w="698" w:type="dxa"/>
                </w:tcPr>
                <w:p w14:paraId="127B3401"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2</w:t>
                  </w:r>
                </w:p>
              </w:tc>
              <w:tc>
                <w:tcPr>
                  <w:tcW w:w="920" w:type="dxa"/>
                </w:tcPr>
                <w:p w14:paraId="1B86D8BE"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3</w:t>
                  </w:r>
                </w:p>
              </w:tc>
              <w:tc>
                <w:tcPr>
                  <w:tcW w:w="600" w:type="dxa"/>
                </w:tcPr>
                <w:p w14:paraId="1F35A45A"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4</w:t>
                  </w:r>
                </w:p>
              </w:tc>
              <w:tc>
                <w:tcPr>
                  <w:tcW w:w="852" w:type="dxa"/>
                </w:tcPr>
                <w:p w14:paraId="67EED46E"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5</w:t>
                  </w:r>
                </w:p>
              </w:tc>
              <w:tc>
                <w:tcPr>
                  <w:tcW w:w="968" w:type="dxa"/>
                </w:tcPr>
                <w:p w14:paraId="50586198"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6</w:t>
                  </w:r>
                </w:p>
              </w:tc>
              <w:tc>
                <w:tcPr>
                  <w:tcW w:w="1007" w:type="dxa"/>
                </w:tcPr>
                <w:p w14:paraId="69A4D1B1"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7</w:t>
                  </w:r>
                </w:p>
              </w:tc>
              <w:tc>
                <w:tcPr>
                  <w:tcW w:w="930" w:type="dxa"/>
                </w:tcPr>
                <w:p w14:paraId="730D6C75"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8</w:t>
                  </w:r>
                </w:p>
              </w:tc>
              <w:tc>
                <w:tcPr>
                  <w:tcW w:w="387" w:type="dxa"/>
                </w:tcPr>
                <w:p w14:paraId="6506B9B1"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9</w:t>
                  </w:r>
                </w:p>
              </w:tc>
              <w:tc>
                <w:tcPr>
                  <w:tcW w:w="642" w:type="dxa"/>
                  <w:tcBorders>
                    <w:right w:val="nil"/>
                  </w:tcBorders>
                </w:tcPr>
                <w:p w14:paraId="4E0E9870"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10</w:t>
                  </w:r>
                </w:p>
              </w:tc>
            </w:tr>
            <w:tr w:rsidR="00700F07" w:rsidRPr="00275224" w14:paraId="491504C5" w14:textId="77777777" w:rsidTr="00C87A38">
              <w:tc>
                <w:tcPr>
                  <w:tcW w:w="367" w:type="dxa"/>
                  <w:tcBorders>
                    <w:left w:val="nil"/>
                  </w:tcBorders>
                </w:tcPr>
                <w:p w14:paraId="51596D54"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698" w:type="dxa"/>
                </w:tcPr>
                <w:p w14:paraId="6EC40E39"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920" w:type="dxa"/>
                </w:tcPr>
                <w:p w14:paraId="72629152"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600" w:type="dxa"/>
                </w:tcPr>
                <w:p w14:paraId="4A6DF74A"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852" w:type="dxa"/>
                </w:tcPr>
                <w:p w14:paraId="77B4BF80"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968" w:type="dxa"/>
                </w:tcPr>
                <w:p w14:paraId="6C2387BC"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007" w:type="dxa"/>
                </w:tcPr>
                <w:p w14:paraId="2A1B296A"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930" w:type="dxa"/>
                </w:tcPr>
                <w:p w14:paraId="6F10938F"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387" w:type="dxa"/>
                </w:tcPr>
                <w:p w14:paraId="69F9BCCC"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642" w:type="dxa"/>
                  <w:tcBorders>
                    <w:right w:val="nil"/>
                  </w:tcBorders>
                </w:tcPr>
                <w:p w14:paraId="2CCCD506"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r>
          </w:tbl>
          <w:p w14:paraId="48E75ADB" w14:textId="77777777" w:rsidR="00700F07" w:rsidRPr="00275224" w:rsidRDefault="00700F07" w:rsidP="00275224">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3FE14D83" w14:textId="77777777" w:rsidR="00700F07" w:rsidRPr="00275224" w:rsidRDefault="00700F07" w:rsidP="00700F07">
            <w:pPr>
              <w:spacing w:after="1" w:line="200" w:lineRule="atLeast"/>
              <w:jc w:val="both"/>
              <w:rPr>
                <w:rFonts w:ascii="Arial" w:hAnsi="Arial" w:cs="Arial"/>
                <w:sz w:val="20"/>
                <w:szCs w:val="20"/>
              </w:rPr>
            </w:pPr>
          </w:p>
          <w:tbl>
            <w:tblPr>
              <w:tblW w:w="7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5"/>
              <w:gridCol w:w="779"/>
              <w:gridCol w:w="781"/>
              <w:gridCol w:w="497"/>
              <w:gridCol w:w="637"/>
              <w:gridCol w:w="708"/>
              <w:gridCol w:w="1135"/>
              <w:gridCol w:w="708"/>
              <w:gridCol w:w="709"/>
              <w:gridCol w:w="1134"/>
            </w:tblGrid>
            <w:tr w:rsidR="00700F07" w:rsidRPr="00275224" w14:paraId="16FB22F7" w14:textId="77777777" w:rsidTr="00C87A38">
              <w:tc>
                <w:tcPr>
                  <w:tcW w:w="335" w:type="dxa"/>
                </w:tcPr>
                <w:p w14:paraId="41677EEB"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N п/п</w:t>
                  </w:r>
                </w:p>
              </w:tc>
              <w:tc>
                <w:tcPr>
                  <w:tcW w:w="779" w:type="dxa"/>
                </w:tcPr>
                <w:p w14:paraId="3A7CDF87"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 xml:space="preserve">Номер регистрационного удостоверения </w:t>
                  </w:r>
                  <w:r w:rsidRPr="00275224">
                    <w:rPr>
                      <w:rFonts w:ascii="Arial" w:hAnsi="Arial" w:cs="Arial"/>
                      <w:sz w:val="20"/>
                      <w:szCs w:val="20"/>
                      <w:shd w:val="clear" w:color="auto" w:fill="C0C0C0"/>
                    </w:rPr>
                    <w:t>лекарственного препарата &lt;3&gt;</w:t>
                  </w:r>
                </w:p>
              </w:tc>
              <w:tc>
                <w:tcPr>
                  <w:tcW w:w="781" w:type="dxa"/>
                </w:tcPr>
                <w:p w14:paraId="639815EF"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 xml:space="preserve">Международное непатентованное </w:t>
                  </w:r>
                  <w:r w:rsidRPr="00275224">
                    <w:rPr>
                      <w:rFonts w:ascii="Arial" w:hAnsi="Arial" w:cs="Arial"/>
                      <w:sz w:val="20"/>
                      <w:szCs w:val="20"/>
                      <w:shd w:val="clear" w:color="auto" w:fill="C0C0C0"/>
                    </w:rPr>
                    <w:t>(или химическое</w:t>
                  </w:r>
                  <w:r w:rsidRPr="00275224">
                    <w:rPr>
                      <w:rFonts w:ascii="Arial" w:hAnsi="Arial" w:cs="Arial"/>
                      <w:sz w:val="20"/>
                      <w:szCs w:val="20"/>
                    </w:rPr>
                    <w:t>, или группировочное</w:t>
                  </w:r>
                  <w:r w:rsidRPr="00275224">
                    <w:rPr>
                      <w:rFonts w:ascii="Arial" w:hAnsi="Arial" w:cs="Arial"/>
                      <w:sz w:val="20"/>
                      <w:szCs w:val="20"/>
                      <w:shd w:val="clear" w:color="auto" w:fill="C0C0C0"/>
                    </w:rPr>
                    <w:t>)</w:t>
                  </w:r>
                  <w:r w:rsidRPr="00275224">
                    <w:rPr>
                      <w:rFonts w:ascii="Arial" w:hAnsi="Arial" w:cs="Arial"/>
                      <w:sz w:val="20"/>
                      <w:szCs w:val="20"/>
                    </w:rPr>
                    <w:t xml:space="preserve"> наименование &lt;</w:t>
                  </w:r>
                  <w:r w:rsidRPr="00275224">
                    <w:rPr>
                      <w:rFonts w:ascii="Arial" w:hAnsi="Arial" w:cs="Arial"/>
                      <w:sz w:val="20"/>
                      <w:szCs w:val="20"/>
                      <w:shd w:val="clear" w:color="auto" w:fill="C0C0C0"/>
                    </w:rPr>
                    <w:t>4</w:t>
                  </w:r>
                  <w:r w:rsidRPr="00275224">
                    <w:rPr>
                      <w:rFonts w:ascii="Arial" w:hAnsi="Arial" w:cs="Arial"/>
                      <w:sz w:val="20"/>
                      <w:szCs w:val="20"/>
                    </w:rPr>
                    <w:t>&gt;</w:t>
                  </w:r>
                </w:p>
              </w:tc>
              <w:tc>
                <w:tcPr>
                  <w:tcW w:w="497" w:type="dxa"/>
                </w:tcPr>
                <w:p w14:paraId="5C8E4E22"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Торговое наименование</w:t>
                  </w:r>
                </w:p>
              </w:tc>
              <w:tc>
                <w:tcPr>
                  <w:tcW w:w="637" w:type="dxa"/>
                </w:tcPr>
                <w:p w14:paraId="5A586629"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Лекарственная форма, дозировка, комплектность</w:t>
                  </w:r>
                </w:p>
              </w:tc>
              <w:tc>
                <w:tcPr>
                  <w:tcW w:w="708" w:type="dxa"/>
                </w:tcPr>
                <w:p w14:paraId="0C541DBF"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Общее количество во вторичной (потребительской) упаковке</w:t>
                  </w:r>
                </w:p>
              </w:tc>
              <w:tc>
                <w:tcPr>
                  <w:tcW w:w="1135" w:type="dxa"/>
                </w:tcPr>
                <w:p w14:paraId="1205DC9D"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Предельная отпускная цена производителя за потребительскую упаковку &lt;</w:t>
                  </w:r>
                  <w:r w:rsidRPr="00275224">
                    <w:rPr>
                      <w:rFonts w:ascii="Arial" w:hAnsi="Arial" w:cs="Arial"/>
                      <w:sz w:val="20"/>
                      <w:szCs w:val="20"/>
                      <w:shd w:val="clear" w:color="auto" w:fill="C0C0C0"/>
                    </w:rPr>
                    <w:t>5</w:t>
                  </w:r>
                  <w:r w:rsidRPr="00275224">
                    <w:rPr>
                      <w:rFonts w:ascii="Arial" w:hAnsi="Arial" w:cs="Arial"/>
                      <w:sz w:val="20"/>
                      <w:szCs w:val="20"/>
                    </w:rPr>
                    <w:t xml:space="preserve">&gt; без </w:t>
                  </w:r>
                  <w:r w:rsidRPr="00275224">
                    <w:rPr>
                      <w:rFonts w:ascii="Arial" w:hAnsi="Arial" w:cs="Arial"/>
                      <w:sz w:val="20"/>
                      <w:szCs w:val="20"/>
                      <w:shd w:val="clear" w:color="auto" w:fill="C0C0C0"/>
                    </w:rPr>
                    <w:t>учета налога на добавленную стоимость</w:t>
                  </w:r>
                  <w:r w:rsidRPr="00275224">
                    <w:rPr>
                      <w:rFonts w:ascii="Arial" w:hAnsi="Arial" w:cs="Arial"/>
                      <w:sz w:val="20"/>
                      <w:szCs w:val="20"/>
                    </w:rPr>
                    <w:t xml:space="preserve"> (рублей)</w:t>
                  </w:r>
                </w:p>
              </w:tc>
              <w:tc>
                <w:tcPr>
                  <w:tcW w:w="708" w:type="dxa"/>
                </w:tcPr>
                <w:p w14:paraId="05ED3DAB"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Штриховой код, нанесенный на вторичную (потребительскую) упаковку</w:t>
                  </w:r>
                </w:p>
              </w:tc>
              <w:tc>
                <w:tcPr>
                  <w:tcW w:w="709" w:type="dxa"/>
                </w:tcPr>
                <w:p w14:paraId="7963794C" w14:textId="77777777" w:rsidR="00700F07" w:rsidRPr="00275224" w:rsidRDefault="00700F07" w:rsidP="00700F07">
                  <w:pPr>
                    <w:spacing w:after="1" w:line="200" w:lineRule="atLeast"/>
                    <w:jc w:val="center"/>
                    <w:rPr>
                      <w:rFonts w:ascii="Arial" w:hAnsi="Arial" w:cs="Arial"/>
                      <w:sz w:val="20"/>
                      <w:szCs w:val="20"/>
                    </w:rPr>
                  </w:pPr>
                  <w:r w:rsidRPr="00700F07">
                    <w:rPr>
                      <w:rFonts w:ascii="Arial" w:hAnsi="Arial" w:cs="Arial"/>
                      <w:sz w:val="20"/>
                      <w:szCs w:val="20"/>
                    </w:rPr>
                    <w:t xml:space="preserve">Код </w:t>
                  </w:r>
                  <w:r w:rsidRPr="00275224">
                    <w:rPr>
                      <w:rFonts w:ascii="Arial" w:hAnsi="Arial" w:cs="Arial"/>
                      <w:sz w:val="20"/>
                      <w:szCs w:val="20"/>
                      <w:shd w:val="clear" w:color="auto" w:fill="C0C0C0"/>
                    </w:rPr>
                    <w:t>анатомо-терапевтическо-химической классификации</w:t>
                  </w:r>
                </w:p>
              </w:tc>
              <w:tc>
                <w:tcPr>
                  <w:tcW w:w="1134" w:type="dxa"/>
                </w:tcPr>
                <w:p w14:paraId="783150F1" w14:textId="77777777" w:rsidR="00700F07" w:rsidRPr="00275224" w:rsidRDefault="00700F07" w:rsidP="00700F07">
                  <w:pPr>
                    <w:spacing w:after="1" w:line="200" w:lineRule="atLeast"/>
                    <w:jc w:val="center"/>
                    <w:rPr>
                      <w:rFonts w:ascii="Arial" w:hAnsi="Arial" w:cs="Arial"/>
                      <w:sz w:val="20"/>
                      <w:szCs w:val="20"/>
                    </w:rPr>
                  </w:pPr>
                  <w:r w:rsidRPr="00700F07">
                    <w:rPr>
                      <w:rFonts w:ascii="Arial" w:hAnsi="Arial" w:cs="Arial"/>
                      <w:sz w:val="20"/>
                      <w:szCs w:val="20"/>
                    </w:rPr>
                    <w:t xml:space="preserve">Код </w:t>
                  </w:r>
                  <w:r w:rsidRPr="00275224">
                    <w:rPr>
                      <w:rFonts w:ascii="Arial" w:hAnsi="Arial" w:cs="Arial"/>
                      <w:sz w:val="20"/>
                      <w:szCs w:val="20"/>
                      <w:shd w:val="clear" w:color="auto" w:fill="C0C0C0"/>
                    </w:rPr>
                    <w:t>единой Товарной номенклатуры внешнеэкономической деятельности Евразийского экономического союза &lt;6&gt;</w:t>
                  </w:r>
                </w:p>
              </w:tc>
            </w:tr>
            <w:tr w:rsidR="00700F07" w:rsidRPr="00275224" w14:paraId="1DE0DD8B" w14:textId="77777777" w:rsidTr="00C87A38">
              <w:tc>
                <w:tcPr>
                  <w:tcW w:w="335" w:type="dxa"/>
                </w:tcPr>
                <w:p w14:paraId="3B79297C"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1</w:t>
                  </w:r>
                </w:p>
              </w:tc>
              <w:tc>
                <w:tcPr>
                  <w:tcW w:w="779" w:type="dxa"/>
                </w:tcPr>
                <w:p w14:paraId="32394606"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2</w:t>
                  </w:r>
                </w:p>
              </w:tc>
              <w:tc>
                <w:tcPr>
                  <w:tcW w:w="781" w:type="dxa"/>
                </w:tcPr>
                <w:p w14:paraId="5A403510"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3</w:t>
                  </w:r>
                </w:p>
              </w:tc>
              <w:tc>
                <w:tcPr>
                  <w:tcW w:w="497" w:type="dxa"/>
                </w:tcPr>
                <w:p w14:paraId="6C407B54"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4</w:t>
                  </w:r>
                </w:p>
              </w:tc>
              <w:tc>
                <w:tcPr>
                  <w:tcW w:w="637" w:type="dxa"/>
                </w:tcPr>
                <w:p w14:paraId="00C84187"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5</w:t>
                  </w:r>
                </w:p>
              </w:tc>
              <w:tc>
                <w:tcPr>
                  <w:tcW w:w="708" w:type="dxa"/>
                </w:tcPr>
                <w:p w14:paraId="1D867CD6"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6</w:t>
                  </w:r>
                </w:p>
              </w:tc>
              <w:tc>
                <w:tcPr>
                  <w:tcW w:w="1135" w:type="dxa"/>
                </w:tcPr>
                <w:p w14:paraId="4B6FD856"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7</w:t>
                  </w:r>
                </w:p>
              </w:tc>
              <w:tc>
                <w:tcPr>
                  <w:tcW w:w="708" w:type="dxa"/>
                </w:tcPr>
                <w:p w14:paraId="1CCB423C"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8</w:t>
                  </w:r>
                </w:p>
              </w:tc>
              <w:tc>
                <w:tcPr>
                  <w:tcW w:w="709" w:type="dxa"/>
                </w:tcPr>
                <w:p w14:paraId="3CB8B1A4"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9</w:t>
                  </w:r>
                </w:p>
              </w:tc>
              <w:tc>
                <w:tcPr>
                  <w:tcW w:w="1134" w:type="dxa"/>
                </w:tcPr>
                <w:p w14:paraId="1483C31D"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10</w:t>
                  </w:r>
                </w:p>
              </w:tc>
            </w:tr>
            <w:tr w:rsidR="00700F07" w:rsidRPr="00275224" w14:paraId="78B5BBEE" w14:textId="77777777" w:rsidTr="00C87A38">
              <w:tc>
                <w:tcPr>
                  <w:tcW w:w="335" w:type="dxa"/>
                </w:tcPr>
                <w:p w14:paraId="569FE534" w14:textId="77777777" w:rsidR="00700F07" w:rsidRPr="00275224" w:rsidRDefault="00700F07" w:rsidP="00700F07">
                  <w:pPr>
                    <w:spacing w:after="1" w:line="200" w:lineRule="atLeast"/>
                    <w:rPr>
                      <w:rFonts w:ascii="Arial" w:hAnsi="Arial" w:cs="Arial"/>
                      <w:sz w:val="20"/>
                      <w:szCs w:val="20"/>
                    </w:rPr>
                  </w:pPr>
                </w:p>
              </w:tc>
              <w:tc>
                <w:tcPr>
                  <w:tcW w:w="779" w:type="dxa"/>
                </w:tcPr>
                <w:p w14:paraId="4F28CF36" w14:textId="77777777" w:rsidR="00700F07" w:rsidRPr="00275224" w:rsidRDefault="00700F07" w:rsidP="00700F07">
                  <w:pPr>
                    <w:spacing w:after="1" w:line="200" w:lineRule="atLeast"/>
                    <w:rPr>
                      <w:rFonts w:ascii="Arial" w:hAnsi="Arial" w:cs="Arial"/>
                      <w:sz w:val="20"/>
                      <w:szCs w:val="20"/>
                    </w:rPr>
                  </w:pPr>
                </w:p>
              </w:tc>
              <w:tc>
                <w:tcPr>
                  <w:tcW w:w="781" w:type="dxa"/>
                </w:tcPr>
                <w:p w14:paraId="6BA223DB" w14:textId="77777777" w:rsidR="00700F07" w:rsidRPr="00275224" w:rsidRDefault="00700F07" w:rsidP="00700F07">
                  <w:pPr>
                    <w:spacing w:after="1" w:line="200" w:lineRule="atLeast"/>
                    <w:rPr>
                      <w:rFonts w:ascii="Arial" w:hAnsi="Arial" w:cs="Arial"/>
                      <w:sz w:val="20"/>
                      <w:szCs w:val="20"/>
                    </w:rPr>
                  </w:pPr>
                </w:p>
              </w:tc>
              <w:tc>
                <w:tcPr>
                  <w:tcW w:w="497" w:type="dxa"/>
                </w:tcPr>
                <w:p w14:paraId="46466F36" w14:textId="77777777" w:rsidR="00700F07" w:rsidRPr="00275224" w:rsidRDefault="00700F07" w:rsidP="00700F07">
                  <w:pPr>
                    <w:spacing w:after="1" w:line="200" w:lineRule="atLeast"/>
                    <w:rPr>
                      <w:rFonts w:ascii="Arial" w:hAnsi="Arial" w:cs="Arial"/>
                      <w:sz w:val="20"/>
                      <w:szCs w:val="20"/>
                    </w:rPr>
                  </w:pPr>
                </w:p>
              </w:tc>
              <w:tc>
                <w:tcPr>
                  <w:tcW w:w="637" w:type="dxa"/>
                </w:tcPr>
                <w:p w14:paraId="17253EC4" w14:textId="77777777" w:rsidR="00700F07" w:rsidRPr="00275224" w:rsidRDefault="00700F07" w:rsidP="00700F07">
                  <w:pPr>
                    <w:spacing w:after="1" w:line="200" w:lineRule="atLeast"/>
                    <w:rPr>
                      <w:rFonts w:ascii="Arial" w:hAnsi="Arial" w:cs="Arial"/>
                      <w:sz w:val="20"/>
                      <w:szCs w:val="20"/>
                    </w:rPr>
                  </w:pPr>
                </w:p>
              </w:tc>
              <w:tc>
                <w:tcPr>
                  <w:tcW w:w="708" w:type="dxa"/>
                </w:tcPr>
                <w:p w14:paraId="0AE59802" w14:textId="77777777" w:rsidR="00700F07" w:rsidRPr="00275224" w:rsidRDefault="00700F07" w:rsidP="00700F07">
                  <w:pPr>
                    <w:spacing w:after="1" w:line="200" w:lineRule="atLeast"/>
                    <w:rPr>
                      <w:rFonts w:ascii="Arial" w:hAnsi="Arial" w:cs="Arial"/>
                      <w:sz w:val="20"/>
                      <w:szCs w:val="20"/>
                    </w:rPr>
                  </w:pPr>
                </w:p>
              </w:tc>
              <w:tc>
                <w:tcPr>
                  <w:tcW w:w="1135" w:type="dxa"/>
                </w:tcPr>
                <w:p w14:paraId="25053E0C" w14:textId="77777777" w:rsidR="00700F07" w:rsidRPr="00275224" w:rsidRDefault="00700F07" w:rsidP="00700F07">
                  <w:pPr>
                    <w:spacing w:after="1" w:line="200" w:lineRule="atLeast"/>
                    <w:rPr>
                      <w:rFonts w:ascii="Arial" w:hAnsi="Arial" w:cs="Arial"/>
                      <w:sz w:val="20"/>
                      <w:szCs w:val="20"/>
                    </w:rPr>
                  </w:pPr>
                </w:p>
              </w:tc>
              <w:tc>
                <w:tcPr>
                  <w:tcW w:w="708" w:type="dxa"/>
                </w:tcPr>
                <w:p w14:paraId="552A2A79" w14:textId="77777777" w:rsidR="00700F07" w:rsidRPr="00275224" w:rsidRDefault="00700F07" w:rsidP="00700F07">
                  <w:pPr>
                    <w:spacing w:after="1" w:line="200" w:lineRule="atLeast"/>
                    <w:rPr>
                      <w:rFonts w:ascii="Arial" w:hAnsi="Arial" w:cs="Arial"/>
                      <w:sz w:val="20"/>
                      <w:szCs w:val="20"/>
                    </w:rPr>
                  </w:pPr>
                </w:p>
              </w:tc>
              <w:tc>
                <w:tcPr>
                  <w:tcW w:w="709" w:type="dxa"/>
                </w:tcPr>
                <w:p w14:paraId="4DAC552C" w14:textId="77777777" w:rsidR="00700F07" w:rsidRPr="00275224" w:rsidRDefault="00700F07" w:rsidP="00700F07">
                  <w:pPr>
                    <w:spacing w:after="1" w:line="200" w:lineRule="atLeast"/>
                    <w:rPr>
                      <w:rFonts w:ascii="Arial" w:hAnsi="Arial" w:cs="Arial"/>
                      <w:sz w:val="20"/>
                      <w:szCs w:val="20"/>
                    </w:rPr>
                  </w:pPr>
                </w:p>
              </w:tc>
              <w:tc>
                <w:tcPr>
                  <w:tcW w:w="1134" w:type="dxa"/>
                </w:tcPr>
                <w:p w14:paraId="674C646E" w14:textId="77777777" w:rsidR="00700F07" w:rsidRPr="00275224" w:rsidRDefault="00700F07" w:rsidP="00700F07">
                  <w:pPr>
                    <w:spacing w:after="1" w:line="200" w:lineRule="atLeast"/>
                    <w:rPr>
                      <w:rFonts w:ascii="Arial" w:hAnsi="Arial" w:cs="Arial"/>
                      <w:sz w:val="20"/>
                      <w:szCs w:val="20"/>
                    </w:rPr>
                  </w:pPr>
                </w:p>
              </w:tc>
            </w:tr>
          </w:tbl>
          <w:p w14:paraId="6E955B26" w14:textId="77777777" w:rsidR="00700F07" w:rsidRPr="00275224" w:rsidRDefault="00700F07" w:rsidP="00275224">
            <w:pPr>
              <w:spacing w:after="1" w:line="200" w:lineRule="atLeast"/>
              <w:jc w:val="both"/>
              <w:rPr>
                <w:rFonts w:ascii="Arial" w:hAnsi="Arial" w:cs="Arial"/>
                <w:sz w:val="20"/>
                <w:szCs w:val="20"/>
              </w:rPr>
            </w:pPr>
          </w:p>
        </w:tc>
      </w:tr>
      <w:tr w:rsidR="00700F07" w:rsidRPr="00275224" w14:paraId="15267EEC" w14:textId="77777777" w:rsidTr="00D13F35">
        <w:tc>
          <w:tcPr>
            <w:tcW w:w="7598" w:type="dxa"/>
            <w:tcMar>
              <w:top w:w="60" w:type="dxa"/>
              <w:left w:w="80" w:type="dxa"/>
              <w:bottom w:w="60" w:type="dxa"/>
              <w:right w:w="80" w:type="dxa"/>
            </w:tcMar>
          </w:tcPr>
          <w:p w14:paraId="730DA95C" w14:textId="77777777" w:rsidR="00700F07" w:rsidRPr="00275224" w:rsidRDefault="00700F07" w:rsidP="00700F07">
            <w:pPr>
              <w:widowControl w:val="0"/>
              <w:autoSpaceDE w:val="0"/>
              <w:autoSpaceDN w:val="0"/>
              <w:spacing w:after="1" w:line="200" w:lineRule="atLeast"/>
              <w:jc w:val="both"/>
              <w:rPr>
                <w:rFonts w:ascii="Arial" w:eastAsia="Times New Roman" w:hAnsi="Arial" w:cs="Arial"/>
                <w:sz w:val="20"/>
                <w:szCs w:val="20"/>
                <w:lang w:eastAsia="ru-RU"/>
              </w:rPr>
            </w:pPr>
          </w:p>
          <w:tbl>
            <w:tblPr>
              <w:tblW w:w="7380" w:type="dxa"/>
              <w:tblLayout w:type="fixed"/>
              <w:tblCellMar>
                <w:top w:w="102" w:type="dxa"/>
                <w:left w:w="62" w:type="dxa"/>
                <w:bottom w:w="102" w:type="dxa"/>
                <w:right w:w="62" w:type="dxa"/>
              </w:tblCellMar>
              <w:tblLook w:val="04A0" w:firstRow="1" w:lastRow="0" w:firstColumn="1" w:lastColumn="0" w:noHBand="0" w:noVBand="1"/>
            </w:tblPr>
            <w:tblGrid>
              <w:gridCol w:w="2268"/>
              <w:gridCol w:w="1213"/>
              <w:gridCol w:w="249"/>
              <w:gridCol w:w="1984"/>
              <w:gridCol w:w="249"/>
              <w:gridCol w:w="1417"/>
            </w:tblGrid>
            <w:tr w:rsidR="00700F07" w:rsidRPr="00275224" w14:paraId="30374A42" w14:textId="77777777" w:rsidTr="00C87A38">
              <w:tc>
                <w:tcPr>
                  <w:tcW w:w="2268" w:type="dxa"/>
                  <w:tcBorders>
                    <w:top w:val="nil"/>
                    <w:left w:val="nil"/>
                    <w:bottom w:val="nil"/>
                    <w:right w:val="nil"/>
                  </w:tcBorders>
                </w:tcPr>
                <w:p w14:paraId="6E273225" w14:textId="77777777" w:rsidR="00700F07" w:rsidRPr="00275224" w:rsidRDefault="00700F07" w:rsidP="00700F07">
                  <w:pPr>
                    <w:spacing w:after="1" w:line="200" w:lineRule="atLeast"/>
                    <w:rPr>
                      <w:rFonts w:ascii="Arial" w:hAnsi="Arial" w:cs="Arial"/>
                      <w:sz w:val="20"/>
                      <w:szCs w:val="20"/>
                    </w:rPr>
                  </w:pPr>
                  <w:r w:rsidRPr="00275224">
                    <w:rPr>
                      <w:rFonts w:ascii="Arial" w:hAnsi="Arial" w:cs="Arial"/>
                      <w:strike/>
                      <w:color w:val="FF0000"/>
                      <w:sz w:val="20"/>
                      <w:szCs w:val="20"/>
                    </w:rPr>
                    <w:t>Уполномоченное</w:t>
                  </w:r>
                  <w:r w:rsidRPr="00700F07">
                    <w:rPr>
                      <w:rFonts w:ascii="Arial" w:hAnsi="Arial" w:cs="Arial"/>
                      <w:strike/>
                      <w:color w:val="FF0000"/>
                      <w:sz w:val="20"/>
                      <w:szCs w:val="20"/>
                    </w:rPr>
                    <w:t xml:space="preserve"> </w:t>
                  </w:r>
                  <w:r w:rsidRPr="00275224">
                    <w:rPr>
                      <w:rFonts w:ascii="Arial" w:hAnsi="Arial" w:cs="Arial"/>
                      <w:strike/>
                      <w:color w:val="FF0000"/>
                      <w:sz w:val="20"/>
                      <w:szCs w:val="20"/>
                    </w:rPr>
                    <w:t>лицо</w:t>
                  </w:r>
                </w:p>
              </w:tc>
              <w:tc>
                <w:tcPr>
                  <w:tcW w:w="1213" w:type="dxa"/>
                  <w:tcBorders>
                    <w:top w:val="nil"/>
                    <w:left w:val="nil"/>
                    <w:bottom w:val="single" w:sz="4" w:space="0" w:color="auto"/>
                    <w:right w:val="nil"/>
                  </w:tcBorders>
                </w:tcPr>
                <w:p w14:paraId="70BB9BDE"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249" w:type="dxa"/>
                  <w:tcBorders>
                    <w:top w:val="nil"/>
                    <w:left w:val="nil"/>
                    <w:bottom w:val="nil"/>
                    <w:right w:val="nil"/>
                  </w:tcBorders>
                </w:tcPr>
                <w:p w14:paraId="6857792D"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single" w:sz="4" w:space="0" w:color="auto"/>
                    <w:right w:val="nil"/>
                  </w:tcBorders>
                </w:tcPr>
                <w:p w14:paraId="7ED091FB"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249" w:type="dxa"/>
                  <w:tcBorders>
                    <w:top w:val="nil"/>
                    <w:left w:val="nil"/>
                    <w:bottom w:val="nil"/>
                    <w:right w:val="nil"/>
                  </w:tcBorders>
                </w:tcPr>
                <w:p w14:paraId="227D33D6"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single" w:sz="4" w:space="0" w:color="auto"/>
                    <w:right w:val="nil"/>
                  </w:tcBorders>
                </w:tcPr>
                <w:p w14:paraId="383A50B7"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r>
            <w:tr w:rsidR="00700F07" w:rsidRPr="00275224" w14:paraId="54CEA34B" w14:textId="77777777" w:rsidTr="00C87A38">
              <w:tc>
                <w:tcPr>
                  <w:tcW w:w="2268" w:type="dxa"/>
                  <w:tcBorders>
                    <w:top w:val="nil"/>
                    <w:left w:val="nil"/>
                    <w:bottom w:val="nil"/>
                    <w:right w:val="nil"/>
                  </w:tcBorders>
                </w:tcPr>
                <w:p w14:paraId="54288E48"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213" w:type="dxa"/>
                  <w:tcBorders>
                    <w:top w:val="single" w:sz="4" w:space="0" w:color="auto"/>
                    <w:left w:val="nil"/>
                    <w:bottom w:val="nil"/>
                    <w:right w:val="nil"/>
                  </w:tcBorders>
                </w:tcPr>
                <w:p w14:paraId="32E744DC" w14:textId="77777777" w:rsidR="00700F07" w:rsidRPr="00275224" w:rsidRDefault="00700F07" w:rsidP="00700F07">
                  <w:pPr>
                    <w:spacing w:after="1" w:line="200" w:lineRule="atLeast"/>
                    <w:jc w:val="center"/>
                    <w:rPr>
                      <w:rFonts w:ascii="Arial" w:eastAsia="Times New Roman" w:hAnsi="Arial" w:cs="Arial"/>
                      <w:sz w:val="20"/>
                      <w:szCs w:val="20"/>
                      <w:lang w:eastAsia="ru-RU"/>
                    </w:rPr>
                  </w:pPr>
                  <w:r w:rsidRPr="00764258">
                    <w:rPr>
                      <w:rFonts w:ascii="Arial" w:hAnsi="Arial" w:cs="Arial"/>
                      <w:strike/>
                      <w:color w:val="FF0000"/>
                      <w:sz w:val="20"/>
                      <w:szCs w:val="20"/>
                    </w:rPr>
                    <w:t>(</w:t>
                  </w:r>
                  <w:proofErr w:type="spellStart"/>
                  <w:r w:rsidRPr="00275224">
                    <w:rPr>
                      <w:rFonts w:ascii="Arial" w:hAnsi="Arial" w:cs="Arial"/>
                      <w:strike/>
                      <w:color w:val="FF0000"/>
                      <w:sz w:val="20"/>
                      <w:szCs w:val="20"/>
                    </w:rPr>
                    <w:t>ф.и.о.</w:t>
                  </w:r>
                  <w:proofErr w:type="spellEnd"/>
                  <w:r w:rsidRPr="00275224">
                    <w:rPr>
                      <w:rFonts w:ascii="Arial" w:hAnsi="Arial" w:cs="Arial"/>
                      <w:strike/>
                      <w:color w:val="FF0000"/>
                      <w:sz w:val="20"/>
                      <w:szCs w:val="20"/>
                    </w:rPr>
                    <w:t>)</w:t>
                  </w:r>
                </w:p>
              </w:tc>
              <w:tc>
                <w:tcPr>
                  <w:tcW w:w="249" w:type="dxa"/>
                  <w:tcBorders>
                    <w:top w:val="nil"/>
                    <w:left w:val="nil"/>
                    <w:bottom w:val="nil"/>
                    <w:right w:val="nil"/>
                  </w:tcBorders>
                </w:tcPr>
                <w:p w14:paraId="6D498A8E"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single" w:sz="4" w:space="0" w:color="auto"/>
                    <w:left w:val="nil"/>
                    <w:bottom w:val="nil"/>
                    <w:right w:val="nil"/>
                  </w:tcBorders>
                </w:tcPr>
                <w:p w14:paraId="3955533C"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(должность)</w:t>
                  </w:r>
                </w:p>
              </w:tc>
              <w:tc>
                <w:tcPr>
                  <w:tcW w:w="249" w:type="dxa"/>
                  <w:tcBorders>
                    <w:top w:val="nil"/>
                    <w:left w:val="nil"/>
                    <w:bottom w:val="nil"/>
                    <w:right w:val="nil"/>
                  </w:tcBorders>
                </w:tcPr>
                <w:p w14:paraId="19670322"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single" w:sz="4" w:space="0" w:color="auto"/>
                    <w:left w:val="nil"/>
                    <w:bottom w:val="nil"/>
                    <w:right w:val="nil"/>
                  </w:tcBorders>
                </w:tcPr>
                <w:p w14:paraId="1FEFFD21" w14:textId="77777777" w:rsidR="00700F07" w:rsidRPr="00275224" w:rsidRDefault="00700F07" w:rsidP="00700F07">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(подпись)</w:t>
                  </w:r>
                </w:p>
              </w:tc>
            </w:tr>
            <w:tr w:rsidR="00700F07" w:rsidRPr="00275224" w14:paraId="48A4C8AE" w14:textId="77777777" w:rsidTr="00C87A38">
              <w:tc>
                <w:tcPr>
                  <w:tcW w:w="2268" w:type="dxa"/>
                  <w:tcBorders>
                    <w:top w:val="nil"/>
                    <w:left w:val="nil"/>
                    <w:bottom w:val="nil"/>
                    <w:right w:val="nil"/>
                  </w:tcBorders>
                </w:tcPr>
                <w:p w14:paraId="165B58F4"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213" w:type="dxa"/>
                  <w:tcBorders>
                    <w:top w:val="nil"/>
                    <w:left w:val="nil"/>
                    <w:bottom w:val="nil"/>
                    <w:right w:val="nil"/>
                  </w:tcBorders>
                </w:tcPr>
                <w:p w14:paraId="497040E9"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r w:rsidRPr="00275224">
                    <w:rPr>
                      <w:rFonts w:ascii="Arial" w:hAnsi="Arial" w:cs="Arial"/>
                      <w:strike/>
                      <w:color w:val="FF0000"/>
                      <w:sz w:val="20"/>
                      <w:szCs w:val="20"/>
                    </w:rPr>
                    <w:t>М.П.</w:t>
                  </w:r>
                  <w:r w:rsidRPr="00275224">
                    <w:rPr>
                      <w:rFonts w:ascii="Arial" w:hAnsi="Arial" w:cs="Arial"/>
                      <w:sz w:val="20"/>
                      <w:szCs w:val="20"/>
                    </w:rPr>
                    <w:t xml:space="preserve"> </w:t>
                  </w:r>
                  <w:r w:rsidRPr="00275224">
                    <w:rPr>
                      <w:rFonts w:ascii="Arial" w:eastAsia="Times New Roman" w:hAnsi="Arial" w:cs="Arial"/>
                      <w:sz w:val="20"/>
                      <w:szCs w:val="20"/>
                      <w:lang w:eastAsia="ru-RU"/>
                    </w:rPr>
                    <w:t>(при наличии)</w:t>
                  </w:r>
                </w:p>
              </w:tc>
              <w:tc>
                <w:tcPr>
                  <w:tcW w:w="249" w:type="dxa"/>
                  <w:tcBorders>
                    <w:top w:val="nil"/>
                    <w:left w:val="nil"/>
                    <w:bottom w:val="nil"/>
                    <w:right w:val="nil"/>
                  </w:tcBorders>
                </w:tcPr>
                <w:p w14:paraId="7277144A"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nil"/>
                    <w:right w:val="nil"/>
                  </w:tcBorders>
                </w:tcPr>
                <w:p w14:paraId="5D525F6E"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249" w:type="dxa"/>
                  <w:tcBorders>
                    <w:top w:val="nil"/>
                    <w:left w:val="nil"/>
                    <w:bottom w:val="nil"/>
                    <w:right w:val="nil"/>
                  </w:tcBorders>
                </w:tcPr>
                <w:p w14:paraId="3C23E53D"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481E2CAD"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r>
            <w:tr w:rsidR="00700F07" w:rsidRPr="00275224" w14:paraId="2B1236EF" w14:textId="77777777" w:rsidTr="00C87A38">
              <w:tc>
                <w:tcPr>
                  <w:tcW w:w="2268" w:type="dxa"/>
                  <w:tcBorders>
                    <w:top w:val="nil"/>
                    <w:left w:val="nil"/>
                    <w:bottom w:val="nil"/>
                    <w:right w:val="nil"/>
                  </w:tcBorders>
                </w:tcPr>
                <w:p w14:paraId="74B3A143" w14:textId="77777777" w:rsidR="00700F07" w:rsidRPr="00275224" w:rsidRDefault="00700F07" w:rsidP="00700F07">
                  <w:pPr>
                    <w:spacing w:after="1" w:line="200" w:lineRule="atLeast"/>
                    <w:rPr>
                      <w:rFonts w:ascii="Arial" w:hAnsi="Arial" w:cs="Arial"/>
                      <w:sz w:val="20"/>
                      <w:szCs w:val="20"/>
                    </w:rPr>
                  </w:pPr>
                  <w:r w:rsidRPr="00275224">
                    <w:rPr>
                      <w:rFonts w:ascii="Arial" w:hAnsi="Arial" w:cs="Arial"/>
                      <w:sz w:val="20"/>
                      <w:szCs w:val="20"/>
                    </w:rPr>
                    <w:t xml:space="preserve">Контактные </w:t>
                  </w:r>
                  <w:r w:rsidRPr="00275224">
                    <w:rPr>
                      <w:rFonts w:ascii="Arial" w:hAnsi="Arial" w:cs="Arial"/>
                      <w:strike/>
                      <w:color w:val="FF0000"/>
                      <w:sz w:val="20"/>
                      <w:szCs w:val="20"/>
                    </w:rPr>
                    <w:t>телефоны</w:t>
                  </w:r>
                </w:p>
              </w:tc>
              <w:tc>
                <w:tcPr>
                  <w:tcW w:w="1213" w:type="dxa"/>
                  <w:tcBorders>
                    <w:top w:val="nil"/>
                    <w:left w:val="nil"/>
                    <w:bottom w:val="single" w:sz="4" w:space="0" w:color="auto"/>
                    <w:right w:val="nil"/>
                  </w:tcBorders>
                </w:tcPr>
                <w:p w14:paraId="2A3E7051"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249" w:type="dxa"/>
                  <w:tcBorders>
                    <w:top w:val="nil"/>
                    <w:left w:val="nil"/>
                    <w:bottom w:val="nil"/>
                    <w:right w:val="nil"/>
                  </w:tcBorders>
                </w:tcPr>
                <w:p w14:paraId="38679956"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nil"/>
                    <w:right w:val="nil"/>
                  </w:tcBorders>
                </w:tcPr>
                <w:p w14:paraId="79723DC6" w14:textId="77777777" w:rsidR="00700F07" w:rsidRPr="00275224" w:rsidRDefault="00700F07" w:rsidP="00700F07">
                  <w:pPr>
                    <w:spacing w:after="1" w:line="200" w:lineRule="atLeast"/>
                    <w:rPr>
                      <w:rFonts w:ascii="Arial" w:hAnsi="Arial" w:cs="Arial"/>
                      <w:sz w:val="20"/>
                      <w:szCs w:val="20"/>
                    </w:rPr>
                  </w:pPr>
                  <w:r w:rsidRPr="00275224">
                    <w:rPr>
                      <w:rFonts w:ascii="Arial" w:hAnsi="Arial" w:cs="Arial"/>
                      <w:strike/>
                      <w:color w:val="FF0000"/>
                      <w:sz w:val="20"/>
                      <w:szCs w:val="20"/>
                    </w:rPr>
                    <w:t>Адрес</w:t>
                  </w:r>
                  <w:r w:rsidRPr="00275224">
                    <w:rPr>
                      <w:rFonts w:ascii="Arial" w:hAnsi="Arial" w:cs="Arial"/>
                      <w:sz w:val="20"/>
                      <w:szCs w:val="20"/>
                    </w:rPr>
                    <w:t xml:space="preserve"> электронной почты</w:t>
                  </w:r>
                </w:p>
              </w:tc>
              <w:tc>
                <w:tcPr>
                  <w:tcW w:w="249" w:type="dxa"/>
                  <w:tcBorders>
                    <w:top w:val="nil"/>
                    <w:left w:val="nil"/>
                    <w:bottom w:val="nil"/>
                    <w:right w:val="nil"/>
                  </w:tcBorders>
                </w:tcPr>
                <w:p w14:paraId="2EB8C459"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single" w:sz="4" w:space="0" w:color="auto"/>
                    <w:right w:val="nil"/>
                  </w:tcBorders>
                </w:tcPr>
                <w:p w14:paraId="01516812" w14:textId="77777777" w:rsidR="00700F07" w:rsidRPr="00275224" w:rsidRDefault="00700F07" w:rsidP="00700F07">
                  <w:pPr>
                    <w:widowControl w:val="0"/>
                    <w:autoSpaceDE w:val="0"/>
                    <w:autoSpaceDN w:val="0"/>
                    <w:spacing w:after="1" w:line="200" w:lineRule="atLeast"/>
                    <w:rPr>
                      <w:rFonts w:ascii="Arial" w:eastAsia="Times New Roman" w:hAnsi="Arial" w:cs="Arial"/>
                      <w:sz w:val="20"/>
                      <w:szCs w:val="20"/>
                      <w:lang w:eastAsia="ru-RU"/>
                    </w:rPr>
                  </w:pPr>
                </w:p>
              </w:tc>
            </w:tr>
          </w:tbl>
          <w:p w14:paraId="5E6D2C4A" w14:textId="77777777" w:rsidR="00700F07" w:rsidRPr="00275224" w:rsidRDefault="00700F07" w:rsidP="00275224">
            <w:pPr>
              <w:widowControl w:val="0"/>
              <w:autoSpaceDE w:val="0"/>
              <w:autoSpaceDN w:val="0"/>
              <w:spacing w:after="1" w:line="200" w:lineRule="atLeast"/>
              <w:jc w:val="both"/>
              <w:rPr>
                <w:rFonts w:ascii="Arial" w:eastAsia="Times New Roman" w:hAnsi="Arial" w:cs="Arial"/>
                <w:sz w:val="20"/>
                <w:szCs w:val="20"/>
                <w:lang w:eastAsia="ru-RU"/>
              </w:rPr>
            </w:pPr>
          </w:p>
        </w:tc>
        <w:tc>
          <w:tcPr>
            <w:tcW w:w="7598" w:type="dxa"/>
            <w:tcMar>
              <w:top w:w="60" w:type="dxa"/>
              <w:left w:w="80" w:type="dxa"/>
              <w:bottom w:w="60" w:type="dxa"/>
              <w:right w:w="80" w:type="dxa"/>
            </w:tcMar>
          </w:tcPr>
          <w:p w14:paraId="39D4EDE2" w14:textId="77777777" w:rsidR="00700F07" w:rsidRPr="00275224" w:rsidRDefault="00700F07" w:rsidP="00700F07">
            <w:pPr>
              <w:spacing w:after="1" w:line="200" w:lineRule="atLeast"/>
              <w:jc w:val="both"/>
              <w:rPr>
                <w:rFonts w:ascii="Arial" w:hAnsi="Arial" w:cs="Arial"/>
                <w:sz w:val="20"/>
                <w:szCs w:val="20"/>
              </w:rPr>
            </w:pPr>
          </w:p>
          <w:tbl>
            <w:tblPr>
              <w:tblW w:w="7371" w:type="dxa"/>
              <w:tblLayout w:type="fixed"/>
              <w:tblCellMar>
                <w:top w:w="102" w:type="dxa"/>
                <w:left w:w="62" w:type="dxa"/>
                <w:bottom w:w="102" w:type="dxa"/>
                <w:right w:w="62" w:type="dxa"/>
              </w:tblCellMar>
              <w:tblLook w:val="04A0" w:firstRow="1" w:lastRow="0" w:firstColumn="1" w:lastColumn="0" w:noHBand="0" w:noVBand="1"/>
            </w:tblPr>
            <w:tblGrid>
              <w:gridCol w:w="1199"/>
              <w:gridCol w:w="283"/>
              <w:gridCol w:w="1694"/>
              <w:gridCol w:w="284"/>
              <w:gridCol w:w="1134"/>
              <w:gridCol w:w="283"/>
              <w:gridCol w:w="2494"/>
            </w:tblGrid>
            <w:tr w:rsidR="00700F07" w:rsidRPr="00275224" w14:paraId="4EB5C504" w14:textId="77777777" w:rsidTr="00C87A38">
              <w:tc>
                <w:tcPr>
                  <w:tcW w:w="1199" w:type="dxa"/>
                  <w:tcBorders>
                    <w:top w:val="nil"/>
                    <w:left w:val="nil"/>
                    <w:bottom w:val="nil"/>
                    <w:right w:val="nil"/>
                  </w:tcBorders>
                  <w:vAlign w:val="bottom"/>
                </w:tcPr>
                <w:p w14:paraId="38B6D7AF" w14:textId="77777777" w:rsidR="00700F07" w:rsidRPr="00275224" w:rsidRDefault="00700F07" w:rsidP="00700F07">
                  <w:pPr>
                    <w:spacing w:after="1" w:line="200" w:lineRule="atLeast"/>
                    <w:rPr>
                      <w:rFonts w:ascii="Arial" w:hAnsi="Arial" w:cs="Arial"/>
                      <w:sz w:val="20"/>
                      <w:szCs w:val="20"/>
                    </w:rPr>
                  </w:pPr>
                  <w:r w:rsidRPr="00275224">
                    <w:rPr>
                      <w:rFonts w:ascii="Arial" w:hAnsi="Arial" w:cs="Arial"/>
                      <w:sz w:val="20"/>
                      <w:szCs w:val="20"/>
                      <w:shd w:val="clear" w:color="auto" w:fill="C0C0C0"/>
                    </w:rPr>
                    <w:t>Заявитель</w:t>
                  </w:r>
                </w:p>
              </w:tc>
              <w:tc>
                <w:tcPr>
                  <w:tcW w:w="283" w:type="dxa"/>
                  <w:tcBorders>
                    <w:top w:val="nil"/>
                    <w:left w:val="nil"/>
                    <w:bottom w:val="nil"/>
                    <w:right w:val="nil"/>
                  </w:tcBorders>
                </w:tcPr>
                <w:p w14:paraId="597D3395" w14:textId="77777777" w:rsidR="00700F07" w:rsidRPr="00275224" w:rsidRDefault="00700F07" w:rsidP="00700F07">
                  <w:pPr>
                    <w:spacing w:after="1" w:line="200" w:lineRule="atLeast"/>
                    <w:rPr>
                      <w:rFonts w:ascii="Arial" w:hAnsi="Arial" w:cs="Arial"/>
                      <w:sz w:val="20"/>
                      <w:szCs w:val="20"/>
                    </w:rPr>
                  </w:pPr>
                </w:p>
              </w:tc>
              <w:tc>
                <w:tcPr>
                  <w:tcW w:w="1694" w:type="dxa"/>
                  <w:tcBorders>
                    <w:top w:val="nil"/>
                    <w:left w:val="nil"/>
                    <w:bottom w:val="single" w:sz="4" w:space="0" w:color="auto"/>
                    <w:right w:val="nil"/>
                  </w:tcBorders>
                </w:tcPr>
                <w:p w14:paraId="3330C142" w14:textId="77777777" w:rsidR="00700F07" w:rsidRPr="00275224" w:rsidRDefault="00700F07" w:rsidP="00700F07">
                  <w:pPr>
                    <w:spacing w:after="1" w:line="200" w:lineRule="atLeast"/>
                    <w:rPr>
                      <w:rFonts w:ascii="Arial" w:hAnsi="Arial" w:cs="Arial"/>
                      <w:sz w:val="20"/>
                      <w:szCs w:val="20"/>
                    </w:rPr>
                  </w:pPr>
                </w:p>
              </w:tc>
              <w:tc>
                <w:tcPr>
                  <w:tcW w:w="284" w:type="dxa"/>
                  <w:tcBorders>
                    <w:top w:val="nil"/>
                    <w:left w:val="nil"/>
                    <w:bottom w:val="nil"/>
                    <w:right w:val="nil"/>
                  </w:tcBorders>
                </w:tcPr>
                <w:p w14:paraId="7072CA8E" w14:textId="77777777" w:rsidR="00700F07" w:rsidRPr="00275224" w:rsidRDefault="00700F07" w:rsidP="00700F07">
                  <w:pPr>
                    <w:spacing w:after="1" w:line="200" w:lineRule="atLeast"/>
                    <w:rPr>
                      <w:rFonts w:ascii="Arial" w:hAnsi="Arial" w:cs="Arial"/>
                      <w:sz w:val="20"/>
                      <w:szCs w:val="20"/>
                    </w:rPr>
                  </w:pPr>
                </w:p>
              </w:tc>
              <w:tc>
                <w:tcPr>
                  <w:tcW w:w="1134" w:type="dxa"/>
                  <w:tcBorders>
                    <w:top w:val="nil"/>
                    <w:left w:val="nil"/>
                    <w:bottom w:val="single" w:sz="4" w:space="0" w:color="auto"/>
                    <w:right w:val="nil"/>
                  </w:tcBorders>
                </w:tcPr>
                <w:p w14:paraId="7ED191A8" w14:textId="77777777" w:rsidR="00700F07" w:rsidRPr="00275224" w:rsidRDefault="00700F07" w:rsidP="00700F07">
                  <w:pPr>
                    <w:spacing w:after="1" w:line="200" w:lineRule="atLeast"/>
                    <w:rPr>
                      <w:rFonts w:ascii="Arial" w:hAnsi="Arial" w:cs="Arial"/>
                      <w:sz w:val="20"/>
                      <w:szCs w:val="20"/>
                    </w:rPr>
                  </w:pPr>
                </w:p>
              </w:tc>
              <w:tc>
                <w:tcPr>
                  <w:tcW w:w="283" w:type="dxa"/>
                  <w:tcBorders>
                    <w:top w:val="nil"/>
                    <w:left w:val="nil"/>
                    <w:bottom w:val="nil"/>
                    <w:right w:val="nil"/>
                  </w:tcBorders>
                </w:tcPr>
                <w:p w14:paraId="48CDE5C6" w14:textId="77777777" w:rsidR="00700F07" w:rsidRPr="00275224" w:rsidRDefault="00700F07" w:rsidP="00700F07">
                  <w:pPr>
                    <w:spacing w:after="1" w:line="200" w:lineRule="atLeast"/>
                    <w:rPr>
                      <w:rFonts w:ascii="Arial" w:hAnsi="Arial" w:cs="Arial"/>
                      <w:sz w:val="20"/>
                      <w:szCs w:val="20"/>
                    </w:rPr>
                  </w:pPr>
                </w:p>
              </w:tc>
              <w:tc>
                <w:tcPr>
                  <w:tcW w:w="2494" w:type="dxa"/>
                  <w:tcBorders>
                    <w:top w:val="nil"/>
                    <w:left w:val="nil"/>
                    <w:bottom w:val="single" w:sz="4" w:space="0" w:color="auto"/>
                    <w:right w:val="nil"/>
                  </w:tcBorders>
                </w:tcPr>
                <w:p w14:paraId="1DF4ADA1" w14:textId="77777777" w:rsidR="00700F07" w:rsidRPr="00275224" w:rsidRDefault="00700F07" w:rsidP="00700F07">
                  <w:pPr>
                    <w:spacing w:after="1" w:line="200" w:lineRule="atLeast"/>
                    <w:rPr>
                      <w:rFonts w:ascii="Arial" w:hAnsi="Arial" w:cs="Arial"/>
                      <w:sz w:val="20"/>
                      <w:szCs w:val="20"/>
                    </w:rPr>
                  </w:pPr>
                </w:p>
              </w:tc>
            </w:tr>
            <w:tr w:rsidR="00700F07" w:rsidRPr="00275224" w14:paraId="4F9818F1" w14:textId="77777777" w:rsidTr="00C87A38">
              <w:tc>
                <w:tcPr>
                  <w:tcW w:w="1199" w:type="dxa"/>
                  <w:tcBorders>
                    <w:top w:val="nil"/>
                    <w:left w:val="nil"/>
                    <w:bottom w:val="nil"/>
                    <w:right w:val="nil"/>
                  </w:tcBorders>
                </w:tcPr>
                <w:p w14:paraId="2E5407E4" w14:textId="77777777" w:rsidR="00700F07" w:rsidRPr="00275224" w:rsidRDefault="00700F07" w:rsidP="00700F07">
                  <w:pPr>
                    <w:spacing w:after="1" w:line="200" w:lineRule="atLeast"/>
                    <w:rPr>
                      <w:rFonts w:ascii="Arial" w:hAnsi="Arial" w:cs="Arial"/>
                      <w:sz w:val="20"/>
                      <w:szCs w:val="20"/>
                    </w:rPr>
                  </w:pPr>
                </w:p>
              </w:tc>
              <w:tc>
                <w:tcPr>
                  <w:tcW w:w="283" w:type="dxa"/>
                  <w:tcBorders>
                    <w:top w:val="nil"/>
                    <w:left w:val="nil"/>
                    <w:bottom w:val="nil"/>
                    <w:right w:val="nil"/>
                  </w:tcBorders>
                </w:tcPr>
                <w:p w14:paraId="68BF7CB5" w14:textId="77777777" w:rsidR="00700F07" w:rsidRPr="00275224" w:rsidRDefault="00700F07" w:rsidP="00700F07">
                  <w:pPr>
                    <w:spacing w:after="1" w:line="200" w:lineRule="atLeast"/>
                    <w:rPr>
                      <w:rFonts w:ascii="Arial" w:hAnsi="Arial" w:cs="Arial"/>
                      <w:sz w:val="20"/>
                      <w:szCs w:val="20"/>
                    </w:rPr>
                  </w:pPr>
                </w:p>
              </w:tc>
              <w:tc>
                <w:tcPr>
                  <w:tcW w:w="1694" w:type="dxa"/>
                  <w:tcBorders>
                    <w:top w:val="single" w:sz="4" w:space="0" w:color="auto"/>
                    <w:left w:val="nil"/>
                    <w:bottom w:val="nil"/>
                    <w:right w:val="nil"/>
                  </w:tcBorders>
                </w:tcPr>
                <w:p w14:paraId="15202584"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(должность)</w:t>
                  </w:r>
                </w:p>
              </w:tc>
              <w:tc>
                <w:tcPr>
                  <w:tcW w:w="284" w:type="dxa"/>
                  <w:tcBorders>
                    <w:top w:val="nil"/>
                    <w:left w:val="nil"/>
                    <w:bottom w:val="nil"/>
                    <w:right w:val="nil"/>
                  </w:tcBorders>
                </w:tcPr>
                <w:p w14:paraId="0D4BF2CD" w14:textId="77777777" w:rsidR="00700F07" w:rsidRPr="00275224" w:rsidRDefault="00700F07" w:rsidP="00700F07">
                  <w:pPr>
                    <w:spacing w:after="1" w:line="200" w:lineRule="atLeast"/>
                    <w:rPr>
                      <w:rFonts w:ascii="Arial" w:hAnsi="Arial" w:cs="Arial"/>
                      <w:sz w:val="20"/>
                      <w:szCs w:val="20"/>
                    </w:rPr>
                  </w:pPr>
                </w:p>
              </w:tc>
              <w:tc>
                <w:tcPr>
                  <w:tcW w:w="1134" w:type="dxa"/>
                  <w:tcBorders>
                    <w:top w:val="single" w:sz="4" w:space="0" w:color="auto"/>
                    <w:left w:val="nil"/>
                    <w:bottom w:val="nil"/>
                    <w:right w:val="nil"/>
                  </w:tcBorders>
                </w:tcPr>
                <w:p w14:paraId="35AE5EA4"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rPr>
                    <w:t>(подпись)</w:t>
                  </w:r>
                </w:p>
              </w:tc>
              <w:tc>
                <w:tcPr>
                  <w:tcW w:w="283" w:type="dxa"/>
                  <w:tcBorders>
                    <w:top w:val="nil"/>
                    <w:left w:val="nil"/>
                    <w:bottom w:val="nil"/>
                    <w:right w:val="nil"/>
                  </w:tcBorders>
                </w:tcPr>
                <w:p w14:paraId="7D718DF2" w14:textId="77777777" w:rsidR="00700F07" w:rsidRPr="00275224" w:rsidRDefault="00700F07" w:rsidP="00700F07">
                  <w:pPr>
                    <w:spacing w:after="1" w:line="200" w:lineRule="atLeast"/>
                    <w:rPr>
                      <w:rFonts w:ascii="Arial" w:hAnsi="Arial" w:cs="Arial"/>
                      <w:sz w:val="20"/>
                      <w:szCs w:val="20"/>
                    </w:rPr>
                  </w:pPr>
                </w:p>
              </w:tc>
              <w:tc>
                <w:tcPr>
                  <w:tcW w:w="2494" w:type="dxa"/>
                  <w:tcBorders>
                    <w:top w:val="single" w:sz="4" w:space="0" w:color="auto"/>
                    <w:left w:val="nil"/>
                    <w:bottom w:val="nil"/>
                    <w:right w:val="nil"/>
                  </w:tcBorders>
                </w:tcPr>
                <w:p w14:paraId="085F6AFD" w14:textId="77777777" w:rsidR="00700F07" w:rsidRPr="00275224" w:rsidRDefault="00700F07" w:rsidP="00700F07">
                  <w:pPr>
                    <w:spacing w:after="1" w:line="200" w:lineRule="atLeast"/>
                    <w:jc w:val="center"/>
                    <w:rPr>
                      <w:rFonts w:ascii="Arial" w:hAnsi="Arial" w:cs="Arial"/>
                      <w:sz w:val="20"/>
                      <w:szCs w:val="20"/>
                    </w:rPr>
                  </w:pPr>
                  <w:r w:rsidRPr="00764258">
                    <w:rPr>
                      <w:rFonts w:ascii="Arial" w:hAnsi="Arial" w:cs="Arial"/>
                      <w:sz w:val="20"/>
                      <w:szCs w:val="20"/>
                      <w:shd w:val="clear" w:color="auto" w:fill="C0C0C0"/>
                    </w:rPr>
                    <w:t>(</w:t>
                  </w:r>
                  <w:r w:rsidRPr="00275224">
                    <w:rPr>
                      <w:rFonts w:ascii="Arial" w:hAnsi="Arial" w:cs="Arial"/>
                      <w:sz w:val="20"/>
                      <w:szCs w:val="20"/>
                      <w:shd w:val="clear" w:color="auto" w:fill="C0C0C0"/>
                    </w:rPr>
                    <w:t>фамилия, имя, отчество</w:t>
                  </w:r>
                  <w:r w:rsidRPr="00275224">
                    <w:rPr>
                      <w:rFonts w:ascii="Arial" w:hAnsi="Arial" w:cs="Arial"/>
                      <w:sz w:val="20"/>
                      <w:szCs w:val="20"/>
                    </w:rPr>
                    <w:t xml:space="preserve"> (при наличии)</w:t>
                  </w:r>
                </w:p>
              </w:tc>
            </w:tr>
          </w:tbl>
          <w:p w14:paraId="1901B5C3" w14:textId="77777777" w:rsidR="00700F07" w:rsidRPr="00275224" w:rsidRDefault="00700F07" w:rsidP="00700F07">
            <w:pPr>
              <w:spacing w:after="1" w:line="200" w:lineRule="atLeast"/>
              <w:jc w:val="both"/>
              <w:rPr>
                <w:rFonts w:ascii="Arial" w:hAnsi="Arial" w:cs="Arial"/>
                <w:sz w:val="20"/>
                <w:szCs w:val="20"/>
              </w:rPr>
            </w:pPr>
          </w:p>
          <w:tbl>
            <w:tblPr>
              <w:tblW w:w="7376" w:type="dxa"/>
              <w:tblLayout w:type="fixed"/>
              <w:tblCellMar>
                <w:top w:w="102" w:type="dxa"/>
                <w:left w:w="62" w:type="dxa"/>
                <w:bottom w:w="102" w:type="dxa"/>
                <w:right w:w="62" w:type="dxa"/>
              </w:tblCellMar>
              <w:tblLook w:val="04A0" w:firstRow="1" w:lastRow="0" w:firstColumn="1" w:lastColumn="0" w:noHBand="0" w:noVBand="1"/>
            </w:tblPr>
            <w:tblGrid>
              <w:gridCol w:w="1984"/>
              <w:gridCol w:w="285"/>
              <w:gridCol w:w="1978"/>
              <w:gridCol w:w="234"/>
              <w:gridCol w:w="2895"/>
            </w:tblGrid>
            <w:tr w:rsidR="00700F07" w:rsidRPr="00275224" w14:paraId="2EF4964A" w14:textId="77777777" w:rsidTr="00C87A38">
              <w:tc>
                <w:tcPr>
                  <w:tcW w:w="1984" w:type="dxa"/>
                  <w:tcBorders>
                    <w:top w:val="nil"/>
                    <w:left w:val="nil"/>
                    <w:bottom w:val="nil"/>
                    <w:right w:val="nil"/>
                  </w:tcBorders>
                  <w:vAlign w:val="bottom"/>
                </w:tcPr>
                <w:p w14:paraId="71A6B601" w14:textId="77777777" w:rsidR="00700F07" w:rsidRPr="00275224" w:rsidRDefault="00700F07" w:rsidP="00700F07">
                  <w:pPr>
                    <w:spacing w:after="1" w:line="200" w:lineRule="atLeast"/>
                    <w:rPr>
                      <w:rFonts w:ascii="Arial" w:hAnsi="Arial" w:cs="Arial"/>
                      <w:sz w:val="20"/>
                      <w:szCs w:val="20"/>
                    </w:rPr>
                  </w:pPr>
                  <w:r w:rsidRPr="00275224">
                    <w:rPr>
                      <w:rFonts w:ascii="Arial" w:hAnsi="Arial" w:cs="Arial"/>
                      <w:sz w:val="20"/>
                      <w:szCs w:val="20"/>
                    </w:rPr>
                    <w:t>Контактные</w:t>
                  </w:r>
                  <w:r w:rsidRPr="00700F07">
                    <w:rPr>
                      <w:rFonts w:ascii="Arial" w:hAnsi="Arial" w:cs="Arial"/>
                      <w:sz w:val="20"/>
                      <w:szCs w:val="20"/>
                    </w:rPr>
                    <w:t xml:space="preserve"> </w:t>
                  </w:r>
                  <w:r w:rsidRPr="00275224">
                    <w:rPr>
                      <w:rFonts w:ascii="Arial" w:hAnsi="Arial" w:cs="Arial"/>
                      <w:sz w:val="20"/>
                      <w:szCs w:val="20"/>
                      <w:shd w:val="clear" w:color="auto" w:fill="C0C0C0"/>
                    </w:rPr>
                    <w:t>данные</w:t>
                  </w:r>
                </w:p>
              </w:tc>
              <w:tc>
                <w:tcPr>
                  <w:tcW w:w="285" w:type="dxa"/>
                  <w:tcBorders>
                    <w:top w:val="nil"/>
                    <w:left w:val="nil"/>
                    <w:bottom w:val="nil"/>
                    <w:right w:val="nil"/>
                  </w:tcBorders>
                </w:tcPr>
                <w:p w14:paraId="23A13F19" w14:textId="77777777" w:rsidR="00700F07" w:rsidRPr="00275224" w:rsidRDefault="00700F07" w:rsidP="00700F07">
                  <w:pPr>
                    <w:spacing w:after="1" w:line="200" w:lineRule="atLeast"/>
                    <w:rPr>
                      <w:rFonts w:ascii="Arial" w:hAnsi="Arial" w:cs="Arial"/>
                      <w:sz w:val="20"/>
                      <w:szCs w:val="20"/>
                    </w:rPr>
                  </w:pPr>
                </w:p>
              </w:tc>
              <w:tc>
                <w:tcPr>
                  <w:tcW w:w="1978" w:type="dxa"/>
                  <w:tcBorders>
                    <w:top w:val="nil"/>
                    <w:left w:val="nil"/>
                    <w:bottom w:val="single" w:sz="4" w:space="0" w:color="auto"/>
                    <w:right w:val="nil"/>
                  </w:tcBorders>
                </w:tcPr>
                <w:p w14:paraId="7BFE69EF" w14:textId="77777777" w:rsidR="00700F07" w:rsidRPr="00275224" w:rsidRDefault="00700F07" w:rsidP="00700F07">
                  <w:pPr>
                    <w:spacing w:after="1" w:line="200" w:lineRule="atLeast"/>
                    <w:rPr>
                      <w:rFonts w:ascii="Arial" w:hAnsi="Arial" w:cs="Arial"/>
                      <w:sz w:val="20"/>
                      <w:szCs w:val="20"/>
                    </w:rPr>
                  </w:pPr>
                </w:p>
              </w:tc>
              <w:tc>
                <w:tcPr>
                  <w:tcW w:w="234" w:type="dxa"/>
                  <w:tcBorders>
                    <w:top w:val="nil"/>
                    <w:left w:val="nil"/>
                    <w:bottom w:val="nil"/>
                    <w:right w:val="nil"/>
                  </w:tcBorders>
                </w:tcPr>
                <w:p w14:paraId="6A32FD71" w14:textId="77777777" w:rsidR="00700F07" w:rsidRPr="00275224" w:rsidRDefault="00700F07" w:rsidP="00700F07">
                  <w:pPr>
                    <w:spacing w:after="1" w:line="200" w:lineRule="atLeast"/>
                    <w:rPr>
                      <w:rFonts w:ascii="Arial" w:hAnsi="Arial" w:cs="Arial"/>
                      <w:sz w:val="20"/>
                      <w:szCs w:val="20"/>
                    </w:rPr>
                  </w:pPr>
                </w:p>
              </w:tc>
              <w:tc>
                <w:tcPr>
                  <w:tcW w:w="2895" w:type="dxa"/>
                  <w:tcBorders>
                    <w:top w:val="nil"/>
                    <w:left w:val="nil"/>
                    <w:bottom w:val="single" w:sz="4" w:space="0" w:color="auto"/>
                    <w:right w:val="nil"/>
                  </w:tcBorders>
                </w:tcPr>
                <w:p w14:paraId="4131CF90" w14:textId="77777777" w:rsidR="00700F07" w:rsidRPr="00275224" w:rsidRDefault="00700F07" w:rsidP="00700F07">
                  <w:pPr>
                    <w:spacing w:after="1" w:line="200" w:lineRule="atLeast"/>
                    <w:rPr>
                      <w:rFonts w:ascii="Arial" w:hAnsi="Arial" w:cs="Arial"/>
                      <w:sz w:val="20"/>
                      <w:szCs w:val="20"/>
                    </w:rPr>
                  </w:pPr>
                </w:p>
              </w:tc>
            </w:tr>
            <w:tr w:rsidR="00700F07" w:rsidRPr="00275224" w14:paraId="1B289EAA" w14:textId="77777777" w:rsidTr="00C87A38">
              <w:tc>
                <w:tcPr>
                  <w:tcW w:w="1984" w:type="dxa"/>
                  <w:tcBorders>
                    <w:top w:val="nil"/>
                    <w:left w:val="nil"/>
                    <w:bottom w:val="nil"/>
                    <w:right w:val="nil"/>
                  </w:tcBorders>
                </w:tcPr>
                <w:p w14:paraId="78365997" w14:textId="77777777" w:rsidR="00700F07" w:rsidRPr="00275224" w:rsidRDefault="00700F07" w:rsidP="00700F07">
                  <w:pPr>
                    <w:spacing w:after="1" w:line="200" w:lineRule="atLeast"/>
                    <w:rPr>
                      <w:rFonts w:ascii="Arial" w:hAnsi="Arial" w:cs="Arial"/>
                      <w:sz w:val="20"/>
                      <w:szCs w:val="20"/>
                    </w:rPr>
                  </w:pPr>
                </w:p>
              </w:tc>
              <w:tc>
                <w:tcPr>
                  <w:tcW w:w="285" w:type="dxa"/>
                  <w:tcBorders>
                    <w:top w:val="nil"/>
                    <w:left w:val="nil"/>
                    <w:bottom w:val="nil"/>
                    <w:right w:val="nil"/>
                  </w:tcBorders>
                </w:tcPr>
                <w:p w14:paraId="5817E559" w14:textId="77777777" w:rsidR="00700F07" w:rsidRPr="00275224" w:rsidRDefault="00700F07" w:rsidP="00700F07">
                  <w:pPr>
                    <w:spacing w:after="1" w:line="200" w:lineRule="atLeast"/>
                    <w:rPr>
                      <w:rFonts w:ascii="Arial" w:hAnsi="Arial" w:cs="Arial"/>
                      <w:sz w:val="20"/>
                      <w:szCs w:val="20"/>
                    </w:rPr>
                  </w:pPr>
                </w:p>
              </w:tc>
              <w:tc>
                <w:tcPr>
                  <w:tcW w:w="1978" w:type="dxa"/>
                  <w:tcBorders>
                    <w:top w:val="single" w:sz="4" w:space="0" w:color="auto"/>
                    <w:left w:val="nil"/>
                    <w:bottom w:val="nil"/>
                    <w:right w:val="nil"/>
                  </w:tcBorders>
                </w:tcPr>
                <w:p w14:paraId="27C66BF6"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(номер телефона)</w:t>
                  </w:r>
                </w:p>
              </w:tc>
              <w:tc>
                <w:tcPr>
                  <w:tcW w:w="234" w:type="dxa"/>
                  <w:tcBorders>
                    <w:top w:val="nil"/>
                    <w:left w:val="nil"/>
                    <w:bottom w:val="nil"/>
                    <w:right w:val="nil"/>
                  </w:tcBorders>
                </w:tcPr>
                <w:p w14:paraId="0228940A" w14:textId="77777777" w:rsidR="00700F07" w:rsidRPr="00275224" w:rsidRDefault="00700F07" w:rsidP="00700F07">
                  <w:pPr>
                    <w:spacing w:after="1" w:line="200" w:lineRule="atLeast"/>
                    <w:rPr>
                      <w:rFonts w:ascii="Arial" w:hAnsi="Arial" w:cs="Arial"/>
                      <w:sz w:val="20"/>
                      <w:szCs w:val="20"/>
                    </w:rPr>
                  </w:pPr>
                </w:p>
              </w:tc>
              <w:tc>
                <w:tcPr>
                  <w:tcW w:w="2895" w:type="dxa"/>
                  <w:tcBorders>
                    <w:top w:val="single" w:sz="4" w:space="0" w:color="auto"/>
                    <w:left w:val="nil"/>
                    <w:bottom w:val="nil"/>
                    <w:right w:val="nil"/>
                  </w:tcBorders>
                </w:tcPr>
                <w:p w14:paraId="69C3E4AD" w14:textId="77777777" w:rsidR="00700F07" w:rsidRPr="00275224" w:rsidRDefault="00700F07" w:rsidP="00700F07">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(адрес</w:t>
                  </w:r>
                  <w:r w:rsidRPr="00275224">
                    <w:rPr>
                      <w:rFonts w:ascii="Arial" w:hAnsi="Arial" w:cs="Arial"/>
                      <w:sz w:val="20"/>
                      <w:szCs w:val="20"/>
                    </w:rPr>
                    <w:t xml:space="preserve"> электронной почты</w:t>
                  </w:r>
                  <w:r w:rsidRPr="00275224">
                    <w:rPr>
                      <w:rFonts w:ascii="Arial" w:hAnsi="Arial" w:cs="Arial"/>
                      <w:sz w:val="20"/>
                      <w:szCs w:val="20"/>
                      <w:shd w:val="clear" w:color="auto" w:fill="C0C0C0"/>
                    </w:rPr>
                    <w:t>)</w:t>
                  </w:r>
                </w:p>
              </w:tc>
            </w:tr>
          </w:tbl>
          <w:p w14:paraId="470A4FF0" w14:textId="77777777" w:rsidR="00700F07" w:rsidRDefault="00700F07" w:rsidP="00700F07">
            <w:pPr>
              <w:widowControl w:val="0"/>
              <w:autoSpaceDE w:val="0"/>
              <w:autoSpaceDN w:val="0"/>
              <w:spacing w:after="1" w:line="200" w:lineRule="atLeast"/>
              <w:ind w:firstLine="539"/>
              <w:jc w:val="both"/>
              <w:rPr>
                <w:rFonts w:ascii="Arial" w:eastAsia="Times New Roman" w:hAnsi="Arial" w:cs="Arial"/>
                <w:sz w:val="20"/>
                <w:szCs w:val="20"/>
                <w:lang w:eastAsia="ru-RU"/>
              </w:rPr>
            </w:pPr>
          </w:p>
          <w:p w14:paraId="54405590" w14:textId="062B528B" w:rsidR="00700F07" w:rsidRPr="00275224" w:rsidRDefault="00700F07" w:rsidP="00700F07">
            <w:pPr>
              <w:widowControl w:val="0"/>
              <w:autoSpaceDE w:val="0"/>
              <w:autoSpaceDN w:val="0"/>
              <w:spacing w:after="1" w:line="200" w:lineRule="atLeast"/>
              <w:ind w:firstLine="539"/>
              <w:jc w:val="both"/>
              <w:rPr>
                <w:rFonts w:ascii="Arial" w:eastAsia="Times New Roman" w:hAnsi="Arial" w:cs="Arial"/>
                <w:sz w:val="20"/>
                <w:szCs w:val="20"/>
                <w:lang w:eastAsia="ru-RU"/>
              </w:rPr>
            </w:pPr>
            <w:r w:rsidRPr="00275224">
              <w:rPr>
                <w:rFonts w:ascii="Arial" w:eastAsia="Times New Roman" w:hAnsi="Arial" w:cs="Arial"/>
                <w:sz w:val="20"/>
                <w:szCs w:val="20"/>
                <w:lang w:eastAsia="ru-RU"/>
              </w:rPr>
              <w:t>--------------------------------</w:t>
            </w:r>
          </w:p>
          <w:p w14:paraId="431F5838" w14:textId="77777777" w:rsidR="00700F07" w:rsidRPr="00275224" w:rsidRDefault="00700F07" w:rsidP="00700F0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 xml:space="preserve">&lt;1&gt; Под заявителем понимается держатель или владелец </w:t>
            </w:r>
            <w:r w:rsidRPr="00275224">
              <w:rPr>
                <w:rFonts w:ascii="Arial" w:hAnsi="Arial" w:cs="Arial"/>
                <w:sz w:val="20"/>
                <w:szCs w:val="20"/>
                <w:shd w:val="clear" w:color="auto" w:fill="C0C0C0"/>
              </w:rPr>
              <w:lastRenderedPageBreak/>
              <w:t>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w:t>
            </w:r>
          </w:p>
          <w:p w14:paraId="24883B94" w14:textId="77777777" w:rsidR="00700F07" w:rsidRPr="00275224" w:rsidRDefault="00700F07" w:rsidP="00700F0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w:t>
            </w:r>
          </w:p>
          <w:p w14:paraId="1D4903E1" w14:textId="368B93CB" w:rsidR="00700F07" w:rsidRPr="00700F07" w:rsidRDefault="00700F07" w:rsidP="00700F07">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w:t>
            </w:r>
          </w:p>
        </w:tc>
      </w:tr>
      <w:tr w:rsidR="009974A3" w:rsidRPr="00275224" w14:paraId="72FB0C32" w14:textId="77777777" w:rsidTr="00D13F35">
        <w:tc>
          <w:tcPr>
            <w:tcW w:w="7598" w:type="dxa"/>
            <w:tcMar>
              <w:top w:w="60" w:type="dxa"/>
              <w:left w:w="80" w:type="dxa"/>
              <w:bottom w:w="60" w:type="dxa"/>
              <w:right w:w="80" w:type="dxa"/>
            </w:tcMar>
          </w:tcPr>
          <w:p w14:paraId="697EE12B" w14:textId="77777777" w:rsidR="00700F07" w:rsidRDefault="00700F07" w:rsidP="00275224">
            <w:pPr>
              <w:widowControl w:val="0"/>
              <w:autoSpaceDE w:val="0"/>
              <w:autoSpaceDN w:val="0"/>
              <w:spacing w:after="1" w:line="200" w:lineRule="atLeast"/>
              <w:ind w:firstLine="539"/>
              <w:jc w:val="both"/>
              <w:rPr>
                <w:rFonts w:ascii="Arial" w:eastAsia="Times New Roman" w:hAnsi="Arial" w:cs="Arial"/>
                <w:sz w:val="20"/>
                <w:szCs w:val="20"/>
                <w:lang w:eastAsia="ru-RU"/>
              </w:rPr>
            </w:pPr>
          </w:p>
          <w:p w14:paraId="5D257D80" w14:textId="7D7AC25A" w:rsidR="009974A3" w:rsidRPr="00275224" w:rsidRDefault="009974A3" w:rsidP="00275224">
            <w:pPr>
              <w:widowControl w:val="0"/>
              <w:autoSpaceDE w:val="0"/>
              <w:autoSpaceDN w:val="0"/>
              <w:spacing w:after="1" w:line="200" w:lineRule="atLeast"/>
              <w:ind w:firstLine="539"/>
              <w:jc w:val="both"/>
              <w:rPr>
                <w:rFonts w:ascii="Arial" w:eastAsia="Times New Roman" w:hAnsi="Arial" w:cs="Arial"/>
                <w:sz w:val="20"/>
                <w:szCs w:val="20"/>
                <w:lang w:eastAsia="ru-RU"/>
              </w:rPr>
            </w:pPr>
            <w:r w:rsidRPr="00275224">
              <w:rPr>
                <w:rFonts w:ascii="Arial" w:eastAsia="Times New Roman" w:hAnsi="Arial" w:cs="Arial"/>
                <w:sz w:val="20"/>
                <w:szCs w:val="20"/>
                <w:lang w:eastAsia="ru-RU"/>
              </w:rPr>
              <w:t>--------------------------------</w:t>
            </w:r>
          </w:p>
          <w:p w14:paraId="024C8C9E" w14:textId="77777777" w:rsidR="009974A3" w:rsidRPr="00275224" w:rsidRDefault="009974A3"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&lt;</w:t>
            </w:r>
            <w:r w:rsidRPr="00275224">
              <w:rPr>
                <w:rFonts w:ascii="Arial" w:hAnsi="Arial" w:cs="Arial"/>
                <w:strike/>
                <w:color w:val="FF0000"/>
                <w:sz w:val="20"/>
                <w:szCs w:val="20"/>
              </w:rPr>
              <w:t>*</w:t>
            </w:r>
            <w:r w:rsidRPr="00275224">
              <w:rPr>
                <w:rFonts w:ascii="Arial" w:hAnsi="Arial" w:cs="Arial"/>
                <w:sz w:val="20"/>
                <w:szCs w:val="20"/>
              </w:rPr>
              <w: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14:paraId="4F649F7F" w14:textId="4DBB3934" w:rsidR="009974A3" w:rsidRPr="00275224" w:rsidRDefault="009974A3"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&lt;</w:t>
            </w:r>
            <w:r w:rsidRPr="00275224">
              <w:rPr>
                <w:rFonts w:ascii="Arial" w:hAnsi="Arial" w:cs="Arial"/>
                <w:strike/>
                <w:color w:val="FF0000"/>
                <w:sz w:val="20"/>
                <w:szCs w:val="20"/>
              </w:rPr>
              <w:t>**</w:t>
            </w:r>
            <w:r w:rsidRPr="00275224">
              <w:rPr>
                <w:rFonts w:ascii="Arial" w:hAnsi="Arial" w:cs="Arial"/>
                <w:sz w:val="20"/>
                <w:szCs w:val="20"/>
              </w:rPr>
              <w:t xml:space="preserve">&gt; В случаях, предусмотренных пунктом </w:t>
            </w:r>
            <w:r w:rsidRPr="00275224">
              <w:rPr>
                <w:rFonts w:ascii="Arial" w:hAnsi="Arial" w:cs="Arial"/>
                <w:strike/>
                <w:color w:val="FF0000"/>
                <w:sz w:val="20"/>
                <w:szCs w:val="20"/>
              </w:rPr>
              <w:t>25</w:t>
            </w:r>
            <w:r w:rsidRPr="00275224">
              <w:rPr>
                <w:rFonts w:ascii="Arial" w:hAnsi="Arial" w:cs="Arial"/>
                <w:sz w:val="20"/>
                <w:szCs w:val="20"/>
              </w:rP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r w:rsidRPr="00275224">
              <w:rPr>
                <w:rFonts w:ascii="Arial" w:hAnsi="Arial" w:cs="Arial"/>
                <w:sz w:val="20"/>
                <w:szCs w:val="20"/>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tc>
        <w:tc>
          <w:tcPr>
            <w:tcW w:w="7598" w:type="dxa"/>
            <w:tcMar>
              <w:top w:w="60" w:type="dxa"/>
              <w:left w:w="80" w:type="dxa"/>
              <w:bottom w:w="60" w:type="dxa"/>
              <w:right w:w="80" w:type="dxa"/>
            </w:tcMar>
          </w:tcPr>
          <w:p w14:paraId="3C0EDB91" w14:textId="77777777" w:rsidR="009974A3" w:rsidRPr="00275224" w:rsidRDefault="009974A3"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&lt;</w:t>
            </w:r>
            <w:r w:rsidRPr="00275224">
              <w:rPr>
                <w:rFonts w:ascii="Arial" w:hAnsi="Arial" w:cs="Arial"/>
                <w:sz w:val="20"/>
                <w:szCs w:val="20"/>
                <w:shd w:val="clear" w:color="auto" w:fill="C0C0C0"/>
              </w:rPr>
              <w:t>4</w:t>
            </w:r>
            <w:r w:rsidRPr="00275224">
              <w:rPr>
                <w:rFonts w:ascii="Arial" w:hAnsi="Arial" w:cs="Arial"/>
                <w:sz w:val="20"/>
                <w:szCs w:val="20"/>
              </w:rPr>
              <w:t xml:space="preserve">&gt;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w:t>
            </w:r>
          </w:p>
          <w:p w14:paraId="210A119C" w14:textId="77777777" w:rsidR="009974A3" w:rsidRPr="00275224" w:rsidRDefault="009974A3"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&lt;</w:t>
            </w:r>
            <w:r w:rsidRPr="00275224">
              <w:rPr>
                <w:rFonts w:ascii="Arial" w:hAnsi="Arial" w:cs="Arial"/>
                <w:sz w:val="20"/>
                <w:szCs w:val="20"/>
                <w:shd w:val="clear" w:color="auto" w:fill="C0C0C0"/>
              </w:rPr>
              <w:t>5</w:t>
            </w:r>
            <w:r w:rsidRPr="00275224">
              <w:rPr>
                <w:rFonts w:ascii="Arial" w:hAnsi="Arial" w:cs="Arial"/>
                <w:sz w:val="20"/>
                <w:szCs w:val="20"/>
              </w:rPr>
              <w:t xml:space="preserve">&gt; В случаях, предусмотренных пунктом </w:t>
            </w:r>
            <w:r w:rsidRPr="00275224">
              <w:rPr>
                <w:rFonts w:ascii="Arial" w:hAnsi="Arial" w:cs="Arial"/>
                <w:sz w:val="20"/>
                <w:szCs w:val="20"/>
                <w:shd w:val="clear" w:color="auto" w:fill="C0C0C0"/>
              </w:rPr>
              <w:t>28</w:t>
            </w:r>
            <w:r w:rsidRPr="00275224">
              <w:rPr>
                <w:rFonts w:ascii="Arial" w:hAnsi="Arial" w:cs="Arial"/>
                <w:sz w:val="20"/>
                <w:szCs w:val="20"/>
              </w:rP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утвержденных постановлением Правительства Российской Федерации 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r w:rsidRPr="00275224">
              <w:rPr>
                <w:rFonts w:ascii="Arial" w:hAnsi="Arial" w:cs="Arial"/>
                <w:sz w:val="20"/>
                <w:szCs w:val="20"/>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6247AE6A" w14:textId="1A524F89" w:rsidR="009974A3" w:rsidRPr="00275224" w:rsidRDefault="009974A3"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 xml:space="preserve">&lt;6&gt; Утверждена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w:t>
            </w:r>
            <w:r w:rsidRPr="00275224">
              <w:rPr>
                <w:rFonts w:ascii="Arial" w:hAnsi="Arial" w:cs="Arial"/>
                <w:sz w:val="20"/>
                <w:szCs w:val="20"/>
                <w:shd w:val="clear" w:color="auto" w:fill="C0C0C0"/>
              </w:rPr>
              <w:lastRenderedPageBreak/>
              <w:t>некоторых решений Совета Евразийской экономической комиссии".</w:t>
            </w:r>
          </w:p>
        </w:tc>
      </w:tr>
      <w:tr w:rsidR="00DD6E85" w:rsidRPr="00275224" w14:paraId="5E38F5A6" w14:textId="77777777" w:rsidTr="00D13F35">
        <w:tc>
          <w:tcPr>
            <w:tcW w:w="7598" w:type="dxa"/>
            <w:tcMar>
              <w:top w:w="60" w:type="dxa"/>
              <w:left w:w="80" w:type="dxa"/>
              <w:bottom w:w="60" w:type="dxa"/>
              <w:right w:w="80" w:type="dxa"/>
            </w:tcMar>
          </w:tcPr>
          <w:p w14:paraId="00B39E24"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05C678F0"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2A1A48F6"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4D6DC610"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07543350"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4441379D"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trike/>
                <w:color w:val="FF0000"/>
                <w:sz w:val="20"/>
                <w:szCs w:val="20"/>
              </w:rPr>
              <w:t>Утверждены</w:t>
            </w:r>
          </w:p>
          <w:p w14:paraId="14FF5AAE" w14:textId="77777777" w:rsidR="00DD6E85" w:rsidRPr="00275224" w:rsidRDefault="00DD6E85"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trike/>
                <w:color w:val="FF0000"/>
                <w:sz w:val="20"/>
                <w:szCs w:val="20"/>
              </w:rPr>
              <w:t>постановлением Правительства</w:t>
            </w:r>
          </w:p>
          <w:p w14:paraId="2346741E" w14:textId="77777777" w:rsidR="00DD6E85" w:rsidRPr="00275224" w:rsidRDefault="00DD6E85"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trike/>
                <w:color w:val="FF0000"/>
                <w:sz w:val="20"/>
                <w:szCs w:val="20"/>
              </w:rPr>
              <w:t>Российской Федерации</w:t>
            </w:r>
          </w:p>
          <w:p w14:paraId="60E1717F" w14:textId="77777777" w:rsidR="00DD6E85"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от 29 октября 2010 г. N 865</w:t>
            </w:r>
          </w:p>
          <w:p w14:paraId="43CC03BB" w14:textId="77777777" w:rsidR="00DD6E85" w:rsidRPr="00275224" w:rsidRDefault="00DD6E85" w:rsidP="00275224">
            <w:pPr>
              <w:spacing w:after="1" w:line="200" w:lineRule="atLeast"/>
              <w:jc w:val="both"/>
              <w:rPr>
                <w:rFonts w:ascii="Arial" w:hAnsi="Arial" w:cs="Arial"/>
                <w:sz w:val="20"/>
                <w:szCs w:val="20"/>
              </w:rPr>
            </w:pPr>
          </w:p>
          <w:p w14:paraId="04B7FAAC" w14:textId="77777777" w:rsidR="00DD6E85" w:rsidRPr="00275224" w:rsidRDefault="00DD6E85" w:rsidP="00275224">
            <w:pPr>
              <w:spacing w:after="1" w:line="200" w:lineRule="atLeast"/>
              <w:jc w:val="center"/>
              <w:rPr>
                <w:rFonts w:ascii="Arial" w:hAnsi="Arial" w:cs="Arial"/>
                <w:sz w:val="20"/>
                <w:szCs w:val="20"/>
              </w:rPr>
            </w:pPr>
            <w:bookmarkStart w:id="8" w:name="Р1_5"/>
            <w:bookmarkEnd w:id="8"/>
            <w:r w:rsidRPr="00275224">
              <w:rPr>
                <w:rFonts w:ascii="Arial" w:hAnsi="Arial" w:cs="Arial"/>
                <w:b/>
                <w:strike/>
                <w:color w:val="FF0000"/>
                <w:sz w:val="20"/>
                <w:szCs w:val="20"/>
              </w:rPr>
              <w:t>ПРАВИЛА</w:t>
            </w:r>
          </w:p>
          <w:p w14:paraId="211854E1" w14:textId="77777777" w:rsidR="00DD6E85"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ОБЯЗАТЕЛЬНОЙ ПЕРЕРЕГИСТРАЦИИ В 2019 - 2020 ГОДАХ</w:t>
            </w:r>
          </w:p>
          <w:p w14:paraId="3D7CFEA6" w14:textId="77777777" w:rsidR="00DD6E85"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ЗАРЕГИСТРИРОВАННЫХ ПРЕДЕЛЬНЫХ ОТПУСКНЫХ ЦЕН ПРОИЗВОДИТЕЛЕЙ</w:t>
            </w:r>
          </w:p>
          <w:p w14:paraId="7F420802" w14:textId="77777777" w:rsidR="00DD6E85"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НА ЛЕКАРСТВЕННЫЕ ПРЕПАРАТЫ, ВКЛЮЧЕННЫЕ В ПЕРЕЧЕНЬ ЖИЗНЕННО</w:t>
            </w:r>
          </w:p>
          <w:p w14:paraId="233A2F89" w14:textId="77777777" w:rsidR="00DD6E85"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НЕОБХОДИМЫХ И ВАЖНЕЙШИХ ЛЕКАРСТВЕННЫХ ПРЕПАРАТОВ</w:t>
            </w:r>
          </w:p>
          <w:p w14:paraId="0A3E6986" w14:textId="77777777" w:rsidR="00DD6E85" w:rsidRPr="00275224" w:rsidRDefault="00DD6E85" w:rsidP="00275224">
            <w:pPr>
              <w:spacing w:after="1" w:line="200" w:lineRule="atLeast"/>
              <w:jc w:val="both"/>
              <w:rPr>
                <w:rFonts w:ascii="Arial" w:hAnsi="Arial" w:cs="Arial"/>
                <w:sz w:val="20"/>
                <w:szCs w:val="20"/>
              </w:rPr>
            </w:pPr>
          </w:p>
          <w:p w14:paraId="7476A98D" w14:textId="77777777" w:rsidR="00275224" w:rsidRPr="00275224" w:rsidRDefault="00DD6E85" w:rsidP="00275224">
            <w:pPr>
              <w:spacing w:after="1" w:line="200" w:lineRule="atLeast"/>
              <w:ind w:firstLine="540"/>
              <w:jc w:val="both"/>
              <w:rPr>
                <w:rFonts w:ascii="Arial" w:hAnsi="Arial" w:cs="Arial"/>
                <w:sz w:val="20"/>
                <w:szCs w:val="20"/>
              </w:rPr>
            </w:pPr>
            <w:r w:rsidRPr="00275224">
              <w:rPr>
                <w:rFonts w:ascii="Arial" w:hAnsi="Arial" w:cs="Arial"/>
                <w:strike/>
                <w:color w:val="FF0000"/>
                <w:sz w:val="20"/>
                <w:szCs w:val="20"/>
              </w:rPr>
              <w:t>1. Настоящие Правила устанавливают порядок осуществления в 2019 - 2020 годах обязательной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соответственно - предельные отпускные цены, лекарственные препараты, обязательная перерегистрация).</w:t>
            </w:r>
          </w:p>
          <w:p w14:paraId="2ADFEF58"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Обязательная перерегистрация предельных отпускных цен на лекарственные препараты осуществляется с сохранением последних зарегистрированных (перерегистрированных) предельных отпускных цен на иммунобиологические лекарственные препараты, лекарственные препараты, содержащие наркотические средства и психотропные вещества, производства государств - членов Евразийского экономического союза, а также на лекарственные препараты в ценовом сегменте до 100 рублей, не превышающих предельных отпускных цен, определенных с учетом положений части 4 статьи 61 Федерального закона "Об обращении лекарственных средств".</w:t>
            </w:r>
          </w:p>
          <w:p w14:paraId="1B3A910B"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2. Зарегистрированные до вступления в силу Федерального закона "О внесении изменений в Федеральный закон "Об обращении лекарственных </w:t>
            </w:r>
            <w:r w:rsidRPr="00275224">
              <w:rPr>
                <w:rFonts w:ascii="Arial" w:hAnsi="Arial" w:cs="Arial"/>
                <w:strike/>
                <w:color w:val="FF0000"/>
                <w:sz w:val="20"/>
                <w:szCs w:val="20"/>
              </w:rPr>
              <w:lastRenderedPageBreak/>
              <w:t>средств"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 предельные отпускные цены на референтные лекарственные препараты подлежат обязательной перерегистрации на основании заявлений владельцев или держателей регистрационных удостоверений таких лекарственных препаратов (уполномоченных ими лиц), поданных в соответствии с настоящими Правилами.</w:t>
            </w:r>
          </w:p>
          <w:p w14:paraId="5F884B20"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3. Министерство здравоохранения Российской Федерации в течение 10 рабочих дней со дня вступления в силу постановления Правительства Российской Федерации от 16 декабря 2019 г. N 1683 "О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 размещает на своем официальном сайте в информационно-телекоммуникационной сети "Интернет" (далее - сеть "Интернет") обращение к владельцам или держателям регистрационных удостоверений референтных лекарственных препаратов (уполномоченным ими лицам) о необходимости представления документов и информации, предусмотренных настоящими Правилами.</w:t>
            </w:r>
          </w:p>
          <w:p w14:paraId="271C673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4. Держатель или владелец регистрационного удостоверения референтного лекарственного препарата (уполномоченное им лицо) в течение 40 рабочих дней со дня вступления в силу постановления Правительства Российской Федерации, указанного в пункте 3 настоящих Правил, представляет в Министерство здравоохранения Российской Федерации следующие документы (на бумажном носителе в 2 экземплярах и в электронном виде):</w:t>
            </w:r>
          </w:p>
          <w:p w14:paraId="45A148B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заявление об обязательной перерегистрации в 2019 - 2020 годах зарегистрированной предельной отпускной цены производителя на референтный лекарственный препарат, включенный в перечень жизненно необходимых и важнейших лекарственных препаратов, по форме согласно приложению N 1 (далее - заявление);</w:t>
            </w:r>
          </w:p>
          <w:p w14:paraId="150E94F4"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сведения о лицензии на производство лекарственных средств;</w:t>
            </w:r>
          </w:p>
          <w:p w14:paraId="0740507C"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сведения о регистрационном удостоверении лекарственного препарата;</w:t>
            </w:r>
          </w:p>
          <w:p w14:paraId="74F0F30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расчет предельной отпускной цены производителя на референтный </w:t>
            </w:r>
            <w:r w:rsidRPr="00275224">
              <w:rPr>
                <w:rFonts w:ascii="Arial" w:hAnsi="Arial" w:cs="Arial"/>
                <w:strike/>
                <w:color w:val="FF0000"/>
                <w:sz w:val="20"/>
                <w:szCs w:val="20"/>
              </w:rPr>
              <w:lastRenderedPageBreak/>
              <w:t>лекарственный препарат, представляемой для обязательной перерегистрации в 2019 - 2020 годах, по форме согласно приложению N 2;</w:t>
            </w:r>
          </w:p>
          <w:p w14:paraId="18E385D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информацию о минимальных отпускных ценах на лекарственный препарат в иностранных государствах по форме согласно приложению N 3. Пересчет цены в иностранной валюте на лекарственные препараты в иностранных государствах, указанных в приложении N 3 к настоящим Правилам, в рубли осуществляется по среднему курсу соответствующей иностранной валюты к рублю Российской Федерации, установленному Центральным банком Российской Федерации за 2018 год.</w:t>
            </w:r>
          </w:p>
          <w:p w14:paraId="784CE9EB"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Дополнительно на бумажном носителе представляются:</w:t>
            </w:r>
          </w:p>
          <w:p w14:paraId="33AC6E04"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сведения (по выбору держателя или владельца регистрационного удостоверения лекарственного препарата (уполномоченного им лица), подтверждающие отпускные цены производителя на лекарственный препарат в иностранных государствах, указанных в приложении N 3 к настоящим Правилам (в 2 экземплярах, с переводом на русский язык);</w:t>
            </w:r>
          </w:p>
          <w:p w14:paraId="604ECC49"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документ, подтверждающий полномочия уполномоченного лица.</w:t>
            </w:r>
          </w:p>
          <w:p w14:paraId="7CF53DE5"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5. Сведения, предусмотренные пунктом 4 настоящих Правил, указываются в соответствии с действующим на дату подачи заявления регистрационным удостоверением лекарственного препарата.</w:t>
            </w:r>
          </w:p>
          <w:p w14:paraId="2F893F32"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6. Держатель или владелец регистрационного удостоверения лекарственного препарата (уполномоченное им лицо) в течение 40 рабочих дней со дня вступления в силу постановления Правительства Российской Федерации, указанного в пункте 3 настоящих Правил, обязан указать в личном кабинете заявителя на портале по ведению государственного реестра лекарственных средств реестровые записи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реестр), подлежащие исключению из реестра, содержащие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лекарственную </w:t>
            </w:r>
            <w:r w:rsidRPr="00275224">
              <w:rPr>
                <w:rFonts w:ascii="Arial" w:hAnsi="Arial" w:cs="Arial"/>
                <w:strike/>
                <w:color w:val="FF0000"/>
                <w:sz w:val="20"/>
                <w:szCs w:val="20"/>
              </w:rPr>
              <w:lastRenderedPageBreak/>
              <w:t>форму, дозировку (концентрацию, объем, активность в единицах действия), форму выпуска, количество в потребительской упаковке, зарегистрированную предельную отпускную цену с указанием даты и номера приказа Министерства здравоохранения Российской Федерации о государственной регистрации или перерегистрации предельной отпускной цены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или по результатам снижения зарегистрированной предельной отпускной цены производителя на лекарственный препарат, штриховой код, нанесенный на вторичную (потребительскую) упаковку лекарственного препарата).</w:t>
            </w:r>
          </w:p>
          <w:p w14:paraId="1EA97CD2"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7. При обязательной перерегистрации предельной отпускной цены на конкретный референтный лекарственный препарат сведения по всем указанным в рамках одного регистрационного удостоверения лекарственного препарата производственным площадкам производителя и формам выпуска лекарственного препарата представляются одновременно.</w:t>
            </w:r>
          </w:p>
          <w:p w14:paraId="4318EAA3"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8. Министерство здравоохранения Российской Федерации в течение 15 рабочих дней со дня получения указанных в пункте 4 настоящих Правил документов и сведений осуществляет проверку их полноты и направляет один экземпляр документов и сведений в Федеральную антимонопольную службу или принимает решение об отказе в обязательной перерегистрации предельной отпускной цены на референтный лекарственный препарат.</w:t>
            </w:r>
          </w:p>
          <w:p w14:paraId="2BA5F68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9. Федеральная антимонопольная служба в течение 70 рабочих дней со дня получения документов и сведений проводит в соответствии с настоящими Правилами экономический анализ предельных отпускных цен на референтные лекарственные препараты, принимает и направляет в Министерство здравоохранения Российской Федерации решение о согласовании предельной отпускной цены или об отказе в ее согласовании с указанием причин отказа, публикует данные о согласованной цене референтного лекарственного препарата на своем официальном сайте в сети "Интернет".</w:t>
            </w:r>
          </w:p>
          <w:p w14:paraId="4692B06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10. В случае необходимости уточнения сведений, содержащихся в представленных документах, и (или) получения дополнительной необходимой информации Министерство здравоохранения Российской Федерации и Федеральная антимонопольная служба запрашивают соответствующие документы и сведения в порядке, предусмотренном пунктами 12 и 14 Правил государственной регистрации и перерегистрации предельных отпускных цен </w:t>
            </w:r>
            <w:r w:rsidRPr="00275224">
              <w:rPr>
                <w:rFonts w:ascii="Arial" w:hAnsi="Arial" w:cs="Arial"/>
                <w:strike/>
                <w:color w:val="FF0000"/>
                <w:sz w:val="20"/>
                <w:szCs w:val="20"/>
              </w:rPr>
              <w:lastRenderedPageBreak/>
              <w:t>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(далее - Правила регистрации).</w:t>
            </w:r>
          </w:p>
          <w:p w14:paraId="3C04D5B9"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11. Основаниями для отказа в обязательной перерегистрации Министерством здравоохранения Российской Федерации предельной отпускной цены на референтный лекарственный препарат являются:</w:t>
            </w:r>
          </w:p>
          <w:p w14:paraId="18F83590"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а) отсутствие в представленных в соответствии с пунктом 4 настоящих Правил документах сведений, предусмотренных настоящими Правилами;</w:t>
            </w:r>
          </w:p>
          <w:p w14:paraId="735F1137"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б) непредставление сведений в соответствии с пунктами 4 и 10 настоящих Правил;</w:t>
            </w:r>
          </w:p>
          <w:p w14:paraId="0A483D3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в) решение Федеральной антимонопольной службы об отказе в согласовании предельной отпускной цены на референтный лекарственный препарат.</w:t>
            </w:r>
          </w:p>
          <w:p w14:paraId="2527E701"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12. Основаниями для принятия Федеральной антимонопольной службой решения об отказе в согласовании предельной отпускной цены на референтный лекарственный препарат являются:</w:t>
            </w:r>
          </w:p>
          <w:p w14:paraId="544602B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а) представление недостоверных сведений;</w:t>
            </w:r>
          </w:p>
          <w:p w14:paraId="7CA4862D"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б) представление документов в неполном объеме и (или) неполнота содержащихся в них сведений;</w:t>
            </w:r>
          </w:p>
          <w:p w14:paraId="2A6FB37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в) непредставление сведений в соответствии с пунктом 10 настоящих Правил;</w:t>
            </w:r>
          </w:p>
          <w:p w14:paraId="0383D8F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г) превышение представленной к обязательной перерегистрации предельной отпускной цены на референтный лекарственный препарат над ценой, рассчитанной в соответствии с настоящими Правилами.</w:t>
            </w:r>
          </w:p>
          <w:p w14:paraId="2D4E0905"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13. Федеральная антимонопольная служба при проверке сведений, представленных владельцем или держателем регистрационного удостоверения лекарственного препарата (уполномоченным им лицом) в соответствии с настоящими Правилами, использует источники, содержащие </w:t>
            </w:r>
            <w:r w:rsidRPr="00275224">
              <w:rPr>
                <w:rFonts w:ascii="Arial" w:hAnsi="Arial" w:cs="Arial"/>
                <w:strike/>
                <w:color w:val="FF0000"/>
                <w:sz w:val="20"/>
                <w:szCs w:val="20"/>
              </w:rPr>
              <w:lastRenderedPageBreak/>
              <w:t>цены на лекарственные препараты в иностранных государствах согласно приложению N 3, соответствующие требованиям, предусмотренным пунктом 17 Правил регистрации.</w:t>
            </w:r>
          </w:p>
          <w:p w14:paraId="56134E9B"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14. Министерство здравоохранения Российской Федерации принимает решение об обязательной перерегистрации предельной отпускной цены на референтный лекарственный препарат в зависимости от решения о согласовании предельной отпускной цены, принятого Федеральной антимонопольной службой, одновременно с решением об обязательной перерегистрации предельных отпускных цен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в зависимости от решения, принятого Федеральной антимонопольной службой.</w:t>
            </w:r>
          </w:p>
          <w:p w14:paraId="58B3532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15. Министерство здравоохранения Российской Федерации в течение 20 рабочих дней со дня получения решения Федеральной антимонопольной службы о согласовании предельной отпускной цены производителя на референтный лекарственный препарат направляет в Федеральную антимонопольную службу в отношении этого референтного лекарственного препарата по состоянию на день принятия указанного решения перечень зарегистрированных в Российской Федерации воспроизведенных, </w:t>
            </w:r>
            <w:proofErr w:type="spellStart"/>
            <w:r w:rsidRPr="00275224">
              <w:rPr>
                <w:rFonts w:ascii="Arial" w:hAnsi="Arial" w:cs="Arial"/>
                <w:strike/>
                <w:color w:val="FF0000"/>
                <w:sz w:val="20"/>
                <w:szCs w:val="20"/>
              </w:rPr>
              <w:t>биоаналоговых</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биоподобных</w:t>
            </w:r>
            <w:proofErr w:type="spellEnd"/>
            <w:r w:rsidRPr="00275224">
              <w:rPr>
                <w:rFonts w:ascii="Arial" w:hAnsi="Arial" w:cs="Arial"/>
                <w:strike/>
                <w:color w:val="FF0000"/>
                <w:sz w:val="20"/>
                <w:szCs w:val="20"/>
              </w:rPr>
              <w:t xml:space="preserve">) лекарственных препаратов, предельные отпускные цены на которые зарегистрированы и включены в реестр, содержащий необходимое для применения понижающего коэффициента описание воспроизведенных, </w:t>
            </w:r>
            <w:proofErr w:type="spellStart"/>
            <w:r w:rsidRPr="00275224">
              <w:rPr>
                <w:rFonts w:ascii="Arial" w:hAnsi="Arial" w:cs="Arial"/>
                <w:strike/>
                <w:color w:val="FF0000"/>
                <w:sz w:val="20"/>
                <w:szCs w:val="20"/>
              </w:rPr>
              <w:t>биоаналоговых</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биоподобных</w:t>
            </w:r>
            <w:proofErr w:type="spellEnd"/>
            <w:r w:rsidRPr="00275224">
              <w:rPr>
                <w:rFonts w:ascii="Arial" w:hAnsi="Arial" w:cs="Arial"/>
                <w:strike/>
                <w:color w:val="FF0000"/>
                <w:sz w:val="20"/>
                <w:szCs w:val="20"/>
              </w:rPr>
              <w:t xml:space="preserve">) лекарственных препаратов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лекарственная форма, дозировка (концентрация, объем, активность в единицах действия), выраженная в соответствующих единицах измерения, форма выпуска, количество в потребительской упаковке, последняя предельная отпускная цена с указанием даты и номера приказа Министерства здравоохранения Российской Федерации о регистрации или перерегистрации предельной отпускной цены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или по результатам снижения зарегистрированной предельной отпускной цены на лекарственный препарат, штриховой код, нанесенный на вторичную </w:t>
            </w:r>
            <w:r w:rsidRPr="00275224">
              <w:rPr>
                <w:rFonts w:ascii="Arial" w:hAnsi="Arial" w:cs="Arial"/>
                <w:strike/>
                <w:color w:val="FF0000"/>
                <w:sz w:val="20"/>
                <w:szCs w:val="20"/>
              </w:rPr>
              <w:lastRenderedPageBreak/>
              <w:t>(потребительскую) упаковку лекарственного препарата), на бумажном носителе и в электронном виде в табличном формате.</w:t>
            </w:r>
          </w:p>
          <w:p w14:paraId="5D7CC8D9"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15(1). В случае если на дату принятия указанного в пункте 15 настоящих Правил решения Федеральной антимонопольной службы о согласовании предельной отпускной цены производителя на референтный лекарственный препарат такой лекарственный препарат как не отвечающий критериям, указанным в пункте 11 статьи 4 Федерального закона "Об обращении лекарственных средств", не является референтным лекарственным препаратом, Министерство здравоохранения Российской Федерации уведомляет держателя или владельца регистрационного удостоверения лекарственного препарата (уполномоченное им лицо), представившего документы, указанные в пункте 4 настоящих Правил, об этом, а также об осуществлении в отношении данного лекарственного препарата (воспроизведенного, </w:t>
            </w:r>
            <w:proofErr w:type="spellStart"/>
            <w:r w:rsidRPr="00275224">
              <w:rPr>
                <w:rFonts w:ascii="Arial" w:hAnsi="Arial" w:cs="Arial"/>
                <w:strike/>
                <w:color w:val="FF0000"/>
                <w:sz w:val="20"/>
                <w:szCs w:val="20"/>
              </w:rPr>
              <w:t>биоаналогового</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биоподобного</w:t>
            </w:r>
            <w:proofErr w:type="spellEnd"/>
            <w:r w:rsidRPr="00275224">
              <w:rPr>
                <w:rFonts w:ascii="Arial" w:hAnsi="Arial" w:cs="Arial"/>
                <w:strike/>
                <w:color w:val="FF0000"/>
                <w:sz w:val="20"/>
                <w:szCs w:val="20"/>
              </w:rPr>
              <w:t>) обязательной перерегистрации предельной отпускной цены на лекарственный препарат в соответствии с пунктами 15, 39 или 41 настоящих Правил и возвращает держателю или владельцу регистрационного удостоверения лекарственного препарата (уполномоченному им лицу) представленные документы.</w:t>
            </w:r>
          </w:p>
          <w:p w14:paraId="77532DD7"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15(2). В случае если на 1 марта 2020 г. лекарственный препарат в соответствии с требованиями пункта 11 статьи 4 Федерального закона "Об обращении лекарственных средств" является референтным лекарственным препаратом, Министерство здравоохранения Российской Федерации направляет держателю или владельцу регистрационного удостоверения лекарственного препарата (уполномоченному им лицу) уведомление об этом и о необходимости представления документов, указанных в пункте 4 настоящих Правил, в течение 10 рабочих дней со дня получения указанного уведомления Министерства здравоохранения Российской Федерации.</w:t>
            </w:r>
          </w:p>
          <w:p w14:paraId="5B2CA327"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16. Министерство здравоохранения Российской Федерации в течение 15 рабочих дней со дня получения решения Федеральной антимонопольной службы об отказе в согласовании предельной отпускной цены на референтный лекарственный препарат принимает соответствующее решение об отказе в обязательной перерегистрации предельной отпускной цены на референтный лекарственный препарат.</w:t>
            </w:r>
          </w:p>
          <w:p w14:paraId="61D9FE8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При принятии решения об отказе в обязательной перерегистрации предельной отпускной цены на лекарственный препарат Министерство здравоохранения Российской Федерации в срок, не превышающий 5 рабочих </w:t>
            </w:r>
            <w:r w:rsidRPr="00275224">
              <w:rPr>
                <w:rFonts w:ascii="Arial" w:hAnsi="Arial" w:cs="Arial"/>
                <w:strike/>
                <w:color w:val="FF0000"/>
                <w:sz w:val="20"/>
                <w:szCs w:val="20"/>
              </w:rPr>
              <w:lastRenderedPageBreak/>
              <w:t>дней со дня получения решения Федеральной антимонопольной службы, уведомляет держателя или владельца регистрационного удостоверения лекарственного препарата (уполномоченное им лицо) в письменной форме о принятом решении (с изложением причин отказа).</w:t>
            </w:r>
          </w:p>
          <w:p w14:paraId="393DA26E"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17. В случае если держателем или владельцем регистрационного удостоверения референтного лекарственного препарата (уполномоченным им лицом) в течение 15 рабочих дней со дня принятия Министерством здравоохранения Российской Федерации решения об отказе в обязательной перерегистрации предельной отпускной цены на референтный лекарственный препарат повторно представлены в Министерство здравоохранения Российской Федерации документы в соответствии с пунктом 4 настоящих Правил, сроки рассмотрения повторно поданных документов определяются в соответствии с пунктами 10 и 13 Правил регистрации.</w:t>
            </w:r>
          </w:p>
          <w:p w14:paraId="1C64B733"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18. При обязательной перерегистрации предельная отпускная цена на референтный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пунктом 21 настоящих Правил, не может превышать:</w:t>
            </w:r>
          </w:p>
          <w:p w14:paraId="24E66817"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а) размер минимальной отпускной цены производителя (без учета производственных площадок производителя) на такой лекарственный препарат в иностранных государствах, указанных в приложении N 3 к настоящим Правилам (с учетом расходов, связанных с таможенным оформлением), рассчитанный на основании данных, указанных в приложении N 2 к настоящим Правилам;</w:t>
            </w:r>
          </w:p>
          <w:p w14:paraId="0423346E"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б) ранее зарегистрированную (последнюю перерегистрированную) предельную отпускную цену на этот лекарственный препарат;</w:t>
            </w:r>
          </w:p>
          <w:p w14:paraId="530FBD7B"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в) предельную отпускную цену на лекарственный препарат, определенную с учетом пункта 8 Правил регистрации, за исключением случаев, предусмотренных пунктом 6 настоящих Правил.</w:t>
            </w:r>
          </w:p>
          <w:p w14:paraId="71B982DE"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19. При обязательной перерегистрации с учетом пункта 18 настоящих Правил в рамках одного торгового наименования лекарственного препарата с учетом изменения торгового наименования лекарственного препарата для всех подлежащих снижению зарегистрированных (перерегистрированных) </w:t>
            </w:r>
            <w:r w:rsidRPr="00275224">
              <w:rPr>
                <w:rFonts w:ascii="Arial" w:hAnsi="Arial" w:cs="Arial"/>
                <w:strike/>
                <w:color w:val="FF0000"/>
                <w:sz w:val="20"/>
                <w:szCs w:val="20"/>
              </w:rPr>
              <w:lastRenderedPageBreak/>
              <w:t>предельных отпускных цен на референтный лекарственный препарат производителей (производственных площадок производителя), указанных в рамках одного регистрационного удостоверения, по результатам обязательной перерегистрации в реестре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пунктом 21 настоящих Правил.</w:t>
            </w:r>
          </w:p>
          <w:p w14:paraId="16030AF7"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20. В случае если в рамках одного торгового наименования референтного лекарственного препарата с учетом изменения торгового наименования лекарственного препарата зарегистрированная (перерегистрированная) предельная отпускная цена для одного или нескольких производителей (производственных площадок производителя), указанных в рамках одного регистрационного удостоверения, ниже, чем предельная отпускная цена, рассчитанная в соответствии с пунктом 18 настоящих Правил, эта цена подлежит сохранению в реестре.</w:t>
            </w:r>
          </w:p>
          <w:p w14:paraId="591BE30C"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В случае если для референтного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на лекарственный препарат не может превышать минимальную из зарегистрированных предельных отпускных цен (с учетом последней перерегистрированной цены, без учета производственных площадок производителя) с учетом сведений о наличии зарегистрированных предельных отпускных цен заявляемого лекарственного препарата согласно приложению N 4.</w:t>
            </w:r>
          </w:p>
          <w:p w14:paraId="07D47033"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21. В случае если минимальный уровень цен референтного лекарственного препарата на 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государств, указанных в приложении N 3 к настоящим Правилам, различается более чем на 10 процентов, при обязательной перерегистрации предельных отпускных цен на указанный референтный лекарственный препарат допускается устанавливать предельную отпускную цену на каждую из таких форм выпуска лекарственного препарата.</w:t>
            </w:r>
          </w:p>
          <w:p w14:paraId="0604FD1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22. Предельная отпускная цена на референтный лекарственный </w:t>
            </w:r>
            <w:r w:rsidRPr="00275224">
              <w:rPr>
                <w:rFonts w:ascii="Arial" w:hAnsi="Arial" w:cs="Arial"/>
                <w:strike/>
                <w:color w:val="FF0000"/>
                <w:sz w:val="20"/>
                <w:szCs w:val="20"/>
              </w:rPr>
              <w:lastRenderedPageBreak/>
              <w:t>препарат в случае, предусмотренном пунктом 21 настоящих Правил, устанавливается на основании минимальной отпускной цены производителя (без учета производственных площадок производителя) на соответствующие формы выпуска такого лекарственного препарата в государствах, указанных в приложении N 3 к настоящим Правилам (с учетом расходов, связанных с таможенным оформлением).</w:t>
            </w:r>
          </w:p>
          <w:p w14:paraId="2F22C25E"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При этом максимальная разница между предельными отпускными ценами на такой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общему количеству во вторичной (потребительской) упаковке, не может превышать 90 процентов.</w:t>
            </w:r>
          </w:p>
          <w:p w14:paraId="5C19AAAB"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23. Обязательная перерегистрация предельных отпускных цен на иммунобиологические лекарственные препараты (вакцины) осуществляется в соответствии с требованиями, установленными для референтных лекарственных препаратов.</w:t>
            </w:r>
          </w:p>
          <w:p w14:paraId="48E685B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24. Зарегистрированные предельные отпускные цены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подлежат обязательной перерегистрации без представления заявления владельцами или держателями регистрационных удостоверений таких лекарственных препаратов (уполномоченными ими лицами).</w:t>
            </w:r>
          </w:p>
          <w:p w14:paraId="2B5C7D87"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25. При обязательной перерегистрации предельная отпускная цена на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пунктом 21 настоящих Правил, не может превышать:</w:t>
            </w:r>
          </w:p>
          <w:p w14:paraId="727A4228"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а) ранее зарегистрированную (последнюю перерегистрированную) предельную отпускную цену производителя на этот лекарственный препарат;</w:t>
            </w:r>
          </w:p>
          <w:p w14:paraId="21D20035"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б) предельную отпускную цену на этот лекарственный препарат, определенную с учетом требований пункта 8 Правил регистрации без учета предельных отпускных цен, исключенных в соответствии с пунктом 6 настоящих Правил;</w:t>
            </w:r>
          </w:p>
          <w:p w14:paraId="1AF93F10"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в) для лекарственного препарата (за исключением </w:t>
            </w:r>
            <w:proofErr w:type="spellStart"/>
            <w:r w:rsidRPr="00275224">
              <w:rPr>
                <w:rFonts w:ascii="Arial" w:hAnsi="Arial" w:cs="Arial"/>
                <w:strike/>
                <w:color w:val="FF0000"/>
                <w:sz w:val="20"/>
                <w:szCs w:val="20"/>
              </w:rPr>
              <w:t>орфанного</w:t>
            </w:r>
            <w:proofErr w:type="spellEnd"/>
            <w:r w:rsidRPr="00275224">
              <w:rPr>
                <w:rFonts w:ascii="Arial" w:hAnsi="Arial" w:cs="Arial"/>
                <w:strike/>
                <w:color w:val="FF0000"/>
                <w:sz w:val="20"/>
                <w:szCs w:val="20"/>
              </w:rPr>
              <w:t xml:space="preserve"> </w:t>
            </w:r>
            <w:r w:rsidRPr="00275224">
              <w:rPr>
                <w:rFonts w:ascii="Arial" w:hAnsi="Arial" w:cs="Arial"/>
                <w:strike/>
                <w:color w:val="FF0000"/>
                <w:sz w:val="20"/>
                <w:szCs w:val="20"/>
              </w:rPr>
              <w:lastRenderedPageBreak/>
              <w:t xml:space="preserve">лекарственного препарата), - цену, рассчитанную в соответствии с разделом VIII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утвержденной постановлением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при их государственной регистрации и перерегистрации" (далее - методика), с применением понижающего коэффициента в отношении перерегистрированной в обязательном порядке в соответствии с настоящими Правилами предельной отпускной цены на соответствующий референтный лекарственный препарат. Значения понижающего коэффициента, применяемого при обязательной перерегистрации в 2019 - 2020 годах предельных отпускных цен производителей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определяются по формулам расчета согласно приложению N 5;</w:t>
            </w:r>
          </w:p>
          <w:p w14:paraId="62C3EEEB"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г) для </w:t>
            </w:r>
            <w:proofErr w:type="spellStart"/>
            <w:r w:rsidRPr="00275224">
              <w:rPr>
                <w:rFonts w:ascii="Arial" w:hAnsi="Arial" w:cs="Arial"/>
                <w:strike/>
                <w:color w:val="FF0000"/>
                <w:sz w:val="20"/>
                <w:szCs w:val="20"/>
              </w:rPr>
              <w:t>орфанного</w:t>
            </w:r>
            <w:proofErr w:type="spellEnd"/>
            <w:r w:rsidRPr="00275224">
              <w:rPr>
                <w:rFonts w:ascii="Arial" w:hAnsi="Arial" w:cs="Arial"/>
                <w:strike/>
                <w:color w:val="FF0000"/>
                <w:sz w:val="20"/>
                <w:szCs w:val="20"/>
              </w:rPr>
              <w:t xml:space="preserve"> лекарственного препарата - предельную отпускную цену на соответствующий референтный лекарственный препарат, перерегистрированную в обязательном порядке в соответствии с настоящими Правилами.</w:t>
            </w:r>
          </w:p>
          <w:p w14:paraId="66CD240C"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26. При обязательной перерегистрации с учетом пункта 25 настоящих Правил в рамках одного торгового наименования лекарственного препарата с учетом изменения торгового наименования лекарственного препарата для всех подлежащих снижению предельных отпускных цен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производителей (производственных площадок производителя), указанных в рамках одного регистрационного удостоверения, по результатам обязательной перерегистрации с учетом пункта 29 настоящих Правил в реестре устанавливаются единые предельные отпускные цены на лекарственные препараты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пунктом 30 настоящих Правил.</w:t>
            </w:r>
          </w:p>
          <w:p w14:paraId="27F9EB4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27. В случае если в рамках одного торгового наименования воспроизведенного, </w:t>
            </w:r>
            <w:proofErr w:type="spellStart"/>
            <w:r w:rsidRPr="00275224">
              <w:rPr>
                <w:rFonts w:ascii="Arial" w:hAnsi="Arial" w:cs="Arial"/>
                <w:strike/>
                <w:color w:val="FF0000"/>
                <w:sz w:val="20"/>
                <w:szCs w:val="20"/>
              </w:rPr>
              <w:t>биоаналогового</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биоподобного</w:t>
            </w:r>
            <w:proofErr w:type="spellEnd"/>
            <w:r w:rsidRPr="00275224">
              <w:rPr>
                <w:rFonts w:ascii="Arial" w:hAnsi="Arial" w:cs="Arial"/>
                <w:strike/>
                <w:color w:val="FF0000"/>
                <w:sz w:val="20"/>
                <w:szCs w:val="20"/>
              </w:rPr>
              <w:t xml:space="preserve">) лекарственного </w:t>
            </w:r>
            <w:r w:rsidRPr="00275224">
              <w:rPr>
                <w:rFonts w:ascii="Arial" w:hAnsi="Arial" w:cs="Arial"/>
                <w:strike/>
                <w:color w:val="FF0000"/>
                <w:sz w:val="20"/>
                <w:szCs w:val="20"/>
              </w:rPr>
              <w:lastRenderedPageBreak/>
              <w:t>препарата с учетом изменения торгового наименования лекарственного препарата зарегистрированная (перерегистрированная) предельная отпускная цена для одного или нескольких производителей (производственных площадок производителя), указанных в рамках одного регистрационного удостоверения, ниже, чем предельная отпускная цена, рассчитанная в соответствии с пунктом 25 настоящих Правил, эта цена подлежит сохранению в реестре.</w:t>
            </w:r>
          </w:p>
          <w:p w14:paraId="37B5461A"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В случае если для воспроизведенного, </w:t>
            </w:r>
            <w:proofErr w:type="spellStart"/>
            <w:r w:rsidRPr="00275224">
              <w:rPr>
                <w:rFonts w:ascii="Arial" w:hAnsi="Arial" w:cs="Arial"/>
                <w:strike/>
                <w:color w:val="FF0000"/>
                <w:sz w:val="20"/>
                <w:szCs w:val="20"/>
              </w:rPr>
              <w:t>биоаналогового</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биоподобного</w:t>
            </w:r>
            <w:proofErr w:type="spellEnd"/>
            <w:r w:rsidRPr="00275224">
              <w:rPr>
                <w:rFonts w:ascii="Arial" w:hAnsi="Arial" w:cs="Arial"/>
                <w:strike/>
                <w:color w:val="FF0000"/>
                <w:sz w:val="20"/>
                <w:szCs w:val="20"/>
              </w:rPr>
              <w:t>)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производителя на лекарственный препарат в рамках одного регистрационного удостоверения не может превышать минимальную из зарегистрированных предельных отпускных цен с учетом их перерегистрации, за исключением предельных отпускных цен, исключенных в соответствии с пунктом 6 настоящих Правил.</w:t>
            </w:r>
          </w:p>
          <w:p w14:paraId="3510E327"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В случае если в рамках одного регистрационного удостоверения лекарственного препарата зарегистрированы цены на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лекарственный препарат производителя государства - члена Евразийского экономического союза и иностранного производства, минимальная из зарегистрированных предельных отпускных цен определяется с сохранением принадлежности производителя к государству - члену Евразийского экономического союза или иностранному производителю.</w:t>
            </w:r>
          </w:p>
          <w:p w14:paraId="3728575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28. В случае если по результатам обязательной перерегистрации в рамках международного непатентованного наименования (при его отсутствии - группировочного или химического) и лекарственной формы на соответствующий референтный лекарственный препарат установлены различные предельные отпускные цены, применяется среднее арифметическое значение понижающего коэффициента, рассчитанное на основании установленных по результатам обязательной перерегистрации предельных отпускных цен на референтный лекарственный препарат.</w:t>
            </w:r>
          </w:p>
          <w:p w14:paraId="7919BB7E"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29. В случае если в рамках одного регистрационного удостоверения лекарственного препарата зарегистрирован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xml:space="preserve">) лекарственный препарат производителя государства - члена Евразийского экономического союза и иностранного </w:t>
            </w:r>
            <w:r w:rsidRPr="00275224">
              <w:rPr>
                <w:rFonts w:ascii="Arial" w:hAnsi="Arial" w:cs="Arial"/>
                <w:strike/>
                <w:color w:val="FF0000"/>
                <w:sz w:val="20"/>
                <w:szCs w:val="20"/>
              </w:rPr>
              <w:lastRenderedPageBreak/>
              <w:t>производства, цены для указанного лекарственного препарата рассчитываются в соответствии с разделом VIII методики с применением понижающих коэффициентов, значения которых определяются в соответствии с приложением N 5 к настоящим Правилам.</w:t>
            </w:r>
          </w:p>
          <w:p w14:paraId="4AFCB228"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30. В случае если предельная отпускная цена на референтный лекарственный препарат установлена в соответствии с пунктами 21 и 22 настоящих Правил, расчет предельных отпускных цен на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лекарственный препарат осуществляется в соответствии с пунктами 24 - 27 настоящих Правил для каждой формы выпуска исходя из предельных отпускных цен на соответствующие формы выпуска референтного лекарственного препарата.</w:t>
            </w:r>
          </w:p>
          <w:p w14:paraId="7942DA49"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31. Федеральная антимонопольная служба в течение 60 рабочих дней со дня получения от Министерства здравоохранения Российской Федерации сведений, предусмотренных пунктом 15 настоящих Правил, проводит в соответствии с настоящими Правилами и методикой расчет предельных отпускных цен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xml:space="preserve">) лекарственные препараты, а также публикует на своем официальном сайте в сети "Интернет" и одновременно направляет в Министерство здравоохранения Российской Федерации указанный расчет предельных отпускных цен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содержащий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лекарственную форму, дозировку (концентрацию, объем, активность в единицах действия), форму выпуска, количество в потребительской упаковке, предельную отпускную цену, рассчитанную Федеральной антимонопольной службой, штриховой код, нанесенный на вторичную (потребительскую) упаковку лекарственного препарата) (на бумажном носителе и в электронном виде в табличном формате).</w:t>
            </w:r>
          </w:p>
          <w:p w14:paraId="37122325"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32. При необходимости уточнения информации, требуемой для проведения расчета предельных отпускных цен на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лекарственный препарат, соответствующие сведения запрашиваются в порядке, предусмотренном пунктом 14 Правил регистрации.</w:t>
            </w:r>
          </w:p>
          <w:p w14:paraId="67ED3DF1"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lastRenderedPageBreak/>
              <w:t xml:space="preserve">33. Министерство здравоохранения Российской Федерации в течение 20 рабочих дней со дня получения от Федеральной антимонопольной службы решения об утверждении расчета предельных отпускных цен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в соответствии с пунктом 31 настоящих Правил принимает решение об обязательной перерегистрации предельной отпускной цены на лекарственный препарат, вносит соответствующие данные в реестр в срок, предусмотренный пунктом 6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выдает держателю или владельцу регистрационного удостоверения лекарственного препарата (уполномоченному им лицу) выписку из приказа Министерства здравоохранения Российской Федерации об обязательной перерегистрации предельной отпускной цены на лекарственный препарат и размещает соответствующую информацию на своем официальном сайте в сети "Интернет".</w:t>
            </w:r>
          </w:p>
          <w:p w14:paraId="04EB7656"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34. Приказ Министерства здравоохранения Российской Федерации об обязательной перерегистрации предельной отпускной цены производителя на лекарственный препарат вступает в силу по истечении 5 месяцев со дня его принятия.</w:t>
            </w:r>
          </w:p>
          <w:p w14:paraId="7E9B52A8"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35. Министерство здравоохранения Российской Федерации в целях соблюдения нормы части 2 статьи 63 Федерального закона "Об обращении лекарственных средств" отмечает в реестре соответствующую информацию обо всех ранее зарегистрированных (перерегистрированных) предельных отпускных ценах производителей на референтный и соответствующие ему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w:t>
            </w:r>
          </w:p>
          <w:p w14:paraId="632B359C"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36. При несогласии с произведенным Федеральной антимонопольной службой расчетом предельных отпускных цен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xml:space="preserve">) лекарственные препараты держатели или владельцы регистрационных удостоверений воспроизведенных, </w:t>
            </w:r>
            <w:proofErr w:type="spellStart"/>
            <w:r w:rsidRPr="00275224">
              <w:rPr>
                <w:rFonts w:ascii="Arial" w:hAnsi="Arial" w:cs="Arial"/>
                <w:strike/>
                <w:color w:val="FF0000"/>
                <w:sz w:val="20"/>
                <w:szCs w:val="20"/>
              </w:rPr>
              <w:t>биоаналоговых</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биоподобных</w:t>
            </w:r>
            <w:proofErr w:type="spellEnd"/>
            <w:r w:rsidRPr="00275224">
              <w:rPr>
                <w:rFonts w:ascii="Arial" w:hAnsi="Arial" w:cs="Arial"/>
                <w:strike/>
                <w:color w:val="FF0000"/>
                <w:sz w:val="20"/>
                <w:szCs w:val="20"/>
              </w:rPr>
              <w:t xml:space="preserve">) лекарственных препаратов (уполномоченные ими лица) вправе в течение одного календарного месяца со дня принятия </w:t>
            </w:r>
            <w:r w:rsidRPr="00275224">
              <w:rPr>
                <w:rFonts w:ascii="Arial" w:hAnsi="Arial" w:cs="Arial"/>
                <w:strike/>
                <w:color w:val="FF0000"/>
                <w:sz w:val="20"/>
                <w:szCs w:val="20"/>
              </w:rPr>
              <w:lastRenderedPageBreak/>
              <w:t>Министерством здравоохранения Российской Федерации решения об обязательной перерегистрации предельной отпускной цены на лекарственный препарат обратиться в Федеральную антимонопольную службу с заявлениями о пересмотре расчета зарегистрированных предельных отпускных цен на лекарственные препараты, в том числе в рамках одного международного непатентованного наименования.</w:t>
            </w:r>
          </w:p>
          <w:p w14:paraId="28B92252"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Заявления о пересмотре расчета зарегистрированных предельных отпускных цен на лекарственные препараты с приложением (по выбору держателей или владельцев регистрационных удостоверений лекарственных препаратов, уполномоченных ими лиц) мотивированного документального подтверждения расчета указанной цены представляются в Федеральную антимонопольную службу на бумажном носителе.</w:t>
            </w:r>
          </w:p>
          <w:p w14:paraId="30CC5F3E"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37. Федеральная антимонопольная служба в течение одного месяца со дня поступления заявлений и документов, указанных в пункте 36 настоящих Правил, проверяет расчет предельных отпускных цен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при необходимости пересматривает расчет предельных отпускных цен на указанные лекарственные препараты, отменяет ранее принятые решения и направляет в Министерство здравоохранения Российской Федерации новые решения об утверждении расчета предельных отпускных цен производителя на указанные лекарственные препараты или направляет заявителям решение об отказе в пересмотре расчета предельных отпускных цен на указанные лекарственные препараты (с указанием причин отказа).</w:t>
            </w:r>
          </w:p>
          <w:p w14:paraId="4EDB0F2C"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38. В случае отмены Федеральной антимонопольной службой решения об утверждении расчета предельных отпускных цен на лекарственные препараты Министерство здравоохранения Российской Федерации отменяет решение об обязательной перерегистрации предельных отпускных цен на эти лекарственные препараты, исключает перерегистрированные в обязательном порядке предельные отпускные цены на указанные лекарственные препараты из реестра и принимает новые решения об обязательной перерегистрации предельных отпускных цен на эти лекарственные препараты в зависимости от решений, принятых Федеральной антимонопольной службой.</w:t>
            </w:r>
          </w:p>
          <w:p w14:paraId="2A7B9429"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39. В случае если в рамках международного непатентованного наименования и лекарственной формы отсутствует референтный лекарственный препарат или цена на него не зарегистрирована, зарегистрированная до дня вступления в силу постановления Правительства </w:t>
            </w:r>
            <w:r w:rsidRPr="00275224">
              <w:rPr>
                <w:rFonts w:ascii="Arial" w:hAnsi="Arial" w:cs="Arial"/>
                <w:strike/>
                <w:color w:val="FF0000"/>
                <w:sz w:val="20"/>
                <w:szCs w:val="20"/>
              </w:rPr>
              <w:lastRenderedPageBreak/>
              <w:t xml:space="preserve">Российской Федерации, указанного в пункте 3 настоящих Правил, предельная отпускная цена в отношении соответствующего воспроизведенного, </w:t>
            </w:r>
            <w:proofErr w:type="spellStart"/>
            <w:r w:rsidRPr="00275224">
              <w:rPr>
                <w:rFonts w:ascii="Arial" w:hAnsi="Arial" w:cs="Arial"/>
                <w:strike/>
                <w:color w:val="FF0000"/>
                <w:sz w:val="20"/>
                <w:szCs w:val="20"/>
              </w:rPr>
              <w:t>биоаналогового</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биоподобного</w:t>
            </w:r>
            <w:proofErr w:type="spellEnd"/>
            <w:r w:rsidRPr="00275224">
              <w:rPr>
                <w:rFonts w:ascii="Arial" w:hAnsi="Arial" w:cs="Arial"/>
                <w:strike/>
                <w:color w:val="FF0000"/>
                <w:sz w:val="20"/>
                <w:szCs w:val="20"/>
              </w:rPr>
              <w:t xml:space="preserve">) лекарственного препарата ценового сегмента свыше 100 рублей подлежит обязательной перерегистрации и не может превышать ранее зарегистрированную (перерегистрированную) предельную отпускную цену воспроизведенного, </w:t>
            </w:r>
            <w:proofErr w:type="spellStart"/>
            <w:r w:rsidRPr="00275224">
              <w:rPr>
                <w:rFonts w:ascii="Arial" w:hAnsi="Arial" w:cs="Arial"/>
                <w:strike/>
                <w:color w:val="FF0000"/>
                <w:sz w:val="20"/>
                <w:szCs w:val="20"/>
              </w:rPr>
              <w:t>биоаналогового</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биоподобного</w:t>
            </w:r>
            <w:proofErr w:type="spellEnd"/>
            <w:r w:rsidRPr="00275224">
              <w:rPr>
                <w:rFonts w:ascii="Arial" w:hAnsi="Arial" w:cs="Arial"/>
                <w:strike/>
                <w:color w:val="FF0000"/>
                <w:sz w:val="20"/>
                <w:szCs w:val="20"/>
              </w:rPr>
              <w:t>) лекарственного препарата (без учета формы выпуска).</w:t>
            </w:r>
          </w:p>
          <w:p w14:paraId="4387B511"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В случае если в рамках одного торгового наименования воспроизведенного, </w:t>
            </w:r>
            <w:proofErr w:type="spellStart"/>
            <w:r w:rsidRPr="00275224">
              <w:rPr>
                <w:rFonts w:ascii="Arial" w:hAnsi="Arial" w:cs="Arial"/>
                <w:strike/>
                <w:color w:val="FF0000"/>
                <w:sz w:val="20"/>
                <w:szCs w:val="20"/>
              </w:rPr>
              <w:t>биоаналогового</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биоподобного</w:t>
            </w:r>
            <w:proofErr w:type="spellEnd"/>
            <w:r w:rsidRPr="00275224">
              <w:rPr>
                <w:rFonts w:ascii="Arial" w:hAnsi="Arial" w:cs="Arial"/>
                <w:strike/>
                <w:color w:val="FF0000"/>
                <w:sz w:val="20"/>
                <w:szCs w:val="20"/>
              </w:rPr>
              <w:t>) лекарственного препарата ценового сегмента свыше 100 рублей с учетом изменения торгового наименования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для одного или нескольких производителей (производственных площадок производителя), указанных в рамках одного регистрационного удостоверения, не может превышать минимальную из последних зарегистрированных предельных отпускных цен (с учетом их перерегистрации).</w:t>
            </w:r>
          </w:p>
          <w:p w14:paraId="7AE06BA5"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В случае если в рамках одного регистрационного удостоверения лекарственного препарата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лекарственный препарат производится в государстве - члене Евразийского экономического союза и иностранным производителем, минимальная из зарегистрированных предельных отпускных цен определяется с сохранением принадлежности лекарственного препарата к государству - члену Евразийского экономического союза или иностранному производителю.</w:t>
            </w:r>
          </w:p>
          <w:p w14:paraId="113C7F41"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40. В случае если предельная отпускная цена на референтный лекарственный препарат не перерегистрирована в обязательном порядке, расчет цены на соответствующие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при ее обязательной перерегистрации осуществляется Федеральной антимонопольной службой с учетом требований пунктов 25 - 27 настоящих Правил, а также на основании минимальной отпускной цены производителя (без учета производственных площадок производителя, но с учетом расходов, связанных с таможенным оформлением) на соответствующий референтный лекарственный препарат в иностранных государствах, указанных в приложении N 2 к методике, с применением понижающего коэффициента, значения которого определяются в соответствии с приложением N 5 к настоящим Правилам.</w:t>
            </w:r>
          </w:p>
          <w:p w14:paraId="3D7902E9"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lastRenderedPageBreak/>
              <w:t xml:space="preserve">В случае отсутствия цен на референтный лекарственный препарат в иностранных государствах, указанных в приложении N 2 к методике, расчет цены на соответствующие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xml:space="preserve">) лекарственные препараты осуществляется Федеральной антимонопольной службой на основании минимальной отпускной цены производителя на этот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лекарственный препарат (без учета производственных площадок производителя) по международному непатентованному наименованию, лекарственной форме и дозировке в иностранных государствах, указанных в приложении N 2 к методике.</w:t>
            </w:r>
          </w:p>
          <w:p w14:paraId="2BF7023F"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41. Министерство здравоохранения Российской Федерации по истечении 70 рабочих дней со дня вступления в силу постановления Правительства Российской Федерации, указанного в пункте 3 настоящих Правил, направляет в Федеральную антимонопольную службу список референтных лекарственных препаратов, предельные отпускные цены на которые зарегистрированы и включены в реестр, но не заявлены к обязательной перерегистрации или в обязательной перерегистрации которых отказано дважды в соответствии с пунктами 11 и 12 настоящих Правил, а также перечень соответствующих им воспроизведенных, </w:t>
            </w:r>
            <w:proofErr w:type="spellStart"/>
            <w:r w:rsidRPr="00275224">
              <w:rPr>
                <w:rFonts w:ascii="Arial" w:hAnsi="Arial" w:cs="Arial"/>
                <w:strike/>
                <w:color w:val="FF0000"/>
                <w:sz w:val="20"/>
                <w:szCs w:val="20"/>
              </w:rPr>
              <w:t>биоаналоговых</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биоподобных</w:t>
            </w:r>
            <w:proofErr w:type="spellEnd"/>
            <w:r w:rsidRPr="00275224">
              <w:rPr>
                <w:rFonts w:ascii="Arial" w:hAnsi="Arial" w:cs="Arial"/>
                <w:strike/>
                <w:color w:val="FF0000"/>
                <w:sz w:val="20"/>
                <w:szCs w:val="20"/>
              </w:rPr>
              <w:t xml:space="preserve">) лекарственных препаратов, предельные отпускные цены на которые зарегистрированы и включены в реестр, содержащий необходимое для применения понижающего коэффициента описание воспроизведенных, </w:t>
            </w:r>
            <w:proofErr w:type="spellStart"/>
            <w:r w:rsidRPr="00275224">
              <w:rPr>
                <w:rFonts w:ascii="Arial" w:hAnsi="Arial" w:cs="Arial"/>
                <w:strike/>
                <w:color w:val="FF0000"/>
                <w:sz w:val="20"/>
                <w:szCs w:val="20"/>
              </w:rPr>
              <w:t>биоаналоговых</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биоподобных</w:t>
            </w:r>
            <w:proofErr w:type="spellEnd"/>
            <w:r w:rsidRPr="00275224">
              <w:rPr>
                <w:rFonts w:ascii="Arial" w:hAnsi="Arial" w:cs="Arial"/>
                <w:strike/>
                <w:color w:val="FF0000"/>
                <w:sz w:val="20"/>
                <w:szCs w:val="20"/>
              </w:rPr>
              <w:t xml:space="preserve">) лекарственных препаратов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лекарственная форма, дозировка (концентрация, объем, активность в единицах действия), выраженная в соответствующих единицах измерения, форма выпуска, количество в потребительской упаковке, последняя предельная отпускная цена с указанием даты и номера приказа Министерства здравоохранения Российской Федерации о регистрации или перерегистрации предельной отпускной цены на лекарственный препарат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штриховой код, нанесенный на вторичную (потребительскую) упаковку лекарственного препарата), на бумажном носителе и в электронном виде в табличном </w:t>
            </w:r>
            <w:r w:rsidRPr="00275224">
              <w:rPr>
                <w:rFonts w:ascii="Arial" w:hAnsi="Arial" w:cs="Arial"/>
                <w:strike/>
                <w:color w:val="FF0000"/>
                <w:sz w:val="20"/>
                <w:szCs w:val="20"/>
              </w:rPr>
              <w:lastRenderedPageBreak/>
              <w:t>формате.</w:t>
            </w:r>
          </w:p>
          <w:p w14:paraId="1C8EF473" w14:textId="77777777" w:rsidR="00275224" w:rsidRPr="00275224" w:rsidRDefault="00DD6E85"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42. Федеральная антимонопольная служба в течение 60 рабочих дней со дня получения от Министерства здравоохранения Российской Федерации сведений, предусмотренных пунктом 41 настоящих Правил, проводит в соответствии с настоящими Правилами и методикой расчет предельных отпускных цен на воспроизведенные, </w:t>
            </w:r>
            <w:proofErr w:type="spellStart"/>
            <w:r w:rsidRPr="00275224">
              <w:rPr>
                <w:rFonts w:ascii="Arial" w:hAnsi="Arial" w:cs="Arial"/>
                <w:strike/>
                <w:color w:val="FF0000"/>
                <w:sz w:val="20"/>
                <w:szCs w:val="20"/>
              </w:rPr>
              <w:t>биоаналоговые</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биоподобные</w:t>
            </w:r>
            <w:proofErr w:type="spellEnd"/>
            <w:r w:rsidRPr="00275224">
              <w:rPr>
                <w:rFonts w:ascii="Arial" w:hAnsi="Arial" w:cs="Arial"/>
                <w:strike/>
                <w:color w:val="FF0000"/>
                <w:sz w:val="20"/>
                <w:szCs w:val="20"/>
              </w:rPr>
              <w:t>) лекарственные препараты, содержащий информацию о номере регистрационного удостоверения лекарственного препарата, наименовании владельца или держателя регистрационного удостоверения лекарственного препарата, наименованиях производителей (производственных площадок производителя), международном непатентованном наименовании (при его отсутствии - химическом или группировочном наименовании), торговом наименовании, лекарственной форме, дозировке (концентрации, объеме, активности в единицах действия), форме выпуска, количестве в потребительской упаковке, предельной отпускной цене, рассчитанной Федеральной антимонопольной службой, штриховом коде, нанесенном на вторичную (потребительскую) упаковку лекарственного препарата. Одновременно Федеральная антимонопольная служба публикует указанный расчет на своем официальном сайте в сети "Интернет" и направляет его в Министерство здравоохранения Российской Федерации на бумажном носителе и в электронном виде в табличном формате.</w:t>
            </w:r>
          </w:p>
          <w:p w14:paraId="05667B67" w14:textId="3E1DE961" w:rsidR="00DD6E85" w:rsidRPr="00275224" w:rsidRDefault="00DD6E85"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 xml:space="preserve">43. При представлении держателем или владельцем регистрационного удостоверения референтного лекарственного препарата (уполномоченным им лицом) в Министерство здравоохранения Российской Федерации документов в соответствии с пунктом 4 настоящих Правил после направления Министерством здравоохранения Российской Федерации документов в Федеральную антимонопольную службу в соответствии с пунктом 41 настоящих Правил, за исключением случая, предусмотренного пунктом 16 настоящих Правил, заявленная к обязательной перерегистрации предельная отпускная цена на референтный лекарственный препарат не может превышать максимальную перерегистрированную в обязательном порядке предельную отпускную цену на соответствующий воспроизведенный, </w:t>
            </w:r>
            <w:proofErr w:type="spellStart"/>
            <w:r w:rsidRPr="00275224">
              <w:rPr>
                <w:rFonts w:ascii="Arial" w:hAnsi="Arial" w:cs="Arial"/>
                <w:strike/>
                <w:color w:val="FF0000"/>
                <w:sz w:val="20"/>
                <w:szCs w:val="20"/>
              </w:rPr>
              <w:t>биоаналоговый</w:t>
            </w:r>
            <w:proofErr w:type="spellEnd"/>
            <w:r w:rsidRPr="00275224">
              <w:rPr>
                <w:rFonts w:ascii="Arial" w:hAnsi="Arial" w:cs="Arial"/>
                <w:strike/>
                <w:color w:val="FF0000"/>
                <w:sz w:val="20"/>
                <w:szCs w:val="20"/>
              </w:rPr>
              <w:t xml:space="preserve"> (</w:t>
            </w:r>
            <w:proofErr w:type="spellStart"/>
            <w:r w:rsidRPr="00275224">
              <w:rPr>
                <w:rFonts w:ascii="Arial" w:hAnsi="Arial" w:cs="Arial"/>
                <w:strike/>
                <w:color w:val="FF0000"/>
                <w:sz w:val="20"/>
                <w:szCs w:val="20"/>
              </w:rPr>
              <w:t>биоподобный</w:t>
            </w:r>
            <w:proofErr w:type="spellEnd"/>
            <w:r w:rsidRPr="00275224">
              <w:rPr>
                <w:rFonts w:ascii="Arial" w:hAnsi="Arial" w:cs="Arial"/>
                <w:strike/>
                <w:color w:val="FF0000"/>
                <w:sz w:val="20"/>
                <w:szCs w:val="20"/>
              </w:rPr>
              <w:t>) лекарственный препарат.</w:t>
            </w:r>
          </w:p>
          <w:p w14:paraId="4798C3BB"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4A99C84E"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08A63D58"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6C8C06BF"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52EBCCEA" w14:textId="77777777" w:rsidR="00DD6E85" w:rsidRPr="00275224" w:rsidRDefault="00DD6E85" w:rsidP="00275224">
            <w:pPr>
              <w:autoSpaceDE w:val="0"/>
              <w:autoSpaceDN w:val="0"/>
              <w:adjustRightInd w:val="0"/>
              <w:spacing w:after="1" w:line="200" w:lineRule="atLeast"/>
              <w:jc w:val="right"/>
              <w:outlineLvl w:val="0"/>
              <w:rPr>
                <w:rFonts w:ascii="Arial" w:hAnsi="Arial" w:cs="Arial"/>
                <w:sz w:val="20"/>
                <w:szCs w:val="20"/>
              </w:rPr>
            </w:pPr>
          </w:p>
          <w:p w14:paraId="69F44939" w14:textId="77777777" w:rsidR="00275224" w:rsidRPr="00275224" w:rsidRDefault="00DD6E85" w:rsidP="00275224">
            <w:pPr>
              <w:autoSpaceDE w:val="0"/>
              <w:autoSpaceDN w:val="0"/>
              <w:adjustRightInd w:val="0"/>
              <w:spacing w:after="1" w:line="200" w:lineRule="atLeast"/>
              <w:jc w:val="right"/>
              <w:outlineLvl w:val="0"/>
              <w:rPr>
                <w:rFonts w:ascii="Arial" w:hAnsi="Arial" w:cs="Arial"/>
                <w:sz w:val="20"/>
                <w:szCs w:val="20"/>
              </w:rPr>
            </w:pPr>
            <w:bookmarkStart w:id="9" w:name="Р1_6"/>
            <w:bookmarkEnd w:id="9"/>
            <w:r w:rsidRPr="00275224">
              <w:rPr>
                <w:rFonts w:ascii="Arial" w:hAnsi="Arial" w:cs="Arial"/>
                <w:strike/>
                <w:color w:val="FF0000"/>
                <w:sz w:val="20"/>
                <w:szCs w:val="20"/>
              </w:rPr>
              <w:lastRenderedPageBreak/>
              <w:t>Приложение N 1</w:t>
            </w:r>
          </w:p>
          <w:p w14:paraId="213D885A"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к Правилам обязательной перерегистрации</w:t>
            </w:r>
          </w:p>
          <w:p w14:paraId="578269BB"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2019 - 2020 годах зарегистрированных</w:t>
            </w:r>
          </w:p>
          <w:p w14:paraId="5EB089F8"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предельных отпускных цен производителей</w:t>
            </w:r>
          </w:p>
          <w:p w14:paraId="514B7F6E"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на лекарственные препараты, включенные</w:t>
            </w:r>
          </w:p>
          <w:p w14:paraId="22BA33CB"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перечень жизненно необходимых</w:t>
            </w:r>
          </w:p>
          <w:p w14:paraId="2991861D" w14:textId="77777777" w:rsidR="00275224" w:rsidRPr="00275224" w:rsidRDefault="00DD6E85" w:rsidP="00275224">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trike/>
                <w:color w:val="FF0000"/>
                <w:sz w:val="20"/>
                <w:szCs w:val="20"/>
              </w:rPr>
              <w:t>и важнейших лекарственных препаратов</w:t>
            </w:r>
          </w:p>
          <w:p w14:paraId="4ED2CB05" w14:textId="77777777" w:rsidR="00275224" w:rsidRPr="00275224" w:rsidRDefault="00275224" w:rsidP="00D13F35">
            <w:pPr>
              <w:autoSpaceDE w:val="0"/>
              <w:autoSpaceDN w:val="0"/>
              <w:adjustRightInd w:val="0"/>
              <w:spacing w:after="1" w:line="200" w:lineRule="atLeast"/>
              <w:jc w:val="both"/>
              <w:outlineLvl w:val="0"/>
              <w:rPr>
                <w:rFonts w:ascii="Arial" w:hAnsi="Arial" w:cs="Arial"/>
                <w:sz w:val="20"/>
                <w:szCs w:val="20"/>
              </w:rPr>
            </w:pPr>
          </w:p>
          <w:p w14:paraId="6C49B568" w14:textId="77777777" w:rsidR="00275224" w:rsidRPr="00275224" w:rsidRDefault="00DD6E85" w:rsidP="00D13F35">
            <w:pPr>
              <w:autoSpaceDE w:val="0"/>
              <w:autoSpaceDN w:val="0"/>
              <w:adjustRightInd w:val="0"/>
              <w:spacing w:after="1" w:line="200" w:lineRule="atLeast"/>
              <w:jc w:val="right"/>
              <w:rPr>
                <w:rFonts w:ascii="Arial" w:hAnsi="Arial" w:cs="Arial"/>
                <w:sz w:val="20"/>
                <w:szCs w:val="20"/>
              </w:rPr>
            </w:pPr>
            <w:r w:rsidRPr="00275224">
              <w:rPr>
                <w:rFonts w:ascii="Arial" w:hAnsi="Arial" w:cs="Arial"/>
                <w:strike/>
                <w:color w:val="FF0000"/>
                <w:sz w:val="20"/>
                <w:szCs w:val="20"/>
              </w:rPr>
              <w:t>(форма)</w:t>
            </w:r>
          </w:p>
          <w:p w14:paraId="62C153AF" w14:textId="77777777" w:rsidR="00275224" w:rsidRPr="00275224" w:rsidRDefault="00275224" w:rsidP="00D13F35">
            <w:pPr>
              <w:autoSpaceDE w:val="0"/>
              <w:autoSpaceDN w:val="0"/>
              <w:adjustRightInd w:val="0"/>
              <w:spacing w:after="1" w:line="200" w:lineRule="atLeast"/>
              <w:jc w:val="both"/>
              <w:outlineLvl w:val="0"/>
              <w:rPr>
                <w:rFonts w:ascii="Arial" w:hAnsi="Arial" w:cs="Arial"/>
                <w:sz w:val="20"/>
                <w:szCs w:val="20"/>
              </w:rPr>
            </w:pPr>
          </w:p>
          <w:p w14:paraId="3D2F0F7B" w14:textId="3659AD80" w:rsidR="00D13F35" w:rsidRPr="00700F07" w:rsidRDefault="00D13F35" w:rsidP="00D13F35">
            <w:pPr>
              <w:autoSpaceDE w:val="0"/>
              <w:autoSpaceDN w:val="0"/>
              <w:adjustRightInd w:val="0"/>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ЗАЯВЛЕНИЕ</w:t>
            </w:r>
          </w:p>
          <w:p w14:paraId="5171A365" w14:textId="2960A18B" w:rsidR="00D13F35" w:rsidRPr="00700F07" w:rsidRDefault="00D13F35" w:rsidP="00D13F35">
            <w:pPr>
              <w:autoSpaceDE w:val="0"/>
              <w:autoSpaceDN w:val="0"/>
              <w:adjustRightInd w:val="0"/>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об обязательной перерегистрации в 2019 - 2020 годах</w:t>
            </w:r>
          </w:p>
          <w:p w14:paraId="0F963EFF" w14:textId="0FEF8367" w:rsidR="00D13F35" w:rsidRPr="00700F07" w:rsidRDefault="00D13F35" w:rsidP="00D13F35">
            <w:pPr>
              <w:autoSpaceDE w:val="0"/>
              <w:autoSpaceDN w:val="0"/>
              <w:adjustRightInd w:val="0"/>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зарегистрированной предельной отпускной цены производителя</w:t>
            </w:r>
          </w:p>
          <w:p w14:paraId="11FB864B" w14:textId="5DA2B9B8" w:rsidR="00D13F35" w:rsidRPr="00700F07" w:rsidRDefault="00D13F35" w:rsidP="00D13F35">
            <w:pPr>
              <w:autoSpaceDE w:val="0"/>
              <w:autoSpaceDN w:val="0"/>
              <w:adjustRightInd w:val="0"/>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на референтный лекарственный препарат, включенный</w:t>
            </w:r>
          </w:p>
          <w:p w14:paraId="795BB3EC" w14:textId="44158ADD" w:rsidR="00D13F35" w:rsidRPr="00700F07" w:rsidRDefault="00D13F35" w:rsidP="00D13F35">
            <w:pPr>
              <w:autoSpaceDE w:val="0"/>
              <w:autoSpaceDN w:val="0"/>
              <w:adjustRightInd w:val="0"/>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в перечень жизненно необходимых и важнейших</w:t>
            </w:r>
          </w:p>
          <w:p w14:paraId="4E126C47" w14:textId="46AC94FE" w:rsidR="00D13F35" w:rsidRPr="00700F07" w:rsidRDefault="00D13F35" w:rsidP="00D13F35">
            <w:pPr>
              <w:autoSpaceDE w:val="0"/>
              <w:autoSpaceDN w:val="0"/>
              <w:adjustRightInd w:val="0"/>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лекарственных препаратов</w:t>
            </w:r>
          </w:p>
          <w:p w14:paraId="7E82C2CE" w14:textId="77777777" w:rsidR="00275224" w:rsidRPr="00275224" w:rsidRDefault="00275224" w:rsidP="00D13F35">
            <w:pPr>
              <w:spacing w:after="1" w:line="200" w:lineRule="atLeast"/>
              <w:jc w:val="both"/>
              <w:rPr>
                <w:rFonts w:ascii="Arial" w:hAnsi="Arial" w:cs="Arial"/>
                <w:sz w:val="20"/>
                <w:szCs w:val="20"/>
              </w:rPr>
            </w:pPr>
          </w:p>
          <w:p w14:paraId="1B07CED8" w14:textId="77777777" w:rsidR="00275224" w:rsidRPr="00D13F35" w:rsidRDefault="00DD6E85" w:rsidP="00D13F35">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Заявитель _________________________________________________________________</w:t>
            </w:r>
          </w:p>
          <w:p w14:paraId="5CDF1775" w14:textId="77777777" w:rsidR="00275224" w:rsidRPr="00D13F35" w:rsidRDefault="00DD6E85" w:rsidP="00275224">
            <w:pPr>
              <w:spacing w:after="1" w:line="200" w:lineRule="atLeast"/>
              <w:jc w:val="both"/>
              <w:rPr>
                <w:rFonts w:ascii="Courier New" w:hAnsi="Courier New" w:cs="Courier New"/>
                <w:sz w:val="16"/>
                <w:szCs w:val="16"/>
              </w:rPr>
            </w:pPr>
            <w:r w:rsidRPr="00700F07">
              <w:rPr>
                <w:rFonts w:ascii="Courier New" w:hAnsi="Courier New" w:cs="Courier New"/>
                <w:sz w:val="16"/>
                <w:szCs w:val="16"/>
              </w:rPr>
              <w:t xml:space="preserve">               </w:t>
            </w:r>
            <w:r w:rsidRPr="00D13F35">
              <w:rPr>
                <w:rFonts w:ascii="Courier New" w:hAnsi="Courier New" w:cs="Courier New"/>
                <w:strike/>
                <w:color w:val="FF0000"/>
                <w:sz w:val="16"/>
                <w:szCs w:val="16"/>
              </w:rPr>
              <w:t>(наименование, почтовый адрес, адрес электронной почты)</w:t>
            </w:r>
          </w:p>
          <w:p w14:paraId="449673CE"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Держатель   или   владелец  регистрационного  удостоверения  лекарственного</w:t>
            </w:r>
          </w:p>
          <w:p w14:paraId="33EF4409"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препарата _________________________________________________________________</w:t>
            </w:r>
          </w:p>
          <w:p w14:paraId="2FF65036" w14:textId="77777777" w:rsidR="00275224" w:rsidRPr="00D13F35" w:rsidRDefault="00DD6E85" w:rsidP="00275224">
            <w:pPr>
              <w:spacing w:after="1" w:line="200" w:lineRule="atLeast"/>
              <w:jc w:val="both"/>
              <w:rPr>
                <w:rFonts w:ascii="Courier New" w:hAnsi="Courier New" w:cs="Courier New"/>
                <w:sz w:val="16"/>
                <w:szCs w:val="16"/>
              </w:rPr>
            </w:pPr>
            <w:r w:rsidRPr="00700F07">
              <w:rPr>
                <w:rFonts w:ascii="Courier New" w:hAnsi="Courier New" w:cs="Courier New"/>
                <w:sz w:val="16"/>
                <w:szCs w:val="16"/>
              </w:rPr>
              <w:t xml:space="preserve">               </w:t>
            </w:r>
            <w:r w:rsidRPr="00D13F35">
              <w:rPr>
                <w:rFonts w:ascii="Courier New" w:hAnsi="Courier New" w:cs="Courier New"/>
                <w:strike/>
                <w:color w:val="FF0000"/>
                <w:sz w:val="16"/>
                <w:szCs w:val="16"/>
              </w:rPr>
              <w:t>(наименование, почтовый адрес, адрес электронной почты)</w:t>
            </w:r>
          </w:p>
          <w:p w14:paraId="0A0EC732" w14:textId="7D11D3C6" w:rsidR="00DD6E85" w:rsidRPr="00275224" w:rsidRDefault="00DD6E85" w:rsidP="00275224">
            <w:pPr>
              <w:spacing w:after="1" w:line="200" w:lineRule="atLeast"/>
              <w:jc w:val="both"/>
              <w:rPr>
                <w:rFonts w:ascii="Arial" w:hAnsi="Arial" w:cs="Arial"/>
                <w:sz w:val="20"/>
                <w:szCs w:val="20"/>
              </w:rPr>
            </w:pPr>
          </w:p>
          <w:tbl>
            <w:tblPr>
              <w:tblW w:w="7399"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850"/>
              <w:gridCol w:w="709"/>
              <w:gridCol w:w="567"/>
              <w:gridCol w:w="567"/>
              <w:gridCol w:w="2268"/>
              <w:gridCol w:w="992"/>
              <w:gridCol w:w="1020"/>
            </w:tblGrid>
            <w:tr w:rsidR="00DD6E85" w:rsidRPr="00275224" w14:paraId="487A1F09" w14:textId="77777777" w:rsidTr="00700F07">
              <w:tc>
                <w:tcPr>
                  <w:tcW w:w="426" w:type="dxa"/>
                  <w:tcBorders>
                    <w:left w:val="nil"/>
                  </w:tcBorders>
                </w:tcPr>
                <w:p w14:paraId="73FC71C6" w14:textId="77777777" w:rsidR="00DD6E85" w:rsidRPr="00700F07" w:rsidRDefault="00DD6E85" w:rsidP="00275224">
                  <w:pPr>
                    <w:spacing w:after="1" w:line="200" w:lineRule="atLeast"/>
                    <w:jc w:val="center"/>
                    <w:rPr>
                      <w:rFonts w:ascii="Arial" w:hAnsi="Arial" w:cs="Arial"/>
                      <w:strike/>
                      <w:sz w:val="20"/>
                      <w:szCs w:val="20"/>
                    </w:rPr>
                  </w:pPr>
                  <w:r w:rsidRPr="00275224">
                    <w:rPr>
                      <w:rFonts w:ascii="Arial" w:hAnsi="Arial" w:cs="Arial"/>
                      <w:strike/>
                      <w:color w:val="FF0000"/>
                      <w:sz w:val="20"/>
                      <w:szCs w:val="20"/>
                    </w:rPr>
                    <w:t>N п/п</w:t>
                  </w:r>
                </w:p>
              </w:tc>
              <w:tc>
                <w:tcPr>
                  <w:tcW w:w="850" w:type="dxa"/>
                </w:tcPr>
                <w:p w14:paraId="36A5A401" w14:textId="77777777" w:rsidR="00DD6E85" w:rsidRPr="00700F07" w:rsidRDefault="00DD6E85" w:rsidP="00275224">
                  <w:pPr>
                    <w:spacing w:after="1" w:line="200" w:lineRule="atLeast"/>
                    <w:jc w:val="center"/>
                    <w:rPr>
                      <w:rFonts w:ascii="Arial" w:hAnsi="Arial" w:cs="Arial"/>
                      <w:strike/>
                      <w:sz w:val="20"/>
                      <w:szCs w:val="20"/>
                    </w:rPr>
                  </w:pPr>
                  <w:r w:rsidRPr="00275224">
                    <w:rPr>
                      <w:rFonts w:ascii="Arial" w:hAnsi="Arial" w:cs="Arial"/>
                      <w:strike/>
                      <w:color w:val="FF0000"/>
                      <w:sz w:val="20"/>
                      <w:szCs w:val="20"/>
                    </w:rPr>
                    <w:t>Стадия производства</w:t>
                  </w:r>
                </w:p>
              </w:tc>
              <w:tc>
                <w:tcPr>
                  <w:tcW w:w="709" w:type="dxa"/>
                </w:tcPr>
                <w:p w14:paraId="0B918392" w14:textId="77777777" w:rsidR="00DD6E85" w:rsidRPr="00700F07" w:rsidRDefault="00DD6E85" w:rsidP="00275224">
                  <w:pPr>
                    <w:spacing w:after="1" w:line="200" w:lineRule="atLeast"/>
                    <w:jc w:val="center"/>
                    <w:rPr>
                      <w:rFonts w:ascii="Arial" w:hAnsi="Arial" w:cs="Arial"/>
                      <w:strike/>
                      <w:sz w:val="20"/>
                      <w:szCs w:val="20"/>
                    </w:rPr>
                  </w:pPr>
                  <w:r w:rsidRPr="00275224">
                    <w:rPr>
                      <w:rFonts w:ascii="Arial" w:hAnsi="Arial" w:cs="Arial"/>
                      <w:strike/>
                      <w:color w:val="FF0000"/>
                      <w:sz w:val="20"/>
                      <w:szCs w:val="20"/>
                    </w:rPr>
                    <w:t>Производитель (наименование)</w:t>
                  </w:r>
                </w:p>
              </w:tc>
              <w:tc>
                <w:tcPr>
                  <w:tcW w:w="567" w:type="dxa"/>
                </w:tcPr>
                <w:p w14:paraId="68713D45" w14:textId="77777777" w:rsidR="00DD6E85" w:rsidRPr="00700F07" w:rsidRDefault="00DD6E85" w:rsidP="00275224">
                  <w:pPr>
                    <w:spacing w:after="1" w:line="200" w:lineRule="atLeast"/>
                    <w:jc w:val="center"/>
                    <w:rPr>
                      <w:rFonts w:ascii="Arial" w:hAnsi="Arial" w:cs="Arial"/>
                      <w:strike/>
                      <w:sz w:val="20"/>
                      <w:szCs w:val="20"/>
                    </w:rPr>
                  </w:pPr>
                  <w:r w:rsidRPr="00275224">
                    <w:rPr>
                      <w:rFonts w:ascii="Arial" w:hAnsi="Arial" w:cs="Arial"/>
                      <w:strike/>
                      <w:color w:val="FF0000"/>
                      <w:sz w:val="20"/>
                      <w:szCs w:val="20"/>
                    </w:rPr>
                    <w:t>Адрес</w:t>
                  </w:r>
                </w:p>
              </w:tc>
              <w:tc>
                <w:tcPr>
                  <w:tcW w:w="567" w:type="dxa"/>
                </w:tcPr>
                <w:p w14:paraId="5B4879F9" w14:textId="77777777" w:rsidR="00DD6E85" w:rsidRPr="00700F07" w:rsidRDefault="00DD6E85" w:rsidP="00275224">
                  <w:pPr>
                    <w:spacing w:after="1" w:line="200" w:lineRule="atLeast"/>
                    <w:jc w:val="center"/>
                    <w:rPr>
                      <w:rFonts w:ascii="Arial" w:hAnsi="Arial" w:cs="Arial"/>
                      <w:strike/>
                      <w:sz w:val="20"/>
                      <w:szCs w:val="20"/>
                    </w:rPr>
                  </w:pPr>
                  <w:r w:rsidRPr="00275224">
                    <w:rPr>
                      <w:rFonts w:ascii="Arial" w:hAnsi="Arial" w:cs="Arial"/>
                      <w:strike/>
                      <w:color w:val="FF0000"/>
                      <w:sz w:val="20"/>
                      <w:szCs w:val="20"/>
                    </w:rPr>
                    <w:t>Страна</w:t>
                  </w:r>
                </w:p>
              </w:tc>
              <w:tc>
                <w:tcPr>
                  <w:tcW w:w="2268" w:type="dxa"/>
                </w:tcPr>
                <w:p w14:paraId="067C339B" w14:textId="77777777" w:rsidR="00DD6E85" w:rsidRPr="00700F07" w:rsidRDefault="00DD6E85" w:rsidP="00275224">
                  <w:pPr>
                    <w:spacing w:after="1" w:line="200" w:lineRule="atLeast"/>
                    <w:jc w:val="center"/>
                    <w:rPr>
                      <w:rFonts w:ascii="Arial" w:hAnsi="Arial" w:cs="Arial"/>
                      <w:strike/>
                      <w:sz w:val="20"/>
                      <w:szCs w:val="20"/>
                    </w:rPr>
                  </w:pPr>
                  <w:r w:rsidRPr="00275224">
                    <w:rPr>
                      <w:rFonts w:ascii="Arial" w:hAnsi="Arial" w:cs="Arial"/>
                      <w:strike/>
                      <w:color w:val="FF0000"/>
                      <w:sz w:val="20"/>
                      <w:szCs w:val="20"/>
                    </w:rP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92" w:type="dxa"/>
                </w:tcPr>
                <w:p w14:paraId="65D4753B" w14:textId="77777777" w:rsidR="00DD6E85" w:rsidRPr="00700F07" w:rsidRDefault="00DD6E85" w:rsidP="00275224">
                  <w:pPr>
                    <w:spacing w:after="1" w:line="200" w:lineRule="atLeast"/>
                    <w:jc w:val="center"/>
                    <w:rPr>
                      <w:rFonts w:ascii="Arial" w:hAnsi="Arial" w:cs="Arial"/>
                      <w:strike/>
                      <w:sz w:val="20"/>
                      <w:szCs w:val="20"/>
                    </w:rPr>
                  </w:pPr>
                  <w:r w:rsidRPr="00275224">
                    <w:rPr>
                      <w:rFonts w:ascii="Arial" w:hAnsi="Arial" w:cs="Arial"/>
                      <w:strike/>
                      <w:color w:val="FF0000"/>
                      <w:sz w:val="20"/>
                      <w:szCs w:val="20"/>
                    </w:rPr>
                    <w:t>Наименование регистрирующего органа</w:t>
                  </w:r>
                </w:p>
              </w:tc>
              <w:tc>
                <w:tcPr>
                  <w:tcW w:w="1020" w:type="dxa"/>
                  <w:tcBorders>
                    <w:right w:val="nil"/>
                  </w:tcBorders>
                </w:tcPr>
                <w:p w14:paraId="22A253EB" w14:textId="77777777" w:rsidR="00DD6E85" w:rsidRPr="00700F07" w:rsidRDefault="00DD6E85" w:rsidP="00275224">
                  <w:pPr>
                    <w:spacing w:after="1" w:line="200" w:lineRule="atLeast"/>
                    <w:jc w:val="center"/>
                    <w:rPr>
                      <w:rFonts w:ascii="Arial" w:hAnsi="Arial" w:cs="Arial"/>
                      <w:strike/>
                      <w:sz w:val="20"/>
                      <w:szCs w:val="20"/>
                    </w:rPr>
                  </w:pPr>
                  <w:r w:rsidRPr="00275224">
                    <w:rPr>
                      <w:rFonts w:ascii="Arial" w:hAnsi="Arial" w:cs="Arial"/>
                      <w:strike/>
                      <w:color w:val="FF0000"/>
                      <w:sz w:val="20"/>
                      <w:szCs w:val="20"/>
                    </w:rPr>
                    <w:t>Регистрационный номер</w:t>
                  </w:r>
                </w:p>
              </w:tc>
            </w:tr>
            <w:tr w:rsidR="00DD6E85" w:rsidRPr="00275224" w14:paraId="321A17B6" w14:textId="77777777" w:rsidTr="00700F07">
              <w:tc>
                <w:tcPr>
                  <w:tcW w:w="426" w:type="dxa"/>
                  <w:tcBorders>
                    <w:left w:val="nil"/>
                  </w:tcBorders>
                </w:tcPr>
                <w:p w14:paraId="10056CBF" w14:textId="77777777" w:rsidR="00DD6E85" w:rsidRPr="00275224" w:rsidRDefault="00DD6E85" w:rsidP="00275224">
                  <w:pPr>
                    <w:spacing w:after="1" w:line="200" w:lineRule="atLeast"/>
                    <w:rPr>
                      <w:rFonts w:ascii="Arial" w:hAnsi="Arial" w:cs="Arial"/>
                      <w:sz w:val="20"/>
                      <w:szCs w:val="20"/>
                    </w:rPr>
                  </w:pPr>
                </w:p>
              </w:tc>
              <w:tc>
                <w:tcPr>
                  <w:tcW w:w="850" w:type="dxa"/>
                </w:tcPr>
                <w:p w14:paraId="3B299203" w14:textId="77777777" w:rsidR="00DD6E85" w:rsidRPr="00275224" w:rsidRDefault="00DD6E85" w:rsidP="00275224">
                  <w:pPr>
                    <w:spacing w:after="1" w:line="200" w:lineRule="atLeast"/>
                    <w:rPr>
                      <w:rFonts w:ascii="Arial" w:hAnsi="Arial" w:cs="Arial"/>
                      <w:sz w:val="20"/>
                      <w:szCs w:val="20"/>
                    </w:rPr>
                  </w:pPr>
                </w:p>
              </w:tc>
              <w:tc>
                <w:tcPr>
                  <w:tcW w:w="709" w:type="dxa"/>
                </w:tcPr>
                <w:p w14:paraId="44D34086" w14:textId="77777777" w:rsidR="00DD6E85" w:rsidRPr="00275224" w:rsidRDefault="00DD6E85" w:rsidP="00275224">
                  <w:pPr>
                    <w:spacing w:after="1" w:line="200" w:lineRule="atLeast"/>
                    <w:rPr>
                      <w:rFonts w:ascii="Arial" w:hAnsi="Arial" w:cs="Arial"/>
                      <w:sz w:val="20"/>
                      <w:szCs w:val="20"/>
                    </w:rPr>
                  </w:pPr>
                </w:p>
              </w:tc>
              <w:tc>
                <w:tcPr>
                  <w:tcW w:w="567" w:type="dxa"/>
                </w:tcPr>
                <w:p w14:paraId="775F40CC" w14:textId="77777777" w:rsidR="00DD6E85" w:rsidRPr="00275224" w:rsidRDefault="00DD6E85" w:rsidP="00275224">
                  <w:pPr>
                    <w:spacing w:after="1" w:line="200" w:lineRule="atLeast"/>
                    <w:rPr>
                      <w:rFonts w:ascii="Arial" w:hAnsi="Arial" w:cs="Arial"/>
                      <w:sz w:val="20"/>
                      <w:szCs w:val="20"/>
                    </w:rPr>
                  </w:pPr>
                </w:p>
              </w:tc>
              <w:tc>
                <w:tcPr>
                  <w:tcW w:w="567" w:type="dxa"/>
                </w:tcPr>
                <w:p w14:paraId="1C45D66F" w14:textId="77777777" w:rsidR="00DD6E85" w:rsidRPr="00275224" w:rsidRDefault="00DD6E85" w:rsidP="00275224">
                  <w:pPr>
                    <w:spacing w:after="1" w:line="200" w:lineRule="atLeast"/>
                    <w:rPr>
                      <w:rFonts w:ascii="Arial" w:hAnsi="Arial" w:cs="Arial"/>
                      <w:sz w:val="20"/>
                      <w:szCs w:val="20"/>
                    </w:rPr>
                  </w:pPr>
                </w:p>
              </w:tc>
              <w:tc>
                <w:tcPr>
                  <w:tcW w:w="2268" w:type="dxa"/>
                </w:tcPr>
                <w:p w14:paraId="3E4031C6" w14:textId="77777777" w:rsidR="00DD6E85" w:rsidRPr="00275224" w:rsidRDefault="00DD6E85" w:rsidP="00275224">
                  <w:pPr>
                    <w:spacing w:after="1" w:line="200" w:lineRule="atLeast"/>
                    <w:rPr>
                      <w:rFonts w:ascii="Arial" w:hAnsi="Arial" w:cs="Arial"/>
                      <w:sz w:val="20"/>
                      <w:szCs w:val="20"/>
                    </w:rPr>
                  </w:pPr>
                </w:p>
              </w:tc>
              <w:tc>
                <w:tcPr>
                  <w:tcW w:w="992" w:type="dxa"/>
                </w:tcPr>
                <w:p w14:paraId="3FC23D6A" w14:textId="77777777" w:rsidR="00DD6E85" w:rsidRPr="00275224" w:rsidRDefault="00DD6E85" w:rsidP="00275224">
                  <w:pPr>
                    <w:spacing w:after="1" w:line="200" w:lineRule="atLeast"/>
                    <w:rPr>
                      <w:rFonts w:ascii="Arial" w:hAnsi="Arial" w:cs="Arial"/>
                      <w:sz w:val="20"/>
                      <w:szCs w:val="20"/>
                    </w:rPr>
                  </w:pPr>
                </w:p>
              </w:tc>
              <w:tc>
                <w:tcPr>
                  <w:tcW w:w="1020" w:type="dxa"/>
                  <w:tcBorders>
                    <w:right w:val="nil"/>
                  </w:tcBorders>
                </w:tcPr>
                <w:p w14:paraId="19BAE619" w14:textId="77777777" w:rsidR="00DD6E85" w:rsidRPr="00275224" w:rsidRDefault="00DD6E85" w:rsidP="00275224">
                  <w:pPr>
                    <w:spacing w:after="1" w:line="200" w:lineRule="atLeast"/>
                    <w:rPr>
                      <w:rFonts w:ascii="Arial" w:hAnsi="Arial" w:cs="Arial"/>
                      <w:sz w:val="20"/>
                      <w:szCs w:val="20"/>
                    </w:rPr>
                  </w:pPr>
                </w:p>
              </w:tc>
            </w:tr>
            <w:tr w:rsidR="00DD6E85" w:rsidRPr="00275224" w14:paraId="0268050F" w14:textId="77777777" w:rsidTr="00700F07">
              <w:tc>
                <w:tcPr>
                  <w:tcW w:w="426" w:type="dxa"/>
                  <w:tcBorders>
                    <w:left w:val="nil"/>
                  </w:tcBorders>
                </w:tcPr>
                <w:p w14:paraId="2E0C77A9" w14:textId="77777777" w:rsidR="00DD6E85" w:rsidRPr="00275224" w:rsidRDefault="00DD6E85" w:rsidP="00275224">
                  <w:pPr>
                    <w:spacing w:after="1" w:line="200" w:lineRule="atLeast"/>
                    <w:rPr>
                      <w:rFonts w:ascii="Arial" w:hAnsi="Arial" w:cs="Arial"/>
                      <w:sz w:val="20"/>
                      <w:szCs w:val="20"/>
                    </w:rPr>
                  </w:pPr>
                </w:p>
              </w:tc>
              <w:tc>
                <w:tcPr>
                  <w:tcW w:w="850" w:type="dxa"/>
                </w:tcPr>
                <w:p w14:paraId="2F57605E" w14:textId="77777777" w:rsidR="00DD6E85" w:rsidRPr="00275224" w:rsidRDefault="00DD6E85" w:rsidP="00275224">
                  <w:pPr>
                    <w:spacing w:after="1" w:line="200" w:lineRule="atLeast"/>
                    <w:rPr>
                      <w:rFonts w:ascii="Arial" w:hAnsi="Arial" w:cs="Arial"/>
                      <w:sz w:val="20"/>
                      <w:szCs w:val="20"/>
                    </w:rPr>
                  </w:pPr>
                </w:p>
              </w:tc>
              <w:tc>
                <w:tcPr>
                  <w:tcW w:w="709" w:type="dxa"/>
                </w:tcPr>
                <w:p w14:paraId="4618C50C" w14:textId="77777777" w:rsidR="00DD6E85" w:rsidRPr="00275224" w:rsidRDefault="00DD6E85" w:rsidP="00275224">
                  <w:pPr>
                    <w:spacing w:after="1" w:line="200" w:lineRule="atLeast"/>
                    <w:rPr>
                      <w:rFonts w:ascii="Arial" w:hAnsi="Arial" w:cs="Arial"/>
                      <w:sz w:val="20"/>
                      <w:szCs w:val="20"/>
                    </w:rPr>
                  </w:pPr>
                </w:p>
              </w:tc>
              <w:tc>
                <w:tcPr>
                  <w:tcW w:w="567" w:type="dxa"/>
                </w:tcPr>
                <w:p w14:paraId="3F4C4177" w14:textId="77777777" w:rsidR="00DD6E85" w:rsidRPr="00275224" w:rsidRDefault="00DD6E85" w:rsidP="00275224">
                  <w:pPr>
                    <w:spacing w:after="1" w:line="200" w:lineRule="atLeast"/>
                    <w:rPr>
                      <w:rFonts w:ascii="Arial" w:hAnsi="Arial" w:cs="Arial"/>
                      <w:sz w:val="20"/>
                      <w:szCs w:val="20"/>
                    </w:rPr>
                  </w:pPr>
                </w:p>
              </w:tc>
              <w:tc>
                <w:tcPr>
                  <w:tcW w:w="567" w:type="dxa"/>
                </w:tcPr>
                <w:p w14:paraId="6B783F7B" w14:textId="77777777" w:rsidR="00DD6E85" w:rsidRPr="00275224" w:rsidRDefault="00DD6E85" w:rsidP="00275224">
                  <w:pPr>
                    <w:spacing w:after="1" w:line="200" w:lineRule="atLeast"/>
                    <w:rPr>
                      <w:rFonts w:ascii="Arial" w:hAnsi="Arial" w:cs="Arial"/>
                      <w:sz w:val="20"/>
                      <w:szCs w:val="20"/>
                    </w:rPr>
                  </w:pPr>
                </w:p>
              </w:tc>
              <w:tc>
                <w:tcPr>
                  <w:tcW w:w="2268" w:type="dxa"/>
                </w:tcPr>
                <w:p w14:paraId="7F2835EF" w14:textId="77777777" w:rsidR="00DD6E85" w:rsidRPr="00275224" w:rsidRDefault="00DD6E85" w:rsidP="00275224">
                  <w:pPr>
                    <w:spacing w:after="1" w:line="200" w:lineRule="atLeast"/>
                    <w:rPr>
                      <w:rFonts w:ascii="Arial" w:hAnsi="Arial" w:cs="Arial"/>
                      <w:sz w:val="20"/>
                      <w:szCs w:val="20"/>
                    </w:rPr>
                  </w:pPr>
                </w:p>
              </w:tc>
              <w:tc>
                <w:tcPr>
                  <w:tcW w:w="992" w:type="dxa"/>
                </w:tcPr>
                <w:p w14:paraId="44AA1386" w14:textId="77777777" w:rsidR="00DD6E85" w:rsidRPr="00275224" w:rsidRDefault="00DD6E85" w:rsidP="00275224">
                  <w:pPr>
                    <w:spacing w:after="1" w:line="200" w:lineRule="atLeast"/>
                    <w:rPr>
                      <w:rFonts w:ascii="Arial" w:hAnsi="Arial" w:cs="Arial"/>
                      <w:sz w:val="20"/>
                      <w:szCs w:val="20"/>
                    </w:rPr>
                  </w:pPr>
                </w:p>
              </w:tc>
              <w:tc>
                <w:tcPr>
                  <w:tcW w:w="1020" w:type="dxa"/>
                  <w:tcBorders>
                    <w:right w:val="nil"/>
                  </w:tcBorders>
                </w:tcPr>
                <w:p w14:paraId="4BBBE5B4" w14:textId="77777777" w:rsidR="00DD6E85" w:rsidRPr="00275224" w:rsidRDefault="00DD6E85" w:rsidP="00275224">
                  <w:pPr>
                    <w:spacing w:after="1" w:line="200" w:lineRule="atLeast"/>
                    <w:rPr>
                      <w:rFonts w:ascii="Arial" w:hAnsi="Arial" w:cs="Arial"/>
                      <w:sz w:val="20"/>
                      <w:szCs w:val="20"/>
                    </w:rPr>
                  </w:pPr>
                </w:p>
              </w:tc>
            </w:tr>
            <w:tr w:rsidR="00DD6E85" w:rsidRPr="00275224" w14:paraId="3A9D664A" w14:textId="77777777" w:rsidTr="00700F07">
              <w:tc>
                <w:tcPr>
                  <w:tcW w:w="426" w:type="dxa"/>
                  <w:tcBorders>
                    <w:left w:val="nil"/>
                  </w:tcBorders>
                </w:tcPr>
                <w:p w14:paraId="6B96BBAE" w14:textId="77777777" w:rsidR="00DD6E85" w:rsidRPr="00275224" w:rsidRDefault="00DD6E85" w:rsidP="00275224">
                  <w:pPr>
                    <w:spacing w:after="1" w:line="200" w:lineRule="atLeast"/>
                    <w:rPr>
                      <w:rFonts w:ascii="Arial" w:hAnsi="Arial" w:cs="Arial"/>
                      <w:sz w:val="20"/>
                      <w:szCs w:val="20"/>
                    </w:rPr>
                  </w:pPr>
                </w:p>
              </w:tc>
              <w:tc>
                <w:tcPr>
                  <w:tcW w:w="850" w:type="dxa"/>
                </w:tcPr>
                <w:p w14:paraId="10AAFB00" w14:textId="77777777" w:rsidR="00DD6E85" w:rsidRPr="00275224" w:rsidRDefault="00DD6E85" w:rsidP="00275224">
                  <w:pPr>
                    <w:spacing w:after="1" w:line="200" w:lineRule="atLeast"/>
                    <w:rPr>
                      <w:rFonts w:ascii="Arial" w:hAnsi="Arial" w:cs="Arial"/>
                      <w:sz w:val="20"/>
                      <w:szCs w:val="20"/>
                    </w:rPr>
                  </w:pPr>
                </w:p>
              </w:tc>
              <w:tc>
                <w:tcPr>
                  <w:tcW w:w="709" w:type="dxa"/>
                </w:tcPr>
                <w:p w14:paraId="0A6BF210" w14:textId="77777777" w:rsidR="00DD6E85" w:rsidRPr="00275224" w:rsidRDefault="00DD6E85" w:rsidP="00275224">
                  <w:pPr>
                    <w:spacing w:after="1" w:line="200" w:lineRule="atLeast"/>
                    <w:rPr>
                      <w:rFonts w:ascii="Arial" w:hAnsi="Arial" w:cs="Arial"/>
                      <w:sz w:val="20"/>
                      <w:szCs w:val="20"/>
                    </w:rPr>
                  </w:pPr>
                </w:p>
              </w:tc>
              <w:tc>
                <w:tcPr>
                  <w:tcW w:w="567" w:type="dxa"/>
                </w:tcPr>
                <w:p w14:paraId="6A321917" w14:textId="77777777" w:rsidR="00DD6E85" w:rsidRPr="00275224" w:rsidRDefault="00DD6E85" w:rsidP="00275224">
                  <w:pPr>
                    <w:spacing w:after="1" w:line="200" w:lineRule="atLeast"/>
                    <w:rPr>
                      <w:rFonts w:ascii="Arial" w:hAnsi="Arial" w:cs="Arial"/>
                      <w:sz w:val="20"/>
                      <w:szCs w:val="20"/>
                    </w:rPr>
                  </w:pPr>
                </w:p>
              </w:tc>
              <w:tc>
                <w:tcPr>
                  <w:tcW w:w="567" w:type="dxa"/>
                </w:tcPr>
                <w:p w14:paraId="1EF979EC" w14:textId="77777777" w:rsidR="00DD6E85" w:rsidRPr="00275224" w:rsidRDefault="00DD6E85" w:rsidP="00275224">
                  <w:pPr>
                    <w:spacing w:after="1" w:line="200" w:lineRule="atLeast"/>
                    <w:rPr>
                      <w:rFonts w:ascii="Arial" w:hAnsi="Arial" w:cs="Arial"/>
                      <w:sz w:val="20"/>
                      <w:szCs w:val="20"/>
                    </w:rPr>
                  </w:pPr>
                </w:p>
              </w:tc>
              <w:tc>
                <w:tcPr>
                  <w:tcW w:w="2268" w:type="dxa"/>
                </w:tcPr>
                <w:p w14:paraId="63C72228" w14:textId="77777777" w:rsidR="00DD6E85" w:rsidRPr="00275224" w:rsidRDefault="00DD6E85" w:rsidP="00275224">
                  <w:pPr>
                    <w:spacing w:after="1" w:line="200" w:lineRule="atLeast"/>
                    <w:rPr>
                      <w:rFonts w:ascii="Arial" w:hAnsi="Arial" w:cs="Arial"/>
                      <w:sz w:val="20"/>
                      <w:szCs w:val="20"/>
                    </w:rPr>
                  </w:pPr>
                </w:p>
              </w:tc>
              <w:tc>
                <w:tcPr>
                  <w:tcW w:w="992" w:type="dxa"/>
                </w:tcPr>
                <w:p w14:paraId="6976470C" w14:textId="77777777" w:rsidR="00DD6E85" w:rsidRPr="00275224" w:rsidRDefault="00DD6E85" w:rsidP="00275224">
                  <w:pPr>
                    <w:spacing w:after="1" w:line="200" w:lineRule="atLeast"/>
                    <w:rPr>
                      <w:rFonts w:ascii="Arial" w:hAnsi="Arial" w:cs="Arial"/>
                      <w:sz w:val="20"/>
                      <w:szCs w:val="20"/>
                    </w:rPr>
                  </w:pPr>
                </w:p>
              </w:tc>
              <w:tc>
                <w:tcPr>
                  <w:tcW w:w="1020" w:type="dxa"/>
                  <w:tcBorders>
                    <w:right w:val="nil"/>
                  </w:tcBorders>
                </w:tcPr>
                <w:p w14:paraId="7990947D" w14:textId="77777777" w:rsidR="00DD6E85" w:rsidRPr="00275224" w:rsidRDefault="00DD6E85" w:rsidP="00275224">
                  <w:pPr>
                    <w:spacing w:after="1" w:line="200" w:lineRule="atLeast"/>
                    <w:rPr>
                      <w:rFonts w:ascii="Arial" w:hAnsi="Arial" w:cs="Arial"/>
                      <w:sz w:val="20"/>
                      <w:szCs w:val="20"/>
                    </w:rPr>
                  </w:pPr>
                </w:p>
              </w:tc>
            </w:tr>
            <w:tr w:rsidR="00DD6E85" w:rsidRPr="00275224" w14:paraId="3772C972" w14:textId="77777777" w:rsidTr="00700F07">
              <w:tc>
                <w:tcPr>
                  <w:tcW w:w="426" w:type="dxa"/>
                  <w:tcBorders>
                    <w:left w:val="nil"/>
                  </w:tcBorders>
                </w:tcPr>
                <w:p w14:paraId="4369E77F" w14:textId="77777777" w:rsidR="00DD6E85" w:rsidRPr="00275224" w:rsidRDefault="00DD6E85" w:rsidP="00275224">
                  <w:pPr>
                    <w:spacing w:after="1" w:line="200" w:lineRule="atLeast"/>
                    <w:rPr>
                      <w:rFonts w:ascii="Arial" w:hAnsi="Arial" w:cs="Arial"/>
                      <w:sz w:val="20"/>
                      <w:szCs w:val="20"/>
                    </w:rPr>
                  </w:pPr>
                </w:p>
              </w:tc>
              <w:tc>
                <w:tcPr>
                  <w:tcW w:w="850" w:type="dxa"/>
                </w:tcPr>
                <w:p w14:paraId="50E2B8F8" w14:textId="77777777" w:rsidR="00DD6E85" w:rsidRPr="00275224" w:rsidRDefault="00DD6E85" w:rsidP="00275224">
                  <w:pPr>
                    <w:spacing w:after="1" w:line="200" w:lineRule="atLeast"/>
                    <w:rPr>
                      <w:rFonts w:ascii="Arial" w:hAnsi="Arial" w:cs="Arial"/>
                      <w:sz w:val="20"/>
                      <w:szCs w:val="20"/>
                    </w:rPr>
                  </w:pPr>
                </w:p>
              </w:tc>
              <w:tc>
                <w:tcPr>
                  <w:tcW w:w="709" w:type="dxa"/>
                </w:tcPr>
                <w:p w14:paraId="24DEE706" w14:textId="77777777" w:rsidR="00DD6E85" w:rsidRPr="00275224" w:rsidRDefault="00DD6E85" w:rsidP="00275224">
                  <w:pPr>
                    <w:spacing w:after="1" w:line="200" w:lineRule="atLeast"/>
                    <w:rPr>
                      <w:rFonts w:ascii="Arial" w:hAnsi="Arial" w:cs="Arial"/>
                      <w:sz w:val="20"/>
                      <w:szCs w:val="20"/>
                    </w:rPr>
                  </w:pPr>
                </w:p>
              </w:tc>
              <w:tc>
                <w:tcPr>
                  <w:tcW w:w="567" w:type="dxa"/>
                </w:tcPr>
                <w:p w14:paraId="16519E5C" w14:textId="77777777" w:rsidR="00DD6E85" w:rsidRPr="00275224" w:rsidRDefault="00DD6E85" w:rsidP="00275224">
                  <w:pPr>
                    <w:spacing w:after="1" w:line="200" w:lineRule="atLeast"/>
                    <w:rPr>
                      <w:rFonts w:ascii="Arial" w:hAnsi="Arial" w:cs="Arial"/>
                      <w:sz w:val="20"/>
                      <w:szCs w:val="20"/>
                    </w:rPr>
                  </w:pPr>
                </w:p>
              </w:tc>
              <w:tc>
                <w:tcPr>
                  <w:tcW w:w="567" w:type="dxa"/>
                </w:tcPr>
                <w:p w14:paraId="5434E658" w14:textId="77777777" w:rsidR="00DD6E85" w:rsidRPr="00275224" w:rsidRDefault="00DD6E85" w:rsidP="00275224">
                  <w:pPr>
                    <w:spacing w:after="1" w:line="200" w:lineRule="atLeast"/>
                    <w:rPr>
                      <w:rFonts w:ascii="Arial" w:hAnsi="Arial" w:cs="Arial"/>
                      <w:sz w:val="20"/>
                      <w:szCs w:val="20"/>
                    </w:rPr>
                  </w:pPr>
                </w:p>
              </w:tc>
              <w:tc>
                <w:tcPr>
                  <w:tcW w:w="2268" w:type="dxa"/>
                </w:tcPr>
                <w:p w14:paraId="0C759D48" w14:textId="77777777" w:rsidR="00DD6E85" w:rsidRPr="00275224" w:rsidRDefault="00DD6E85" w:rsidP="00275224">
                  <w:pPr>
                    <w:spacing w:after="1" w:line="200" w:lineRule="atLeast"/>
                    <w:rPr>
                      <w:rFonts w:ascii="Arial" w:hAnsi="Arial" w:cs="Arial"/>
                      <w:sz w:val="20"/>
                      <w:szCs w:val="20"/>
                    </w:rPr>
                  </w:pPr>
                </w:p>
              </w:tc>
              <w:tc>
                <w:tcPr>
                  <w:tcW w:w="992" w:type="dxa"/>
                </w:tcPr>
                <w:p w14:paraId="171F886F" w14:textId="77777777" w:rsidR="00DD6E85" w:rsidRPr="00275224" w:rsidRDefault="00DD6E85" w:rsidP="00275224">
                  <w:pPr>
                    <w:spacing w:after="1" w:line="200" w:lineRule="atLeast"/>
                    <w:rPr>
                      <w:rFonts w:ascii="Arial" w:hAnsi="Arial" w:cs="Arial"/>
                      <w:sz w:val="20"/>
                      <w:szCs w:val="20"/>
                    </w:rPr>
                  </w:pPr>
                </w:p>
              </w:tc>
              <w:tc>
                <w:tcPr>
                  <w:tcW w:w="1020" w:type="dxa"/>
                  <w:tcBorders>
                    <w:right w:val="nil"/>
                  </w:tcBorders>
                </w:tcPr>
                <w:p w14:paraId="2FC1C36C" w14:textId="77777777" w:rsidR="00DD6E85" w:rsidRPr="00275224" w:rsidRDefault="00DD6E85" w:rsidP="00275224">
                  <w:pPr>
                    <w:spacing w:after="1" w:line="200" w:lineRule="atLeast"/>
                    <w:rPr>
                      <w:rFonts w:ascii="Arial" w:hAnsi="Arial" w:cs="Arial"/>
                      <w:sz w:val="20"/>
                      <w:szCs w:val="20"/>
                    </w:rPr>
                  </w:pPr>
                </w:p>
              </w:tc>
            </w:tr>
            <w:tr w:rsidR="00DD6E85" w:rsidRPr="00275224" w14:paraId="1306CE62" w14:textId="77777777" w:rsidTr="00700F07">
              <w:tc>
                <w:tcPr>
                  <w:tcW w:w="426" w:type="dxa"/>
                  <w:tcBorders>
                    <w:left w:val="nil"/>
                  </w:tcBorders>
                </w:tcPr>
                <w:p w14:paraId="49A6F1A1" w14:textId="77777777" w:rsidR="00DD6E85" w:rsidRPr="00275224" w:rsidRDefault="00DD6E85" w:rsidP="00275224">
                  <w:pPr>
                    <w:spacing w:after="1" w:line="200" w:lineRule="atLeast"/>
                    <w:rPr>
                      <w:rFonts w:ascii="Arial" w:hAnsi="Arial" w:cs="Arial"/>
                      <w:sz w:val="20"/>
                      <w:szCs w:val="20"/>
                    </w:rPr>
                  </w:pPr>
                </w:p>
              </w:tc>
              <w:tc>
                <w:tcPr>
                  <w:tcW w:w="850" w:type="dxa"/>
                </w:tcPr>
                <w:p w14:paraId="249097D0" w14:textId="77777777" w:rsidR="00DD6E85" w:rsidRPr="00275224" w:rsidRDefault="00DD6E85" w:rsidP="00275224">
                  <w:pPr>
                    <w:spacing w:after="1" w:line="200" w:lineRule="atLeast"/>
                    <w:rPr>
                      <w:rFonts w:ascii="Arial" w:hAnsi="Arial" w:cs="Arial"/>
                      <w:sz w:val="20"/>
                      <w:szCs w:val="20"/>
                    </w:rPr>
                  </w:pPr>
                </w:p>
              </w:tc>
              <w:tc>
                <w:tcPr>
                  <w:tcW w:w="709" w:type="dxa"/>
                </w:tcPr>
                <w:p w14:paraId="5A1CD6BC" w14:textId="77777777" w:rsidR="00DD6E85" w:rsidRPr="00275224" w:rsidRDefault="00DD6E85" w:rsidP="00275224">
                  <w:pPr>
                    <w:spacing w:after="1" w:line="200" w:lineRule="atLeast"/>
                    <w:rPr>
                      <w:rFonts w:ascii="Arial" w:hAnsi="Arial" w:cs="Arial"/>
                      <w:sz w:val="20"/>
                      <w:szCs w:val="20"/>
                    </w:rPr>
                  </w:pPr>
                </w:p>
              </w:tc>
              <w:tc>
                <w:tcPr>
                  <w:tcW w:w="567" w:type="dxa"/>
                </w:tcPr>
                <w:p w14:paraId="1F66D1C6" w14:textId="77777777" w:rsidR="00DD6E85" w:rsidRPr="00275224" w:rsidRDefault="00DD6E85" w:rsidP="00275224">
                  <w:pPr>
                    <w:spacing w:after="1" w:line="200" w:lineRule="atLeast"/>
                    <w:rPr>
                      <w:rFonts w:ascii="Arial" w:hAnsi="Arial" w:cs="Arial"/>
                      <w:sz w:val="20"/>
                      <w:szCs w:val="20"/>
                    </w:rPr>
                  </w:pPr>
                </w:p>
              </w:tc>
              <w:tc>
                <w:tcPr>
                  <w:tcW w:w="567" w:type="dxa"/>
                </w:tcPr>
                <w:p w14:paraId="468A6CD9" w14:textId="77777777" w:rsidR="00DD6E85" w:rsidRPr="00275224" w:rsidRDefault="00DD6E85" w:rsidP="00275224">
                  <w:pPr>
                    <w:spacing w:after="1" w:line="200" w:lineRule="atLeast"/>
                    <w:rPr>
                      <w:rFonts w:ascii="Arial" w:hAnsi="Arial" w:cs="Arial"/>
                      <w:sz w:val="20"/>
                      <w:szCs w:val="20"/>
                    </w:rPr>
                  </w:pPr>
                </w:p>
              </w:tc>
              <w:tc>
                <w:tcPr>
                  <w:tcW w:w="2268" w:type="dxa"/>
                </w:tcPr>
                <w:p w14:paraId="477EAB74" w14:textId="77777777" w:rsidR="00DD6E85" w:rsidRPr="00275224" w:rsidRDefault="00DD6E85" w:rsidP="00275224">
                  <w:pPr>
                    <w:spacing w:after="1" w:line="200" w:lineRule="atLeast"/>
                    <w:rPr>
                      <w:rFonts w:ascii="Arial" w:hAnsi="Arial" w:cs="Arial"/>
                      <w:sz w:val="20"/>
                      <w:szCs w:val="20"/>
                    </w:rPr>
                  </w:pPr>
                </w:p>
              </w:tc>
              <w:tc>
                <w:tcPr>
                  <w:tcW w:w="992" w:type="dxa"/>
                </w:tcPr>
                <w:p w14:paraId="61846D2F" w14:textId="77777777" w:rsidR="00DD6E85" w:rsidRPr="00275224" w:rsidRDefault="00DD6E85" w:rsidP="00275224">
                  <w:pPr>
                    <w:spacing w:after="1" w:line="200" w:lineRule="atLeast"/>
                    <w:rPr>
                      <w:rFonts w:ascii="Arial" w:hAnsi="Arial" w:cs="Arial"/>
                      <w:sz w:val="20"/>
                      <w:szCs w:val="20"/>
                    </w:rPr>
                  </w:pPr>
                </w:p>
              </w:tc>
              <w:tc>
                <w:tcPr>
                  <w:tcW w:w="1020" w:type="dxa"/>
                  <w:tcBorders>
                    <w:right w:val="nil"/>
                  </w:tcBorders>
                </w:tcPr>
                <w:p w14:paraId="305DA16E" w14:textId="77777777" w:rsidR="00DD6E85" w:rsidRPr="00275224" w:rsidRDefault="00DD6E85" w:rsidP="00275224">
                  <w:pPr>
                    <w:spacing w:after="1" w:line="200" w:lineRule="atLeast"/>
                    <w:rPr>
                      <w:rFonts w:ascii="Arial" w:hAnsi="Arial" w:cs="Arial"/>
                      <w:sz w:val="20"/>
                      <w:szCs w:val="20"/>
                    </w:rPr>
                  </w:pPr>
                </w:p>
              </w:tc>
            </w:tr>
          </w:tbl>
          <w:p w14:paraId="07283BC7" w14:textId="77777777" w:rsidR="00DD6E85" w:rsidRPr="00275224" w:rsidRDefault="00DD6E85" w:rsidP="00700F07">
            <w:pPr>
              <w:spacing w:after="1" w:line="200" w:lineRule="atLeast"/>
              <w:jc w:val="both"/>
              <w:rPr>
                <w:rFonts w:ascii="Arial" w:hAnsi="Arial" w:cs="Arial"/>
                <w:sz w:val="20"/>
                <w:szCs w:val="20"/>
              </w:rPr>
            </w:pPr>
          </w:p>
          <w:tbl>
            <w:tblPr>
              <w:tblW w:w="737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708"/>
              <w:gridCol w:w="993"/>
              <w:gridCol w:w="708"/>
              <w:gridCol w:w="709"/>
              <w:gridCol w:w="851"/>
              <w:gridCol w:w="992"/>
              <w:gridCol w:w="850"/>
              <w:gridCol w:w="426"/>
              <w:gridCol w:w="708"/>
            </w:tblGrid>
            <w:tr w:rsidR="00DD6E85" w:rsidRPr="00275224" w14:paraId="605526E0" w14:textId="77777777" w:rsidTr="00700F07">
              <w:tc>
                <w:tcPr>
                  <w:tcW w:w="426" w:type="dxa"/>
                  <w:tcBorders>
                    <w:left w:val="nil"/>
                  </w:tcBorders>
                </w:tcPr>
                <w:p w14:paraId="2D8A0148"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N п/п</w:t>
                  </w:r>
                </w:p>
              </w:tc>
              <w:tc>
                <w:tcPr>
                  <w:tcW w:w="708" w:type="dxa"/>
                </w:tcPr>
                <w:p w14:paraId="226005A5"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Номер регистрационного удостоверения</w:t>
                  </w:r>
                </w:p>
              </w:tc>
              <w:tc>
                <w:tcPr>
                  <w:tcW w:w="993" w:type="dxa"/>
                </w:tcPr>
                <w:p w14:paraId="58C5404A" w14:textId="77777777" w:rsidR="00DD6E85" w:rsidRPr="00275224" w:rsidRDefault="00DD6E85" w:rsidP="00275224">
                  <w:pPr>
                    <w:widowControl w:val="0"/>
                    <w:autoSpaceDE w:val="0"/>
                    <w:autoSpaceDN w:val="0"/>
                    <w:spacing w:after="1" w:line="200" w:lineRule="atLeast"/>
                    <w:jc w:val="center"/>
                    <w:rPr>
                      <w:rFonts w:ascii="Arial" w:eastAsia="Times New Roman" w:hAnsi="Arial" w:cs="Arial"/>
                      <w:strike/>
                      <w:color w:val="FF0000"/>
                      <w:sz w:val="20"/>
                      <w:szCs w:val="20"/>
                      <w:lang w:eastAsia="ru-RU"/>
                    </w:rPr>
                  </w:pPr>
                  <w:r w:rsidRPr="00275224">
                    <w:rPr>
                      <w:rFonts w:ascii="Arial" w:eastAsia="Times New Roman" w:hAnsi="Arial" w:cs="Arial"/>
                      <w:strike/>
                      <w:color w:val="FF0000"/>
                      <w:sz w:val="20"/>
                      <w:szCs w:val="20"/>
                      <w:lang w:eastAsia="ru-RU"/>
                    </w:rPr>
                    <w:t>Международное непатентованное, или группировочное</w:t>
                  </w:r>
                  <w:r w:rsidRPr="00275224">
                    <w:rPr>
                      <w:rFonts w:ascii="Arial" w:hAnsi="Arial" w:cs="Arial"/>
                      <w:strike/>
                      <w:color w:val="FF0000"/>
                      <w:sz w:val="20"/>
                      <w:szCs w:val="20"/>
                    </w:rPr>
                    <w:t>, или химическое</w:t>
                  </w:r>
                  <w:r w:rsidRPr="00275224">
                    <w:rPr>
                      <w:rFonts w:ascii="Arial" w:eastAsia="Times New Roman" w:hAnsi="Arial" w:cs="Arial"/>
                      <w:strike/>
                      <w:color w:val="FF0000"/>
                      <w:sz w:val="20"/>
                      <w:szCs w:val="20"/>
                      <w:lang w:eastAsia="ru-RU"/>
                    </w:rPr>
                    <w:t xml:space="preserve"> наименование </w:t>
                  </w:r>
                  <w:r w:rsidRPr="00275224">
                    <w:rPr>
                      <w:rFonts w:ascii="Arial" w:hAnsi="Arial" w:cs="Arial"/>
                      <w:strike/>
                      <w:color w:val="FF0000"/>
                      <w:sz w:val="20"/>
                      <w:szCs w:val="20"/>
                    </w:rPr>
                    <w:t>&lt;**&gt;</w:t>
                  </w:r>
                </w:p>
              </w:tc>
              <w:tc>
                <w:tcPr>
                  <w:tcW w:w="708" w:type="dxa"/>
                </w:tcPr>
                <w:p w14:paraId="22403D50"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Торговое наименование</w:t>
                  </w:r>
                </w:p>
              </w:tc>
              <w:tc>
                <w:tcPr>
                  <w:tcW w:w="709" w:type="dxa"/>
                </w:tcPr>
                <w:p w14:paraId="157CE528"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 xml:space="preserve">Лекарственная форма, дозировка, комплектность </w:t>
                  </w:r>
                  <w:r w:rsidRPr="00275224">
                    <w:rPr>
                      <w:rFonts w:ascii="Arial" w:hAnsi="Arial" w:cs="Arial"/>
                      <w:strike/>
                      <w:color w:val="FF0000"/>
                      <w:sz w:val="20"/>
                      <w:szCs w:val="20"/>
                    </w:rPr>
                    <w:t>&lt;*&gt;</w:t>
                  </w:r>
                </w:p>
              </w:tc>
              <w:tc>
                <w:tcPr>
                  <w:tcW w:w="851" w:type="dxa"/>
                </w:tcPr>
                <w:p w14:paraId="736FE0C2"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Общее количество во вторичной (потребительской) упаковке</w:t>
                  </w:r>
                </w:p>
              </w:tc>
              <w:tc>
                <w:tcPr>
                  <w:tcW w:w="992" w:type="dxa"/>
                </w:tcPr>
                <w:p w14:paraId="260E5948"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Предельная отпускная цена производителя за потребительскую упаковку &lt;</w:t>
                  </w:r>
                  <w:r w:rsidRPr="00275224">
                    <w:rPr>
                      <w:rFonts w:ascii="Arial" w:hAnsi="Arial" w:cs="Arial"/>
                      <w:strike/>
                      <w:color w:val="FF0000"/>
                      <w:sz w:val="20"/>
                      <w:szCs w:val="20"/>
                    </w:rPr>
                    <w:t>**</w:t>
                  </w:r>
                  <w:r w:rsidRPr="00275224">
                    <w:rPr>
                      <w:rFonts w:ascii="Arial" w:eastAsia="Times New Roman" w:hAnsi="Arial" w:cs="Arial"/>
                      <w:strike/>
                      <w:color w:val="FF0000"/>
                      <w:sz w:val="20"/>
                      <w:szCs w:val="20"/>
                      <w:lang w:eastAsia="ru-RU"/>
                    </w:rPr>
                    <w:t xml:space="preserve">&gt; без </w:t>
                  </w:r>
                  <w:r w:rsidRPr="00275224">
                    <w:rPr>
                      <w:rFonts w:ascii="Arial" w:hAnsi="Arial" w:cs="Arial"/>
                      <w:strike/>
                      <w:color w:val="FF0000"/>
                      <w:sz w:val="20"/>
                      <w:szCs w:val="20"/>
                    </w:rPr>
                    <w:t xml:space="preserve">НДС </w:t>
                  </w:r>
                  <w:r w:rsidRPr="00275224">
                    <w:rPr>
                      <w:rFonts w:ascii="Arial" w:eastAsia="Times New Roman" w:hAnsi="Arial" w:cs="Arial"/>
                      <w:strike/>
                      <w:color w:val="FF0000"/>
                      <w:sz w:val="20"/>
                      <w:szCs w:val="20"/>
                      <w:lang w:eastAsia="ru-RU"/>
                    </w:rPr>
                    <w:t>(рублей)</w:t>
                  </w:r>
                </w:p>
              </w:tc>
              <w:tc>
                <w:tcPr>
                  <w:tcW w:w="850" w:type="dxa"/>
                </w:tcPr>
                <w:p w14:paraId="0F83DABA"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Штриховой код, нанесенный на вторичную (потребительскую) упаковку</w:t>
                  </w:r>
                </w:p>
              </w:tc>
              <w:tc>
                <w:tcPr>
                  <w:tcW w:w="426" w:type="dxa"/>
                </w:tcPr>
                <w:p w14:paraId="2D693443" w14:textId="4E4FED38" w:rsidR="00DD6E85" w:rsidRPr="00700F07" w:rsidRDefault="00DD6E85" w:rsidP="00700F07">
                  <w:pPr>
                    <w:spacing w:after="1" w:line="200" w:lineRule="atLeast"/>
                    <w:jc w:val="center"/>
                    <w:rPr>
                      <w:rFonts w:ascii="Arial" w:hAnsi="Arial" w:cs="Arial"/>
                      <w:sz w:val="20"/>
                      <w:szCs w:val="20"/>
                    </w:rPr>
                  </w:pPr>
                  <w:r w:rsidRPr="00275224">
                    <w:rPr>
                      <w:rFonts w:ascii="Arial" w:hAnsi="Arial" w:cs="Arial"/>
                      <w:strike/>
                      <w:color w:val="FF0000"/>
                      <w:sz w:val="20"/>
                      <w:szCs w:val="20"/>
                    </w:rPr>
                    <w:t>Код АТХ</w:t>
                  </w:r>
                </w:p>
              </w:tc>
              <w:tc>
                <w:tcPr>
                  <w:tcW w:w="708" w:type="dxa"/>
                  <w:tcBorders>
                    <w:right w:val="nil"/>
                  </w:tcBorders>
                </w:tcPr>
                <w:p w14:paraId="75CD4ECE" w14:textId="22F0D25B" w:rsidR="00DD6E85" w:rsidRPr="00700F07" w:rsidRDefault="00DD6E85" w:rsidP="00700F07">
                  <w:pPr>
                    <w:spacing w:after="1" w:line="200" w:lineRule="atLeast"/>
                    <w:jc w:val="center"/>
                    <w:rPr>
                      <w:rFonts w:ascii="Arial" w:hAnsi="Arial" w:cs="Arial"/>
                      <w:sz w:val="20"/>
                      <w:szCs w:val="20"/>
                    </w:rPr>
                  </w:pPr>
                  <w:r w:rsidRPr="00275224">
                    <w:rPr>
                      <w:rFonts w:ascii="Arial" w:hAnsi="Arial" w:cs="Arial"/>
                      <w:strike/>
                      <w:color w:val="FF0000"/>
                      <w:sz w:val="20"/>
                      <w:szCs w:val="20"/>
                    </w:rPr>
                    <w:t>Код ТН ВЭД ЕАЭС</w:t>
                  </w:r>
                </w:p>
              </w:tc>
            </w:tr>
            <w:tr w:rsidR="00DD6E85" w:rsidRPr="00275224" w14:paraId="073104D9" w14:textId="77777777" w:rsidTr="00700F07">
              <w:tc>
                <w:tcPr>
                  <w:tcW w:w="426" w:type="dxa"/>
                  <w:tcBorders>
                    <w:left w:val="nil"/>
                  </w:tcBorders>
                </w:tcPr>
                <w:p w14:paraId="3DC14AE6"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w:t>
                  </w:r>
                </w:p>
              </w:tc>
              <w:tc>
                <w:tcPr>
                  <w:tcW w:w="708" w:type="dxa"/>
                </w:tcPr>
                <w:p w14:paraId="3B632622"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2</w:t>
                  </w:r>
                </w:p>
              </w:tc>
              <w:tc>
                <w:tcPr>
                  <w:tcW w:w="993" w:type="dxa"/>
                </w:tcPr>
                <w:p w14:paraId="65BAB240"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3</w:t>
                  </w:r>
                </w:p>
              </w:tc>
              <w:tc>
                <w:tcPr>
                  <w:tcW w:w="708" w:type="dxa"/>
                </w:tcPr>
                <w:p w14:paraId="46554187"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4</w:t>
                  </w:r>
                </w:p>
              </w:tc>
              <w:tc>
                <w:tcPr>
                  <w:tcW w:w="709" w:type="dxa"/>
                </w:tcPr>
                <w:p w14:paraId="4FBFB0AF"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5</w:t>
                  </w:r>
                </w:p>
              </w:tc>
              <w:tc>
                <w:tcPr>
                  <w:tcW w:w="851" w:type="dxa"/>
                </w:tcPr>
                <w:p w14:paraId="07E9FED9"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6</w:t>
                  </w:r>
                </w:p>
              </w:tc>
              <w:tc>
                <w:tcPr>
                  <w:tcW w:w="992" w:type="dxa"/>
                </w:tcPr>
                <w:p w14:paraId="36E27312"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7</w:t>
                  </w:r>
                </w:p>
              </w:tc>
              <w:tc>
                <w:tcPr>
                  <w:tcW w:w="850" w:type="dxa"/>
                </w:tcPr>
                <w:p w14:paraId="286541C6"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8</w:t>
                  </w:r>
                </w:p>
              </w:tc>
              <w:tc>
                <w:tcPr>
                  <w:tcW w:w="426" w:type="dxa"/>
                </w:tcPr>
                <w:p w14:paraId="4F99004D"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9</w:t>
                  </w:r>
                </w:p>
              </w:tc>
              <w:tc>
                <w:tcPr>
                  <w:tcW w:w="708" w:type="dxa"/>
                  <w:tcBorders>
                    <w:right w:val="nil"/>
                  </w:tcBorders>
                </w:tcPr>
                <w:p w14:paraId="3BAD6CBB"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10</w:t>
                  </w:r>
                </w:p>
              </w:tc>
            </w:tr>
            <w:tr w:rsidR="00DD6E85" w:rsidRPr="00275224" w14:paraId="44A52F77" w14:textId="77777777" w:rsidTr="00700F07">
              <w:tc>
                <w:tcPr>
                  <w:tcW w:w="426" w:type="dxa"/>
                  <w:tcBorders>
                    <w:left w:val="nil"/>
                  </w:tcBorders>
                </w:tcPr>
                <w:p w14:paraId="7E93B42C"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8" w:type="dxa"/>
                </w:tcPr>
                <w:p w14:paraId="0373F6CC"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12CF9880"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8" w:type="dxa"/>
                </w:tcPr>
                <w:p w14:paraId="411A164E"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Pr>
                <w:p w14:paraId="20D683D5"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1" w:type="dxa"/>
                </w:tcPr>
                <w:p w14:paraId="608C3F85"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2" w:type="dxa"/>
                </w:tcPr>
                <w:p w14:paraId="7F6DB38B"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2E8DE0B8"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426" w:type="dxa"/>
                </w:tcPr>
                <w:p w14:paraId="13F2CB30"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8" w:type="dxa"/>
                  <w:tcBorders>
                    <w:right w:val="nil"/>
                  </w:tcBorders>
                </w:tcPr>
                <w:p w14:paraId="6469A9D5"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bl>
          <w:p w14:paraId="101AAEF7" w14:textId="77777777" w:rsidR="00DD6E85" w:rsidRPr="00275224" w:rsidRDefault="00DD6E85" w:rsidP="00700F07">
            <w:pPr>
              <w:widowControl w:val="0"/>
              <w:autoSpaceDE w:val="0"/>
              <w:autoSpaceDN w:val="0"/>
              <w:spacing w:after="1" w:line="200" w:lineRule="atLeast"/>
              <w:jc w:val="both"/>
              <w:rPr>
                <w:rFonts w:ascii="Arial" w:eastAsia="Times New Roman" w:hAnsi="Arial" w:cs="Arial"/>
                <w:sz w:val="20"/>
                <w:szCs w:val="20"/>
                <w:lang w:eastAsia="ru-RU"/>
              </w:rPr>
            </w:pPr>
          </w:p>
          <w:tbl>
            <w:tblPr>
              <w:tblW w:w="7373" w:type="dxa"/>
              <w:tblLayout w:type="fixed"/>
              <w:tblCellMar>
                <w:top w:w="102" w:type="dxa"/>
                <w:left w:w="62" w:type="dxa"/>
                <w:bottom w:w="102" w:type="dxa"/>
                <w:right w:w="62" w:type="dxa"/>
              </w:tblCellMar>
              <w:tblLook w:val="04A0" w:firstRow="1" w:lastRow="0" w:firstColumn="1" w:lastColumn="0" w:noHBand="0" w:noVBand="1"/>
            </w:tblPr>
            <w:tblGrid>
              <w:gridCol w:w="2268"/>
              <w:gridCol w:w="1134"/>
              <w:gridCol w:w="284"/>
              <w:gridCol w:w="1986"/>
              <w:gridCol w:w="284"/>
              <w:gridCol w:w="1417"/>
            </w:tblGrid>
            <w:tr w:rsidR="00DD6E85" w:rsidRPr="00275224" w14:paraId="729D8530" w14:textId="77777777" w:rsidTr="00700F07">
              <w:tc>
                <w:tcPr>
                  <w:tcW w:w="2268" w:type="dxa"/>
                  <w:tcBorders>
                    <w:top w:val="nil"/>
                    <w:left w:val="nil"/>
                    <w:bottom w:val="nil"/>
                    <w:right w:val="nil"/>
                  </w:tcBorders>
                </w:tcPr>
                <w:p w14:paraId="0968BCE4" w14:textId="72ABC44A" w:rsidR="00DD6E85" w:rsidRPr="0027522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Уполномоченное</w:t>
                  </w:r>
                  <w:r w:rsidR="00DD1B49" w:rsidRPr="00275224">
                    <w:rPr>
                      <w:rFonts w:ascii="Arial" w:eastAsia="Times New Roman" w:hAnsi="Arial" w:cs="Arial"/>
                      <w:strike/>
                      <w:color w:val="FF0000"/>
                      <w:sz w:val="20"/>
                      <w:szCs w:val="20"/>
                      <w:lang w:eastAsia="ru-RU"/>
                    </w:rPr>
                    <w:t xml:space="preserve"> </w:t>
                  </w:r>
                  <w:r w:rsidRPr="00275224">
                    <w:rPr>
                      <w:rFonts w:ascii="Arial" w:eastAsia="Times New Roman" w:hAnsi="Arial" w:cs="Arial"/>
                      <w:strike/>
                      <w:color w:val="FF0000"/>
                      <w:sz w:val="20"/>
                      <w:szCs w:val="20"/>
                      <w:lang w:eastAsia="ru-RU"/>
                    </w:rPr>
                    <w:t>лицо</w:t>
                  </w:r>
                </w:p>
              </w:tc>
              <w:tc>
                <w:tcPr>
                  <w:tcW w:w="1134" w:type="dxa"/>
                  <w:tcBorders>
                    <w:top w:val="nil"/>
                    <w:left w:val="nil"/>
                    <w:bottom w:val="single" w:sz="4" w:space="0" w:color="auto"/>
                    <w:right w:val="nil"/>
                  </w:tcBorders>
                </w:tcPr>
                <w:p w14:paraId="12233240"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6B4B764C"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6" w:type="dxa"/>
                  <w:tcBorders>
                    <w:top w:val="nil"/>
                    <w:left w:val="nil"/>
                    <w:bottom w:val="single" w:sz="4" w:space="0" w:color="auto"/>
                    <w:right w:val="nil"/>
                  </w:tcBorders>
                </w:tcPr>
                <w:p w14:paraId="49063287"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0DCD34B2"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single" w:sz="4" w:space="0" w:color="auto"/>
                    <w:right w:val="nil"/>
                  </w:tcBorders>
                </w:tcPr>
                <w:p w14:paraId="146B475D"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71B638C6" w14:textId="77777777" w:rsidTr="00700F07">
              <w:tc>
                <w:tcPr>
                  <w:tcW w:w="2268" w:type="dxa"/>
                  <w:tcBorders>
                    <w:top w:val="nil"/>
                    <w:left w:val="nil"/>
                    <w:bottom w:val="nil"/>
                    <w:right w:val="nil"/>
                  </w:tcBorders>
                </w:tcPr>
                <w:p w14:paraId="200B6A71"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single" w:sz="4" w:space="0" w:color="auto"/>
                    <w:left w:val="nil"/>
                    <w:bottom w:val="nil"/>
                    <w:right w:val="nil"/>
                  </w:tcBorders>
                </w:tcPr>
                <w:p w14:paraId="70FF2905"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hAnsi="Arial" w:cs="Arial"/>
                      <w:strike/>
                      <w:color w:val="FF0000"/>
                      <w:sz w:val="20"/>
                      <w:szCs w:val="20"/>
                    </w:rPr>
                    <w:t>(</w:t>
                  </w:r>
                  <w:proofErr w:type="spellStart"/>
                  <w:r w:rsidRPr="00275224">
                    <w:rPr>
                      <w:rFonts w:ascii="Arial" w:hAnsi="Arial" w:cs="Arial"/>
                      <w:strike/>
                      <w:color w:val="FF0000"/>
                      <w:sz w:val="20"/>
                      <w:szCs w:val="20"/>
                    </w:rPr>
                    <w:t>ф.и.о.</w:t>
                  </w:r>
                  <w:proofErr w:type="spellEnd"/>
                  <w:r w:rsidRPr="00275224">
                    <w:rPr>
                      <w:rFonts w:ascii="Arial" w:hAnsi="Arial" w:cs="Arial"/>
                      <w:strike/>
                      <w:color w:val="FF0000"/>
                      <w:sz w:val="20"/>
                      <w:szCs w:val="20"/>
                    </w:rPr>
                    <w:t>)</w:t>
                  </w:r>
                </w:p>
              </w:tc>
              <w:tc>
                <w:tcPr>
                  <w:tcW w:w="284" w:type="dxa"/>
                  <w:tcBorders>
                    <w:top w:val="nil"/>
                    <w:left w:val="nil"/>
                    <w:bottom w:val="nil"/>
                    <w:right w:val="nil"/>
                  </w:tcBorders>
                </w:tcPr>
                <w:p w14:paraId="07D598F6"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6" w:type="dxa"/>
                  <w:tcBorders>
                    <w:top w:val="single" w:sz="4" w:space="0" w:color="auto"/>
                    <w:left w:val="nil"/>
                    <w:bottom w:val="nil"/>
                    <w:right w:val="nil"/>
                  </w:tcBorders>
                </w:tcPr>
                <w:p w14:paraId="2859B776"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(должность)</w:t>
                  </w:r>
                </w:p>
              </w:tc>
              <w:tc>
                <w:tcPr>
                  <w:tcW w:w="284" w:type="dxa"/>
                  <w:tcBorders>
                    <w:top w:val="nil"/>
                    <w:left w:val="nil"/>
                    <w:bottom w:val="nil"/>
                    <w:right w:val="nil"/>
                  </w:tcBorders>
                </w:tcPr>
                <w:p w14:paraId="14DFF626" w14:textId="77777777" w:rsidR="00DD6E85" w:rsidRPr="00275224" w:rsidRDefault="00DD6E85" w:rsidP="00275224">
                  <w:pPr>
                    <w:widowControl w:val="0"/>
                    <w:autoSpaceDE w:val="0"/>
                    <w:autoSpaceDN w:val="0"/>
                    <w:spacing w:after="1" w:line="200" w:lineRule="atLeast"/>
                    <w:rPr>
                      <w:rFonts w:ascii="Arial" w:eastAsia="Times New Roman" w:hAnsi="Arial" w:cs="Arial"/>
                      <w:strike/>
                      <w:sz w:val="20"/>
                      <w:szCs w:val="20"/>
                      <w:lang w:eastAsia="ru-RU"/>
                    </w:rPr>
                  </w:pPr>
                </w:p>
              </w:tc>
              <w:tc>
                <w:tcPr>
                  <w:tcW w:w="1417" w:type="dxa"/>
                  <w:tcBorders>
                    <w:top w:val="single" w:sz="4" w:space="0" w:color="auto"/>
                    <w:left w:val="nil"/>
                    <w:bottom w:val="nil"/>
                    <w:right w:val="nil"/>
                  </w:tcBorders>
                </w:tcPr>
                <w:p w14:paraId="6EF2BFD5" w14:textId="77777777" w:rsidR="00DD6E85" w:rsidRPr="00700F07"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(подпись)</w:t>
                  </w:r>
                </w:p>
              </w:tc>
            </w:tr>
            <w:tr w:rsidR="00DD6E85" w:rsidRPr="00275224" w14:paraId="7066F80F" w14:textId="77777777" w:rsidTr="00700F07">
              <w:tc>
                <w:tcPr>
                  <w:tcW w:w="2268" w:type="dxa"/>
                  <w:tcBorders>
                    <w:top w:val="nil"/>
                    <w:left w:val="nil"/>
                    <w:bottom w:val="nil"/>
                    <w:right w:val="nil"/>
                  </w:tcBorders>
                </w:tcPr>
                <w:p w14:paraId="76AD016E"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nil"/>
                    <w:left w:val="nil"/>
                    <w:bottom w:val="nil"/>
                    <w:right w:val="nil"/>
                  </w:tcBorders>
                </w:tcPr>
                <w:p w14:paraId="661CE2C1"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7D33E173"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6" w:type="dxa"/>
                  <w:tcBorders>
                    <w:top w:val="nil"/>
                    <w:left w:val="nil"/>
                    <w:bottom w:val="nil"/>
                    <w:right w:val="nil"/>
                  </w:tcBorders>
                </w:tcPr>
                <w:p w14:paraId="4A5CE2BA"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6872CD6A"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173F3F2A"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54AA01F7" w14:textId="77777777" w:rsidTr="00700F07">
              <w:tc>
                <w:tcPr>
                  <w:tcW w:w="2268" w:type="dxa"/>
                  <w:tcBorders>
                    <w:top w:val="nil"/>
                    <w:left w:val="nil"/>
                    <w:bottom w:val="nil"/>
                    <w:right w:val="nil"/>
                  </w:tcBorders>
                </w:tcPr>
                <w:p w14:paraId="007ED8E8" w14:textId="1B49D70D" w:rsidR="00DD6E85" w:rsidRPr="00275224"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Контактные</w:t>
                  </w:r>
                  <w:r w:rsidR="00DD1B49" w:rsidRPr="00275224">
                    <w:rPr>
                      <w:rFonts w:ascii="Arial" w:hAnsi="Arial" w:cs="Arial"/>
                      <w:strike/>
                      <w:color w:val="FF0000"/>
                      <w:sz w:val="20"/>
                      <w:szCs w:val="20"/>
                    </w:rPr>
                    <w:t xml:space="preserve"> </w:t>
                  </w:r>
                  <w:r w:rsidRPr="00275224">
                    <w:rPr>
                      <w:rFonts w:ascii="Arial" w:hAnsi="Arial" w:cs="Arial"/>
                      <w:strike/>
                      <w:color w:val="FF0000"/>
                      <w:sz w:val="20"/>
                      <w:szCs w:val="20"/>
                    </w:rPr>
                    <w:t>телефоны</w:t>
                  </w:r>
                </w:p>
              </w:tc>
              <w:tc>
                <w:tcPr>
                  <w:tcW w:w="1134" w:type="dxa"/>
                  <w:tcBorders>
                    <w:top w:val="nil"/>
                    <w:left w:val="nil"/>
                    <w:bottom w:val="single" w:sz="4" w:space="0" w:color="auto"/>
                    <w:right w:val="nil"/>
                  </w:tcBorders>
                </w:tcPr>
                <w:p w14:paraId="1D53E0B3"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35DFF125"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6" w:type="dxa"/>
                  <w:tcBorders>
                    <w:top w:val="nil"/>
                    <w:left w:val="nil"/>
                    <w:bottom w:val="nil"/>
                    <w:right w:val="nil"/>
                  </w:tcBorders>
                </w:tcPr>
                <w:p w14:paraId="1BD4BDBF" w14:textId="784C15D7" w:rsidR="00DD6E85" w:rsidRPr="0027522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hAnsi="Arial" w:cs="Arial"/>
                      <w:strike/>
                      <w:color w:val="FF0000"/>
                      <w:sz w:val="20"/>
                      <w:szCs w:val="20"/>
                    </w:rPr>
                    <w:t>Адрес электронной</w:t>
                  </w:r>
                  <w:r w:rsidR="00DD1B49" w:rsidRPr="00275224">
                    <w:rPr>
                      <w:rFonts w:ascii="Arial" w:hAnsi="Arial" w:cs="Arial"/>
                      <w:strike/>
                      <w:color w:val="FF0000"/>
                      <w:sz w:val="20"/>
                      <w:szCs w:val="20"/>
                    </w:rPr>
                    <w:t xml:space="preserve"> </w:t>
                  </w:r>
                  <w:r w:rsidRPr="00275224">
                    <w:rPr>
                      <w:rFonts w:ascii="Arial" w:hAnsi="Arial" w:cs="Arial"/>
                      <w:strike/>
                      <w:color w:val="FF0000"/>
                      <w:sz w:val="20"/>
                      <w:szCs w:val="20"/>
                    </w:rPr>
                    <w:t>почты</w:t>
                  </w:r>
                </w:p>
              </w:tc>
              <w:tc>
                <w:tcPr>
                  <w:tcW w:w="284" w:type="dxa"/>
                  <w:tcBorders>
                    <w:top w:val="nil"/>
                    <w:left w:val="nil"/>
                    <w:bottom w:val="nil"/>
                    <w:right w:val="nil"/>
                  </w:tcBorders>
                </w:tcPr>
                <w:p w14:paraId="4B800F58"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single" w:sz="4" w:space="0" w:color="auto"/>
                    <w:right w:val="nil"/>
                  </w:tcBorders>
                </w:tcPr>
                <w:p w14:paraId="0AD97D56" w14:textId="77777777" w:rsidR="00DD6E85" w:rsidRPr="0027522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1FA19511" w14:textId="77777777" w:rsidTr="00700F07">
              <w:tc>
                <w:tcPr>
                  <w:tcW w:w="7373" w:type="dxa"/>
                  <w:gridSpan w:val="6"/>
                  <w:tcBorders>
                    <w:top w:val="nil"/>
                    <w:left w:val="nil"/>
                    <w:bottom w:val="nil"/>
                    <w:right w:val="nil"/>
                  </w:tcBorders>
                </w:tcPr>
                <w:p w14:paraId="191A43A3" w14:textId="77777777" w:rsidR="00DD6E85" w:rsidRPr="00700F07"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7EDA58FC" w14:textId="77777777" w:rsidTr="00700F07">
              <w:trPr>
                <w:trHeight w:val="64"/>
              </w:trPr>
              <w:tc>
                <w:tcPr>
                  <w:tcW w:w="7373" w:type="dxa"/>
                  <w:gridSpan w:val="6"/>
                  <w:tcBorders>
                    <w:top w:val="nil"/>
                    <w:left w:val="nil"/>
                    <w:bottom w:val="nil"/>
                    <w:right w:val="nil"/>
                  </w:tcBorders>
                </w:tcPr>
                <w:p w14:paraId="14E06048" w14:textId="77777777" w:rsidR="00DD6E85" w:rsidRPr="00700F07"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hAnsi="Arial" w:cs="Arial"/>
                      <w:strike/>
                      <w:color w:val="FF0000"/>
                      <w:sz w:val="20"/>
                      <w:szCs w:val="20"/>
                    </w:rPr>
                    <w:t>М.П. (при наличии)</w:t>
                  </w:r>
                </w:p>
              </w:tc>
            </w:tr>
          </w:tbl>
          <w:p w14:paraId="44FBB221" w14:textId="77777777" w:rsidR="00275224" w:rsidRPr="00275224" w:rsidRDefault="00275224" w:rsidP="00700F07">
            <w:pPr>
              <w:widowControl w:val="0"/>
              <w:autoSpaceDE w:val="0"/>
              <w:autoSpaceDN w:val="0"/>
              <w:spacing w:after="1" w:line="200" w:lineRule="atLeast"/>
              <w:ind w:firstLine="539"/>
              <w:jc w:val="both"/>
              <w:rPr>
                <w:rFonts w:ascii="Arial" w:eastAsia="Times New Roman" w:hAnsi="Arial" w:cs="Arial"/>
                <w:sz w:val="20"/>
                <w:szCs w:val="20"/>
                <w:lang w:eastAsia="ru-RU"/>
              </w:rPr>
            </w:pPr>
          </w:p>
          <w:p w14:paraId="60692531" w14:textId="77777777" w:rsidR="00275224" w:rsidRPr="00275224" w:rsidRDefault="00DD6E85" w:rsidP="00700F07">
            <w:pPr>
              <w:widowControl w:val="0"/>
              <w:autoSpaceDE w:val="0"/>
              <w:autoSpaceDN w:val="0"/>
              <w:spacing w:after="1" w:line="200" w:lineRule="atLeast"/>
              <w:ind w:firstLine="539"/>
              <w:jc w:val="both"/>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lastRenderedPageBreak/>
              <w:t>--------------------------------</w:t>
            </w:r>
          </w:p>
          <w:p w14:paraId="623AF5BC" w14:textId="77777777" w:rsidR="00275224" w:rsidRPr="00275224" w:rsidRDefault="00DD6E85" w:rsidP="00700F0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14:paraId="2692C53B" w14:textId="3CC4BAB1" w:rsidR="00DD6E85" w:rsidRPr="00275224" w:rsidRDefault="00DD6E85"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&lt;**&gt; В случаях, предусмотренных пунктом 25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0AF21A8C"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04F119E5"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307B200A"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7E88DBCC"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63651BD7"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0275526A" w14:textId="77777777" w:rsidR="00275224" w:rsidRPr="00275224" w:rsidRDefault="00DD6E85" w:rsidP="00275224">
            <w:pPr>
              <w:autoSpaceDE w:val="0"/>
              <w:autoSpaceDN w:val="0"/>
              <w:adjustRightInd w:val="0"/>
              <w:spacing w:after="1" w:line="200" w:lineRule="atLeast"/>
              <w:jc w:val="right"/>
              <w:outlineLvl w:val="0"/>
              <w:rPr>
                <w:rFonts w:ascii="Arial" w:hAnsi="Arial" w:cs="Arial"/>
                <w:sz w:val="20"/>
                <w:szCs w:val="20"/>
              </w:rPr>
            </w:pPr>
            <w:bookmarkStart w:id="10" w:name="Р1_7"/>
            <w:bookmarkEnd w:id="10"/>
            <w:r w:rsidRPr="00275224">
              <w:rPr>
                <w:rFonts w:ascii="Arial" w:hAnsi="Arial" w:cs="Arial"/>
                <w:strike/>
                <w:color w:val="FF0000"/>
                <w:sz w:val="20"/>
                <w:szCs w:val="20"/>
              </w:rPr>
              <w:t>Приложение N 2</w:t>
            </w:r>
          </w:p>
          <w:p w14:paraId="6B06E77B"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к Правилам обязательной перерегистрации</w:t>
            </w:r>
          </w:p>
          <w:p w14:paraId="15A87C0C"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2019 - 2020 годах зарегистрированных</w:t>
            </w:r>
          </w:p>
          <w:p w14:paraId="7E43235F"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предельных отпускных цен производителей</w:t>
            </w:r>
          </w:p>
          <w:p w14:paraId="4FA503AD"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на лекарственные препараты, включенные</w:t>
            </w:r>
          </w:p>
          <w:p w14:paraId="51BB025E"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перечень жизненно необходимых</w:t>
            </w:r>
          </w:p>
          <w:p w14:paraId="304243DF" w14:textId="77777777" w:rsidR="00275224" w:rsidRPr="00275224" w:rsidRDefault="00DD6E85" w:rsidP="00275224">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trike/>
                <w:color w:val="FF0000"/>
                <w:sz w:val="20"/>
                <w:szCs w:val="20"/>
              </w:rPr>
              <w:t>и важнейших лекарственных препаратов</w:t>
            </w:r>
          </w:p>
          <w:p w14:paraId="7932A13E" w14:textId="77777777" w:rsidR="00275224" w:rsidRPr="00275224" w:rsidRDefault="00275224" w:rsidP="001A0E0E">
            <w:pPr>
              <w:autoSpaceDE w:val="0"/>
              <w:autoSpaceDN w:val="0"/>
              <w:adjustRightInd w:val="0"/>
              <w:spacing w:after="1" w:line="200" w:lineRule="atLeast"/>
              <w:jc w:val="both"/>
              <w:outlineLvl w:val="0"/>
              <w:rPr>
                <w:rFonts w:ascii="Arial" w:hAnsi="Arial" w:cs="Arial"/>
                <w:sz w:val="20"/>
                <w:szCs w:val="20"/>
              </w:rPr>
            </w:pPr>
          </w:p>
          <w:p w14:paraId="6914A550" w14:textId="77777777" w:rsidR="00275224" w:rsidRPr="00275224" w:rsidRDefault="00DD6E85"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trike/>
                <w:color w:val="FF0000"/>
                <w:sz w:val="20"/>
                <w:szCs w:val="20"/>
              </w:rPr>
              <w:t>(форма)</w:t>
            </w:r>
          </w:p>
          <w:p w14:paraId="5816E533" w14:textId="77777777" w:rsidR="00275224" w:rsidRPr="00275224" w:rsidRDefault="00275224" w:rsidP="00275224">
            <w:pPr>
              <w:autoSpaceDE w:val="0"/>
              <w:autoSpaceDN w:val="0"/>
              <w:adjustRightInd w:val="0"/>
              <w:spacing w:after="1" w:line="200" w:lineRule="atLeast"/>
              <w:jc w:val="both"/>
              <w:outlineLvl w:val="0"/>
              <w:rPr>
                <w:rFonts w:ascii="Arial" w:hAnsi="Arial" w:cs="Arial"/>
                <w:sz w:val="20"/>
                <w:szCs w:val="20"/>
              </w:rPr>
            </w:pPr>
          </w:p>
          <w:p w14:paraId="6731C77E" w14:textId="251CB0A7" w:rsidR="00275224" w:rsidRPr="00700F07" w:rsidRDefault="00DD6E85" w:rsidP="00275224">
            <w:pPr>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РАСЧЕТ</w:t>
            </w:r>
          </w:p>
          <w:p w14:paraId="6D647007" w14:textId="7671A39B" w:rsidR="00275224" w:rsidRPr="00700F07" w:rsidRDefault="00DD6E85" w:rsidP="00275224">
            <w:pPr>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00700F07" w:rsidRPr="00700F07">
              <w:rPr>
                <w:rFonts w:ascii="Courier New" w:hAnsi="Courier New" w:cs="Courier New"/>
                <w:sz w:val="20"/>
                <w:szCs w:val="20"/>
              </w:rPr>
              <w:t xml:space="preserve"> </w:t>
            </w: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предельной отпускной цены производителя на референтный</w:t>
            </w:r>
          </w:p>
          <w:p w14:paraId="1C44E36B" w14:textId="40B4CC47" w:rsidR="00275224" w:rsidRPr="00700F07" w:rsidRDefault="00DD6E85" w:rsidP="00275224">
            <w:pPr>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00700F07" w:rsidRPr="00700F07">
              <w:rPr>
                <w:rFonts w:ascii="Courier New" w:hAnsi="Courier New" w:cs="Courier New"/>
                <w:sz w:val="20"/>
                <w:szCs w:val="20"/>
              </w:rPr>
              <w:t xml:space="preserve"> </w:t>
            </w: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лекарственный препарат, представляемой для обязательной</w:t>
            </w:r>
          </w:p>
          <w:p w14:paraId="22EED134" w14:textId="66984C0B" w:rsidR="00275224" w:rsidRPr="00700F07" w:rsidRDefault="00DD6E85" w:rsidP="00275224">
            <w:pPr>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перерегистрации в 2019 - 2020 годах</w:t>
            </w:r>
          </w:p>
          <w:p w14:paraId="2DBE70E5" w14:textId="2B77A10C" w:rsidR="00275224" w:rsidRPr="00700F07" w:rsidRDefault="00DD6E85" w:rsidP="00275224">
            <w:pPr>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____________________________________________________</w:t>
            </w:r>
          </w:p>
          <w:p w14:paraId="0A2568FE" w14:textId="44B97772" w:rsidR="00275224" w:rsidRPr="00700F07" w:rsidRDefault="00DD6E85" w:rsidP="00275224">
            <w:pPr>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Pr="00700F07">
              <w:rPr>
                <w:rFonts w:ascii="Courier New" w:hAnsi="Courier New" w:cs="Courier New"/>
                <w:strike/>
                <w:color w:val="FF0000"/>
                <w:sz w:val="20"/>
                <w:szCs w:val="20"/>
              </w:rPr>
              <w:t>(наименование организации - заявителя)</w:t>
            </w:r>
          </w:p>
          <w:p w14:paraId="58399963" w14:textId="77777777" w:rsidR="00275224" w:rsidRPr="00275224" w:rsidRDefault="00275224" w:rsidP="00275224">
            <w:pPr>
              <w:spacing w:after="1" w:line="200" w:lineRule="atLeast"/>
              <w:jc w:val="both"/>
              <w:rPr>
                <w:rFonts w:ascii="Arial" w:hAnsi="Arial" w:cs="Arial"/>
                <w:sz w:val="20"/>
                <w:szCs w:val="20"/>
              </w:rPr>
            </w:pPr>
          </w:p>
          <w:p w14:paraId="017F4EBB" w14:textId="6B290949" w:rsidR="00275224" w:rsidRPr="00D13F35" w:rsidRDefault="00DD6E85" w:rsidP="00275224">
            <w:pPr>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bookmarkStart w:id="11" w:name="Р1_8"/>
            <w:bookmarkEnd w:id="11"/>
            <w:r w:rsidRPr="00D13F35">
              <w:rPr>
                <w:rFonts w:ascii="Courier New" w:hAnsi="Courier New" w:cs="Courier New"/>
                <w:strike/>
                <w:color w:val="FF0000"/>
                <w:sz w:val="20"/>
                <w:szCs w:val="20"/>
              </w:rPr>
              <w:t>1. Сведения о лекарственном препарате</w:t>
            </w:r>
          </w:p>
          <w:p w14:paraId="61E8F145" w14:textId="34BE3EE3" w:rsidR="00DD6E85" w:rsidRPr="00275224" w:rsidRDefault="00DD6E85" w:rsidP="00700F07">
            <w:pPr>
              <w:spacing w:after="1" w:line="200" w:lineRule="atLeast"/>
              <w:jc w:val="both"/>
              <w:rPr>
                <w:rFonts w:ascii="Arial" w:hAnsi="Arial" w:cs="Arial"/>
                <w:sz w:val="20"/>
                <w:szCs w:val="20"/>
              </w:rPr>
            </w:pPr>
          </w:p>
          <w:tbl>
            <w:tblPr>
              <w:tblW w:w="73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5940"/>
              <w:gridCol w:w="850"/>
            </w:tblGrid>
            <w:tr w:rsidR="00DD6E85" w:rsidRPr="00275224" w14:paraId="65D5B7A8" w14:textId="77777777" w:rsidTr="00700F07">
              <w:tc>
                <w:tcPr>
                  <w:tcW w:w="576" w:type="dxa"/>
                  <w:tcBorders>
                    <w:left w:val="single" w:sz="4" w:space="0" w:color="auto"/>
                    <w:right w:val="nil"/>
                  </w:tcBorders>
                </w:tcPr>
                <w:p w14:paraId="407CCC24"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1.1.</w:t>
                  </w:r>
                </w:p>
              </w:tc>
              <w:tc>
                <w:tcPr>
                  <w:tcW w:w="5940" w:type="dxa"/>
                  <w:tcBorders>
                    <w:left w:val="nil"/>
                    <w:right w:val="single" w:sz="4" w:space="0" w:color="auto"/>
                  </w:tcBorders>
                </w:tcPr>
                <w:p w14:paraId="0EB06662"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Номер регистрационного удостоверения</w:t>
                  </w:r>
                </w:p>
              </w:tc>
              <w:tc>
                <w:tcPr>
                  <w:tcW w:w="850" w:type="dxa"/>
                  <w:tcBorders>
                    <w:left w:val="single" w:sz="4" w:space="0" w:color="auto"/>
                    <w:right w:val="single" w:sz="4" w:space="0" w:color="auto"/>
                  </w:tcBorders>
                </w:tcPr>
                <w:p w14:paraId="20548742" w14:textId="77777777" w:rsidR="00DD6E85" w:rsidRPr="00700F07" w:rsidRDefault="00DD6E85" w:rsidP="00275224">
                  <w:pPr>
                    <w:spacing w:after="1" w:line="200" w:lineRule="atLeast"/>
                    <w:rPr>
                      <w:rFonts w:ascii="Arial" w:hAnsi="Arial" w:cs="Arial"/>
                      <w:sz w:val="20"/>
                      <w:szCs w:val="20"/>
                    </w:rPr>
                  </w:pPr>
                </w:p>
              </w:tc>
            </w:tr>
            <w:tr w:rsidR="00DD6E85" w:rsidRPr="00275224" w14:paraId="7468B0D3" w14:textId="77777777" w:rsidTr="00700F07">
              <w:tc>
                <w:tcPr>
                  <w:tcW w:w="576" w:type="dxa"/>
                  <w:tcBorders>
                    <w:left w:val="single" w:sz="4" w:space="0" w:color="auto"/>
                    <w:right w:val="nil"/>
                  </w:tcBorders>
                </w:tcPr>
                <w:p w14:paraId="52F38936"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1.2.</w:t>
                  </w:r>
                </w:p>
              </w:tc>
              <w:tc>
                <w:tcPr>
                  <w:tcW w:w="5940" w:type="dxa"/>
                  <w:tcBorders>
                    <w:left w:val="nil"/>
                    <w:right w:val="single" w:sz="4" w:space="0" w:color="auto"/>
                  </w:tcBorders>
                </w:tcPr>
                <w:p w14:paraId="63E3CD02"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Международное непатентованное, или группировочное, или химическое наименование</w:t>
                  </w:r>
                </w:p>
              </w:tc>
              <w:tc>
                <w:tcPr>
                  <w:tcW w:w="850" w:type="dxa"/>
                  <w:tcBorders>
                    <w:left w:val="single" w:sz="4" w:space="0" w:color="auto"/>
                    <w:right w:val="single" w:sz="4" w:space="0" w:color="auto"/>
                  </w:tcBorders>
                </w:tcPr>
                <w:p w14:paraId="353CB140" w14:textId="77777777" w:rsidR="00DD6E85" w:rsidRPr="00700F07" w:rsidRDefault="00DD6E85" w:rsidP="00275224">
                  <w:pPr>
                    <w:spacing w:after="1" w:line="200" w:lineRule="atLeast"/>
                    <w:rPr>
                      <w:rFonts w:ascii="Arial" w:hAnsi="Arial" w:cs="Arial"/>
                      <w:sz w:val="20"/>
                      <w:szCs w:val="20"/>
                    </w:rPr>
                  </w:pPr>
                </w:p>
              </w:tc>
            </w:tr>
            <w:tr w:rsidR="00DD6E85" w:rsidRPr="00275224" w14:paraId="1DC721ED" w14:textId="77777777" w:rsidTr="00700F07">
              <w:tc>
                <w:tcPr>
                  <w:tcW w:w="576" w:type="dxa"/>
                  <w:tcBorders>
                    <w:left w:val="single" w:sz="4" w:space="0" w:color="auto"/>
                    <w:right w:val="nil"/>
                  </w:tcBorders>
                </w:tcPr>
                <w:p w14:paraId="6F5480EA"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1.3.</w:t>
                  </w:r>
                </w:p>
              </w:tc>
              <w:tc>
                <w:tcPr>
                  <w:tcW w:w="5940" w:type="dxa"/>
                  <w:tcBorders>
                    <w:left w:val="nil"/>
                    <w:right w:val="single" w:sz="4" w:space="0" w:color="auto"/>
                  </w:tcBorders>
                </w:tcPr>
                <w:p w14:paraId="17E2915D"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Торговое наименование</w:t>
                  </w:r>
                </w:p>
              </w:tc>
              <w:tc>
                <w:tcPr>
                  <w:tcW w:w="850" w:type="dxa"/>
                  <w:tcBorders>
                    <w:left w:val="single" w:sz="4" w:space="0" w:color="auto"/>
                    <w:right w:val="single" w:sz="4" w:space="0" w:color="auto"/>
                  </w:tcBorders>
                </w:tcPr>
                <w:p w14:paraId="69EF561A" w14:textId="77777777" w:rsidR="00DD6E85" w:rsidRPr="00700F07" w:rsidRDefault="00DD6E85" w:rsidP="00275224">
                  <w:pPr>
                    <w:spacing w:after="1" w:line="200" w:lineRule="atLeast"/>
                    <w:rPr>
                      <w:rFonts w:ascii="Arial" w:hAnsi="Arial" w:cs="Arial"/>
                      <w:sz w:val="20"/>
                      <w:szCs w:val="20"/>
                    </w:rPr>
                  </w:pPr>
                </w:p>
              </w:tc>
            </w:tr>
            <w:tr w:rsidR="00DD6E85" w:rsidRPr="00275224" w14:paraId="4E92997A" w14:textId="77777777" w:rsidTr="00700F07">
              <w:tc>
                <w:tcPr>
                  <w:tcW w:w="576" w:type="dxa"/>
                  <w:tcBorders>
                    <w:left w:val="single" w:sz="4" w:space="0" w:color="auto"/>
                    <w:right w:val="nil"/>
                  </w:tcBorders>
                </w:tcPr>
                <w:p w14:paraId="7B6D4BF3"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1.4.</w:t>
                  </w:r>
                </w:p>
              </w:tc>
              <w:tc>
                <w:tcPr>
                  <w:tcW w:w="5940" w:type="dxa"/>
                  <w:tcBorders>
                    <w:left w:val="nil"/>
                    <w:right w:val="single" w:sz="4" w:space="0" w:color="auto"/>
                  </w:tcBorders>
                </w:tcPr>
                <w:p w14:paraId="2B0794BA"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Лекарственная форма, дозировка или концентрация, объем, активность в единицах действия</w:t>
                  </w:r>
                </w:p>
              </w:tc>
              <w:tc>
                <w:tcPr>
                  <w:tcW w:w="850" w:type="dxa"/>
                  <w:tcBorders>
                    <w:left w:val="single" w:sz="4" w:space="0" w:color="auto"/>
                    <w:right w:val="single" w:sz="4" w:space="0" w:color="auto"/>
                  </w:tcBorders>
                </w:tcPr>
                <w:p w14:paraId="5CE16954" w14:textId="77777777" w:rsidR="00DD6E85" w:rsidRPr="00700F07" w:rsidRDefault="00DD6E85" w:rsidP="00275224">
                  <w:pPr>
                    <w:spacing w:after="1" w:line="200" w:lineRule="atLeast"/>
                    <w:rPr>
                      <w:rFonts w:ascii="Arial" w:hAnsi="Arial" w:cs="Arial"/>
                      <w:sz w:val="20"/>
                      <w:szCs w:val="20"/>
                    </w:rPr>
                  </w:pPr>
                </w:p>
              </w:tc>
            </w:tr>
            <w:tr w:rsidR="00DD6E85" w:rsidRPr="00275224" w14:paraId="0D86204A" w14:textId="77777777" w:rsidTr="00700F07">
              <w:tc>
                <w:tcPr>
                  <w:tcW w:w="576" w:type="dxa"/>
                  <w:tcBorders>
                    <w:left w:val="single" w:sz="4" w:space="0" w:color="auto"/>
                    <w:right w:val="nil"/>
                  </w:tcBorders>
                </w:tcPr>
                <w:p w14:paraId="6916AE9E"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1.5.</w:t>
                  </w:r>
                </w:p>
              </w:tc>
              <w:tc>
                <w:tcPr>
                  <w:tcW w:w="5940" w:type="dxa"/>
                  <w:tcBorders>
                    <w:left w:val="nil"/>
                    <w:right w:val="single" w:sz="4" w:space="0" w:color="auto"/>
                  </w:tcBorders>
                </w:tcPr>
                <w:p w14:paraId="2635C050" w14:textId="77777777" w:rsidR="00DD6E85" w:rsidRPr="00700F07" w:rsidRDefault="00DD6E85" w:rsidP="00275224">
                  <w:pPr>
                    <w:spacing w:after="1" w:line="200" w:lineRule="atLeast"/>
                    <w:rPr>
                      <w:rFonts w:ascii="Arial" w:hAnsi="Arial" w:cs="Arial"/>
                      <w:strike/>
                      <w:sz w:val="20"/>
                      <w:szCs w:val="20"/>
                    </w:rPr>
                  </w:pPr>
                  <w:r w:rsidRPr="00275224">
                    <w:rPr>
                      <w:rFonts w:ascii="Arial" w:hAnsi="Arial" w:cs="Arial"/>
                      <w:strike/>
                      <w:color w:val="FF0000"/>
                      <w:sz w:val="20"/>
                      <w:szCs w:val="20"/>
                    </w:rPr>
                    <w:t>Общее количество во вторичной (потребительской) упаковке</w:t>
                  </w:r>
                </w:p>
              </w:tc>
              <w:tc>
                <w:tcPr>
                  <w:tcW w:w="850" w:type="dxa"/>
                  <w:tcBorders>
                    <w:left w:val="single" w:sz="4" w:space="0" w:color="auto"/>
                    <w:right w:val="single" w:sz="4" w:space="0" w:color="auto"/>
                  </w:tcBorders>
                </w:tcPr>
                <w:p w14:paraId="771F7987" w14:textId="77777777" w:rsidR="00DD6E85" w:rsidRPr="00700F07" w:rsidRDefault="00DD6E85" w:rsidP="00275224">
                  <w:pPr>
                    <w:spacing w:after="1" w:line="200" w:lineRule="atLeast"/>
                    <w:rPr>
                      <w:rFonts w:ascii="Arial" w:hAnsi="Arial" w:cs="Arial"/>
                      <w:sz w:val="20"/>
                      <w:szCs w:val="20"/>
                    </w:rPr>
                  </w:pPr>
                </w:p>
              </w:tc>
            </w:tr>
          </w:tbl>
          <w:p w14:paraId="0BFBFB42" w14:textId="77777777" w:rsidR="00275224" w:rsidRPr="00700F07" w:rsidRDefault="00275224" w:rsidP="00700F07">
            <w:pPr>
              <w:spacing w:after="1" w:line="200" w:lineRule="atLeast"/>
              <w:jc w:val="both"/>
              <w:rPr>
                <w:rFonts w:ascii="Arial" w:hAnsi="Arial" w:cs="Arial"/>
                <w:sz w:val="20"/>
                <w:szCs w:val="20"/>
              </w:rPr>
            </w:pPr>
          </w:p>
          <w:p w14:paraId="0276F23B" w14:textId="38B67146" w:rsidR="00275224" w:rsidRPr="00D13F35" w:rsidRDefault="00DD6E85" w:rsidP="00700F07">
            <w:pPr>
              <w:spacing w:after="1" w:line="200" w:lineRule="atLeast"/>
              <w:jc w:val="both"/>
              <w:rPr>
                <w:rFonts w:ascii="Courier New" w:hAnsi="Courier New" w:cs="Courier New"/>
                <w:sz w:val="20"/>
                <w:szCs w:val="20"/>
              </w:rPr>
            </w:pPr>
            <w:r w:rsidRPr="00700F07">
              <w:rPr>
                <w:rFonts w:ascii="Courier New" w:hAnsi="Courier New" w:cs="Courier New"/>
                <w:sz w:val="20"/>
                <w:szCs w:val="20"/>
              </w:rPr>
              <w:t xml:space="preserve">            </w:t>
            </w:r>
            <w:r w:rsidR="003710A4">
              <w:rPr>
                <w:rFonts w:ascii="Courier New" w:hAnsi="Courier New" w:cs="Courier New"/>
                <w:sz w:val="20"/>
                <w:szCs w:val="20"/>
              </w:rPr>
              <w:t xml:space="preserve">        </w:t>
            </w:r>
            <w:r w:rsidRPr="00700F07">
              <w:rPr>
                <w:rFonts w:ascii="Courier New" w:hAnsi="Courier New" w:cs="Courier New"/>
                <w:sz w:val="20"/>
                <w:szCs w:val="20"/>
              </w:rPr>
              <w:t xml:space="preserve">      </w:t>
            </w:r>
            <w:bookmarkStart w:id="12" w:name="Р1_9"/>
            <w:bookmarkEnd w:id="12"/>
            <w:r w:rsidRPr="00D13F35">
              <w:rPr>
                <w:rFonts w:ascii="Courier New" w:hAnsi="Courier New" w:cs="Courier New"/>
                <w:strike/>
                <w:color w:val="FF0000"/>
                <w:sz w:val="20"/>
                <w:szCs w:val="20"/>
              </w:rPr>
              <w:t>2. Расчет цены</w:t>
            </w:r>
          </w:p>
          <w:p w14:paraId="45787D93" w14:textId="5CE2C39B" w:rsidR="00DD6E85" w:rsidRPr="00275224" w:rsidRDefault="00DD6E85" w:rsidP="00700F07">
            <w:pPr>
              <w:autoSpaceDE w:val="0"/>
              <w:autoSpaceDN w:val="0"/>
              <w:adjustRightInd w:val="0"/>
              <w:spacing w:after="1" w:line="200" w:lineRule="atLeast"/>
              <w:jc w:val="both"/>
              <w:outlineLvl w:val="0"/>
              <w:rPr>
                <w:rFonts w:ascii="Arial" w:hAnsi="Arial" w:cs="Arial"/>
                <w:sz w:val="20"/>
                <w:szCs w:val="20"/>
              </w:rPr>
            </w:pPr>
          </w:p>
          <w:tbl>
            <w:tblPr>
              <w:tblW w:w="737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567"/>
              <w:gridCol w:w="1275"/>
              <w:gridCol w:w="993"/>
              <w:gridCol w:w="850"/>
              <w:gridCol w:w="709"/>
              <w:gridCol w:w="567"/>
              <w:gridCol w:w="709"/>
              <w:gridCol w:w="1275"/>
            </w:tblGrid>
            <w:tr w:rsidR="00DD6E85" w:rsidRPr="00275224" w14:paraId="321A8B27" w14:textId="77777777" w:rsidTr="003710A4">
              <w:tc>
                <w:tcPr>
                  <w:tcW w:w="426" w:type="dxa"/>
                  <w:vMerge w:val="restart"/>
                  <w:tcBorders>
                    <w:left w:val="nil"/>
                  </w:tcBorders>
                </w:tcPr>
                <w:p w14:paraId="3A7639C2"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N п/п</w:t>
                  </w:r>
                </w:p>
              </w:tc>
              <w:tc>
                <w:tcPr>
                  <w:tcW w:w="567" w:type="dxa"/>
                  <w:vMerge w:val="restart"/>
                </w:tcPr>
                <w:p w14:paraId="64929AA5"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Код ТН ВЭД ЕАЭС</w:t>
                  </w:r>
                </w:p>
              </w:tc>
              <w:tc>
                <w:tcPr>
                  <w:tcW w:w="2268" w:type="dxa"/>
                  <w:gridSpan w:val="2"/>
                </w:tcPr>
                <w:p w14:paraId="67439D9B"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Минимальная отпускная цена производителя на лекарственный препарат в государстве производителя и в других государствах в соответствии с приложением N 3 &lt;*&gt;</w:t>
                  </w:r>
                </w:p>
              </w:tc>
              <w:tc>
                <w:tcPr>
                  <w:tcW w:w="850" w:type="dxa"/>
                  <w:vMerge w:val="restart"/>
                </w:tcPr>
                <w:p w14:paraId="28023234"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Проект отпускной цены "поставка без оплаты пошлины" (рублей) &lt;**&gt;</w:t>
                  </w:r>
                </w:p>
              </w:tc>
              <w:tc>
                <w:tcPr>
                  <w:tcW w:w="1276" w:type="dxa"/>
                  <w:gridSpan w:val="2"/>
                </w:tcPr>
                <w:p w14:paraId="774CC822"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Действующая ставка таможенной пошлины &lt;**&gt;</w:t>
                  </w:r>
                </w:p>
              </w:tc>
              <w:tc>
                <w:tcPr>
                  <w:tcW w:w="709" w:type="dxa"/>
                  <w:vMerge w:val="restart"/>
                </w:tcPr>
                <w:p w14:paraId="57A6B8FC"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Сборы за таможенное оформление (рублей) &lt;**&gt;</w:t>
                  </w:r>
                </w:p>
              </w:tc>
              <w:tc>
                <w:tcPr>
                  <w:tcW w:w="1275" w:type="dxa"/>
                  <w:vMerge w:val="restart"/>
                  <w:tcBorders>
                    <w:right w:val="nil"/>
                  </w:tcBorders>
                </w:tcPr>
                <w:p w14:paraId="32138679"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Проект расчетной отпускной цены производителя с учетом таможенных расходов, рублей (без НДС)</w:t>
                  </w:r>
                </w:p>
              </w:tc>
            </w:tr>
            <w:tr w:rsidR="003710A4" w:rsidRPr="00275224" w14:paraId="4377375E" w14:textId="77777777" w:rsidTr="003710A4">
              <w:tblPrEx>
                <w:tblBorders>
                  <w:left w:val="single" w:sz="4" w:space="0" w:color="auto"/>
                </w:tblBorders>
              </w:tblPrEx>
              <w:tc>
                <w:tcPr>
                  <w:tcW w:w="426" w:type="dxa"/>
                  <w:vMerge/>
                  <w:tcBorders>
                    <w:left w:val="nil"/>
                  </w:tcBorders>
                </w:tcPr>
                <w:p w14:paraId="3F591DAD"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567" w:type="dxa"/>
                  <w:vMerge/>
                </w:tcPr>
                <w:p w14:paraId="58D44CC3"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1275" w:type="dxa"/>
                </w:tcPr>
                <w:p w14:paraId="6391C9A7"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наименование страны</w:t>
                  </w:r>
                </w:p>
              </w:tc>
              <w:tc>
                <w:tcPr>
                  <w:tcW w:w="993" w:type="dxa"/>
                </w:tcPr>
                <w:p w14:paraId="6AF1EC53"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цена (рублей)</w:t>
                  </w:r>
                </w:p>
              </w:tc>
              <w:tc>
                <w:tcPr>
                  <w:tcW w:w="850" w:type="dxa"/>
                  <w:vMerge/>
                </w:tcPr>
                <w:p w14:paraId="5E041221"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709" w:type="dxa"/>
                </w:tcPr>
                <w:p w14:paraId="5D385E11"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процентов</w:t>
                  </w:r>
                </w:p>
              </w:tc>
              <w:tc>
                <w:tcPr>
                  <w:tcW w:w="567" w:type="dxa"/>
                </w:tcPr>
                <w:p w14:paraId="567DA976"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рублей</w:t>
                  </w:r>
                </w:p>
              </w:tc>
              <w:tc>
                <w:tcPr>
                  <w:tcW w:w="709" w:type="dxa"/>
                  <w:vMerge/>
                </w:tcPr>
                <w:p w14:paraId="2DDAF44D"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1275" w:type="dxa"/>
                  <w:vMerge/>
                  <w:tcBorders>
                    <w:right w:val="nil"/>
                  </w:tcBorders>
                </w:tcPr>
                <w:p w14:paraId="43DAFF0C"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r>
            <w:tr w:rsidR="003710A4" w:rsidRPr="00275224" w14:paraId="6DD7C5D7" w14:textId="77777777" w:rsidTr="003710A4">
              <w:tc>
                <w:tcPr>
                  <w:tcW w:w="426" w:type="dxa"/>
                  <w:tcBorders>
                    <w:left w:val="nil"/>
                  </w:tcBorders>
                </w:tcPr>
                <w:p w14:paraId="4F93D9FA"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w:t>
                  </w:r>
                </w:p>
              </w:tc>
              <w:tc>
                <w:tcPr>
                  <w:tcW w:w="567" w:type="dxa"/>
                </w:tcPr>
                <w:p w14:paraId="761E3AF0"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2</w:t>
                  </w:r>
                </w:p>
              </w:tc>
              <w:tc>
                <w:tcPr>
                  <w:tcW w:w="1275" w:type="dxa"/>
                </w:tcPr>
                <w:p w14:paraId="00C7F158"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3</w:t>
                  </w:r>
                </w:p>
              </w:tc>
              <w:tc>
                <w:tcPr>
                  <w:tcW w:w="993" w:type="dxa"/>
                </w:tcPr>
                <w:p w14:paraId="11825CAB"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4</w:t>
                  </w:r>
                </w:p>
              </w:tc>
              <w:tc>
                <w:tcPr>
                  <w:tcW w:w="850" w:type="dxa"/>
                </w:tcPr>
                <w:p w14:paraId="5129B93A"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5</w:t>
                  </w:r>
                </w:p>
              </w:tc>
              <w:tc>
                <w:tcPr>
                  <w:tcW w:w="709" w:type="dxa"/>
                </w:tcPr>
                <w:p w14:paraId="48B3D8BF"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6</w:t>
                  </w:r>
                </w:p>
              </w:tc>
              <w:tc>
                <w:tcPr>
                  <w:tcW w:w="567" w:type="dxa"/>
                </w:tcPr>
                <w:p w14:paraId="368F047C"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7</w:t>
                  </w:r>
                </w:p>
              </w:tc>
              <w:tc>
                <w:tcPr>
                  <w:tcW w:w="709" w:type="dxa"/>
                </w:tcPr>
                <w:p w14:paraId="27ABCE82"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8</w:t>
                  </w:r>
                </w:p>
              </w:tc>
              <w:tc>
                <w:tcPr>
                  <w:tcW w:w="1275" w:type="dxa"/>
                  <w:tcBorders>
                    <w:right w:val="nil"/>
                  </w:tcBorders>
                </w:tcPr>
                <w:p w14:paraId="051E1351"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9</w:t>
                  </w:r>
                </w:p>
              </w:tc>
            </w:tr>
            <w:tr w:rsidR="003710A4" w:rsidRPr="00275224" w14:paraId="50D02E1B" w14:textId="77777777" w:rsidTr="003710A4">
              <w:tc>
                <w:tcPr>
                  <w:tcW w:w="426" w:type="dxa"/>
                  <w:tcBorders>
                    <w:left w:val="nil"/>
                  </w:tcBorders>
                </w:tcPr>
                <w:p w14:paraId="09CDCAE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36ED0AA8"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Pr>
                <w:p w14:paraId="3EBE9E9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31D77667"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31E61BF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Pr>
                <w:p w14:paraId="63CAD42D"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773AA43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Pr>
                <w:p w14:paraId="1FBA4146"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right w:val="nil"/>
                  </w:tcBorders>
                </w:tcPr>
                <w:p w14:paraId="4766E0F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3710A4" w:rsidRPr="00275224" w14:paraId="44E67C78" w14:textId="77777777" w:rsidTr="003710A4">
              <w:tc>
                <w:tcPr>
                  <w:tcW w:w="426" w:type="dxa"/>
                  <w:tcBorders>
                    <w:left w:val="nil"/>
                  </w:tcBorders>
                </w:tcPr>
                <w:p w14:paraId="5D85904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67FC14A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Pr>
                <w:p w14:paraId="4CB070D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27E55706"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24484B2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Pr>
                <w:p w14:paraId="04773BE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6D4203F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Pr>
                <w:p w14:paraId="189F7FB7"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right w:val="nil"/>
                  </w:tcBorders>
                </w:tcPr>
                <w:p w14:paraId="39F3468E"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bl>
          <w:p w14:paraId="28378638" w14:textId="77777777" w:rsidR="00275224" w:rsidRPr="00275224" w:rsidRDefault="00275224" w:rsidP="00275224">
            <w:pPr>
              <w:autoSpaceDE w:val="0"/>
              <w:autoSpaceDN w:val="0"/>
              <w:adjustRightInd w:val="0"/>
              <w:spacing w:after="1" w:line="200" w:lineRule="atLeast"/>
              <w:jc w:val="both"/>
              <w:outlineLvl w:val="0"/>
              <w:rPr>
                <w:rFonts w:ascii="Arial" w:hAnsi="Arial" w:cs="Arial"/>
                <w:sz w:val="20"/>
                <w:szCs w:val="20"/>
              </w:rPr>
            </w:pPr>
          </w:p>
          <w:p w14:paraId="23100090"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w:t>
            </w:r>
          </w:p>
          <w:p w14:paraId="68DAB276"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&lt;*&gt; Указываются минимальное значение из графы "Расчет отпускной цены, в</w:t>
            </w:r>
          </w:p>
          <w:p w14:paraId="172FBD2B"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рублях"  и  государство,  цена  в  котором  использовалась  для расчета, из</w:t>
            </w:r>
          </w:p>
          <w:p w14:paraId="3DACF095"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приложения  N 3 к Правилам обязательной перерегистрации в 2019 - 2020 годах</w:t>
            </w:r>
          </w:p>
          <w:p w14:paraId="5A7FFAAD"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lastRenderedPageBreak/>
              <w:t>зарегистрированных предельных отпускных цен производителей на лекарственные</w:t>
            </w:r>
          </w:p>
          <w:p w14:paraId="4D2F4142"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препараты,   включенные   в   перечень  жизненно  необходимых  и  важнейших</w:t>
            </w:r>
          </w:p>
          <w:p w14:paraId="5151360B"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лекарственных   препаратов,   утвержденным   постановлением   Правительства</w:t>
            </w:r>
          </w:p>
          <w:p w14:paraId="2CA4BB29"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Российской  Федерации  от 16 декабря 2019 г. N 1683 "О внесении изменений в</w:t>
            </w:r>
          </w:p>
          <w:p w14:paraId="6EC249A9"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некоторые  акты  Правительства Российской Федерации в части государственной</w:t>
            </w:r>
          </w:p>
          <w:p w14:paraId="0661F0DE"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регистрации  и  перерегистрации  предельных  отпускных цен на лекарственные</w:t>
            </w:r>
          </w:p>
          <w:p w14:paraId="2D82129E"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препараты,   включенные   в   перечень  жизненно  необходимых  и  важнейших</w:t>
            </w:r>
          </w:p>
          <w:p w14:paraId="141F9F37"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лекарственных препаратов".</w:t>
            </w:r>
          </w:p>
          <w:p w14:paraId="539FBF36"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&lt;**&gt;   Не   заполняется   для  лекарственных  препаратов  производителя</w:t>
            </w:r>
          </w:p>
          <w:p w14:paraId="260FA844"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государства  -  члена  Евразийского  экономического  союза  и лекарственных</w:t>
            </w:r>
          </w:p>
          <w:p w14:paraId="23ABDA12"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препаратов  иностранного производства, первичная и (или) вторичная упаковка</w:t>
            </w:r>
          </w:p>
          <w:p w14:paraId="4538AE9E"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которых   осуществляется   или   планируется  осуществляться  в  Российской</w:t>
            </w:r>
          </w:p>
          <w:p w14:paraId="69838600"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Федерации.</w:t>
            </w:r>
          </w:p>
          <w:p w14:paraId="1B8504F7" w14:textId="2A8FCBA0" w:rsidR="00DD6E85" w:rsidRPr="00275224" w:rsidRDefault="00DD6E85" w:rsidP="00275224">
            <w:pPr>
              <w:autoSpaceDE w:val="0"/>
              <w:autoSpaceDN w:val="0"/>
              <w:adjustRightInd w:val="0"/>
              <w:spacing w:after="1" w:line="200" w:lineRule="atLeast"/>
              <w:jc w:val="both"/>
              <w:outlineLvl w:val="0"/>
              <w:rPr>
                <w:rFonts w:ascii="Arial" w:hAnsi="Arial" w:cs="Arial"/>
                <w:sz w:val="20"/>
                <w:szCs w:val="20"/>
              </w:rPr>
            </w:pPr>
          </w:p>
          <w:tbl>
            <w:tblPr>
              <w:tblW w:w="7371" w:type="dxa"/>
              <w:tblLayout w:type="fixed"/>
              <w:tblCellMar>
                <w:top w:w="102" w:type="dxa"/>
                <w:left w:w="62" w:type="dxa"/>
                <w:bottom w:w="102" w:type="dxa"/>
                <w:right w:w="62" w:type="dxa"/>
              </w:tblCellMar>
              <w:tblLook w:val="04A0" w:firstRow="1" w:lastRow="0" w:firstColumn="1" w:lastColumn="0" w:noHBand="0" w:noVBand="1"/>
            </w:tblPr>
            <w:tblGrid>
              <w:gridCol w:w="2410"/>
              <w:gridCol w:w="1134"/>
              <w:gridCol w:w="284"/>
              <w:gridCol w:w="1275"/>
              <w:gridCol w:w="284"/>
              <w:gridCol w:w="1984"/>
            </w:tblGrid>
            <w:tr w:rsidR="00DD6E85" w:rsidRPr="00275224" w14:paraId="4AD4F5CD" w14:textId="77777777" w:rsidTr="003710A4">
              <w:tc>
                <w:tcPr>
                  <w:tcW w:w="2410" w:type="dxa"/>
                  <w:tcBorders>
                    <w:top w:val="nil"/>
                    <w:left w:val="nil"/>
                    <w:bottom w:val="nil"/>
                    <w:right w:val="nil"/>
                  </w:tcBorders>
                </w:tcPr>
                <w:p w14:paraId="591C3D56"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hAnsi="Arial" w:cs="Arial"/>
                      <w:strike/>
                      <w:color w:val="FF0000"/>
                      <w:sz w:val="20"/>
                      <w:szCs w:val="20"/>
                    </w:rPr>
                    <w:t>Руководитель организации-заявителя</w:t>
                  </w:r>
                </w:p>
              </w:tc>
              <w:tc>
                <w:tcPr>
                  <w:tcW w:w="1134" w:type="dxa"/>
                  <w:tcBorders>
                    <w:top w:val="nil"/>
                    <w:left w:val="nil"/>
                    <w:bottom w:val="single" w:sz="4" w:space="0" w:color="auto"/>
                    <w:right w:val="nil"/>
                  </w:tcBorders>
                </w:tcPr>
                <w:p w14:paraId="2B6A02A1"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1CF3B408"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nil"/>
                    <w:left w:val="nil"/>
                    <w:bottom w:val="single" w:sz="4" w:space="0" w:color="auto"/>
                    <w:right w:val="nil"/>
                  </w:tcBorders>
                </w:tcPr>
                <w:p w14:paraId="4C4E4CB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72E17F4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single" w:sz="4" w:space="0" w:color="auto"/>
                    <w:right w:val="nil"/>
                  </w:tcBorders>
                </w:tcPr>
                <w:p w14:paraId="4FDC206E"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70C29A38" w14:textId="77777777" w:rsidTr="003710A4">
              <w:tc>
                <w:tcPr>
                  <w:tcW w:w="2410" w:type="dxa"/>
                  <w:tcBorders>
                    <w:top w:val="nil"/>
                    <w:left w:val="nil"/>
                    <w:bottom w:val="nil"/>
                    <w:right w:val="nil"/>
                  </w:tcBorders>
                </w:tcPr>
                <w:p w14:paraId="66E68B2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single" w:sz="4" w:space="0" w:color="auto"/>
                    <w:left w:val="nil"/>
                    <w:bottom w:val="nil"/>
                    <w:right w:val="nil"/>
                  </w:tcBorders>
                </w:tcPr>
                <w:p w14:paraId="3574E3D5"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(подпись)</w:t>
                  </w:r>
                </w:p>
              </w:tc>
              <w:tc>
                <w:tcPr>
                  <w:tcW w:w="284" w:type="dxa"/>
                  <w:tcBorders>
                    <w:top w:val="nil"/>
                    <w:left w:val="nil"/>
                    <w:bottom w:val="nil"/>
                    <w:right w:val="nil"/>
                  </w:tcBorders>
                </w:tcPr>
                <w:p w14:paraId="6055309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single" w:sz="4" w:space="0" w:color="auto"/>
                    <w:left w:val="nil"/>
                    <w:bottom w:val="nil"/>
                    <w:right w:val="nil"/>
                  </w:tcBorders>
                </w:tcPr>
                <w:p w14:paraId="3F367610"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w:t>
                  </w:r>
                  <w:proofErr w:type="spellStart"/>
                  <w:r w:rsidRPr="00275224">
                    <w:rPr>
                      <w:rFonts w:ascii="Arial" w:eastAsia="Times New Roman" w:hAnsi="Arial" w:cs="Arial"/>
                      <w:strike/>
                      <w:color w:val="FF0000"/>
                      <w:sz w:val="20"/>
                      <w:szCs w:val="20"/>
                      <w:lang w:eastAsia="ru-RU"/>
                    </w:rPr>
                    <w:t>ф.и.о.</w:t>
                  </w:r>
                  <w:proofErr w:type="spellEnd"/>
                  <w:r w:rsidRPr="00275224">
                    <w:rPr>
                      <w:rFonts w:ascii="Arial" w:eastAsia="Times New Roman" w:hAnsi="Arial" w:cs="Arial"/>
                      <w:strike/>
                      <w:color w:val="FF0000"/>
                      <w:sz w:val="20"/>
                      <w:szCs w:val="20"/>
                      <w:lang w:eastAsia="ru-RU"/>
                    </w:rPr>
                    <w:t>)</w:t>
                  </w:r>
                </w:p>
              </w:tc>
              <w:tc>
                <w:tcPr>
                  <w:tcW w:w="284" w:type="dxa"/>
                  <w:tcBorders>
                    <w:top w:val="nil"/>
                    <w:left w:val="nil"/>
                    <w:bottom w:val="nil"/>
                    <w:right w:val="nil"/>
                  </w:tcBorders>
                </w:tcPr>
                <w:p w14:paraId="275C0FC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single" w:sz="4" w:space="0" w:color="auto"/>
                    <w:left w:val="nil"/>
                    <w:bottom w:val="nil"/>
                    <w:right w:val="nil"/>
                  </w:tcBorders>
                </w:tcPr>
                <w:p w14:paraId="11D69945"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(телефон, адрес электронной почты)</w:t>
                  </w:r>
                </w:p>
              </w:tc>
            </w:tr>
            <w:tr w:rsidR="00DD6E85" w:rsidRPr="00275224" w14:paraId="300892DE" w14:textId="77777777" w:rsidTr="003710A4">
              <w:tc>
                <w:tcPr>
                  <w:tcW w:w="2410" w:type="dxa"/>
                  <w:tcBorders>
                    <w:top w:val="nil"/>
                    <w:left w:val="nil"/>
                    <w:bottom w:val="nil"/>
                    <w:right w:val="nil"/>
                  </w:tcBorders>
                </w:tcPr>
                <w:p w14:paraId="74A3525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4961" w:type="dxa"/>
                  <w:gridSpan w:val="5"/>
                  <w:tcBorders>
                    <w:top w:val="nil"/>
                    <w:left w:val="nil"/>
                    <w:bottom w:val="nil"/>
                    <w:right w:val="nil"/>
                  </w:tcBorders>
                </w:tcPr>
                <w:p w14:paraId="389B11D9"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М.П. (при наличии)</w:t>
                  </w:r>
                </w:p>
              </w:tc>
            </w:tr>
            <w:tr w:rsidR="00DD6E85" w:rsidRPr="00275224" w14:paraId="759E8F21" w14:textId="77777777" w:rsidTr="003710A4">
              <w:tc>
                <w:tcPr>
                  <w:tcW w:w="2410" w:type="dxa"/>
                  <w:tcBorders>
                    <w:top w:val="nil"/>
                    <w:left w:val="nil"/>
                    <w:bottom w:val="nil"/>
                    <w:right w:val="nil"/>
                  </w:tcBorders>
                </w:tcPr>
                <w:p w14:paraId="53F70ABD"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Исполнитель</w:t>
                  </w:r>
                </w:p>
              </w:tc>
              <w:tc>
                <w:tcPr>
                  <w:tcW w:w="1134" w:type="dxa"/>
                  <w:tcBorders>
                    <w:top w:val="nil"/>
                    <w:left w:val="nil"/>
                    <w:bottom w:val="single" w:sz="4" w:space="0" w:color="auto"/>
                    <w:right w:val="nil"/>
                  </w:tcBorders>
                </w:tcPr>
                <w:p w14:paraId="4763E86D"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5ED8696C"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nil"/>
                    <w:left w:val="nil"/>
                    <w:bottom w:val="single" w:sz="4" w:space="0" w:color="auto"/>
                    <w:right w:val="nil"/>
                  </w:tcBorders>
                </w:tcPr>
                <w:p w14:paraId="2F514D8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5D18AA4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single" w:sz="4" w:space="0" w:color="auto"/>
                    <w:right w:val="nil"/>
                  </w:tcBorders>
                </w:tcPr>
                <w:p w14:paraId="16487AE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5C978330" w14:textId="77777777" w:rsidTr="003710A4">
              <w:tc>
                <w:tcPr>
                  <w:tcW w:w="2410" w:type="dxa"/>
                  <w:tcBorders>
                    <w:top w:val="nil"/>
                    <w:left w:val="nil"/>
                    <w:bottom w:val="nil"/>
                    <w:right w:val="nil"/>
                  </w:tcBorders>
                </w:tcPr>
                <w:p w14:paraId="5EE5E83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single" w:sz="4" w:space="0" w:color="auto"/>
                    <w:left w:val="nil"/>
                    <w:bottom w:val="nil"/>
                    <w:right w:val="nil"/>
                  </w:tcBorders>
                </w:tcPr>
                <w:p w14:paraId="35095560"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(подпись)</w:t>
                  </w:r>
                </w:p>
              </w:tc>
              <w:tc>
                <w:tcPr>
                  <w:tcW w:w="284" w:type="dxa"/>
                  <w:tcBorders>
                    <w:top w:val="nil"/>
                    <w:left w:val="nil"/>
                    <w:bottom w:val="nil"/>
                    <w:right w:val="nil"/>
                  </w:tcBorders>
                </w:tcPr>
                <w:p w14:paraId="421D18D8"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single" w:sz="4" w:space="0" w:color="auto"/>
                    <w:left w:val="nil"/>
                    <w:bottom w:val="nil"/>
                    <w:right w:val="nil"/>
                  </w:tcBorders>
                </w:tcPr>
                <w:p w14:paraId="714EEF8E"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t>(</w:t>
                  </w:r>
                  <w:proofErr w:type="spellStart"/>
                  <w:r w:rsidRPr="00275224">
                    <w:rPr>
                      <w:rFonts w:ascii="Arial" w:eastAsia="Times New Roman" w:hAnsi="Arial" w:cs="Arial"/>
                      <w:strike/>
                      <w:color w:val="FF0000"/>
                      <w:sz w:val="20"/>
                      <w:szCs w:val="20"/>
                      <w:lang w:eastAsia="ru-RU"/>
                    </w:rPr>
                    <w:t>ф.и.о.</w:t>
                  </w:r>
                  <w:proofErr w:type="spellEnd"/>
                  <w:r w:rsidRPr="00275224">
                    <w:rPr>
                      <w:rFonts w:ascii="Arial" w:eastAsia="Times New Roman" w:hAnsi="Arial" w:cs="Arial"/>
                      <w:strike/>
                      <w:color w:val="FF0000"/>
                      <w:sz w:val="20"/>
                      <w:szCs w:val="20"/>
                      <w:lang w:eastAsia="ru-RU"/>
                    </w:rPr>
                    <w:t>)</w:t>
                  </w:r>
                </w:p>
              </w:tc>
              <w:tc>
                <w:tcPr>
                  <w:tcW w:w="284" w:type="dxa"/>
                  <w:tcBorders>
                    <w:top w:val="nil"/>
                    <w:left w:val="nil"/>
                    <w:bottom w:val="nil"/>
                    <w:right w:val="nil"/>
                  </w:tcBorders>
                </w:tcPr>
                <w:p w14:paraId="7C4919A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single" w:sz="4" w:space="0" w:color="auto"/>
                    <w:left w:val="nil"/>
                    <w:bottom w:val="nil"/>
                    <w:right w:val="nil"/>
                  </w:tcBorders>
                </w:tcPr>
                <w:p w14:paraId="1B6A6AFF"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t>(телефон, адрес электронной почты)</w:t>
                  </w:r>
                </w:p>
              </w:tc>
            </w:tr>
          </w:tbl>
          <w:p w14:paraId="75B895C6"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4556BCB9"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2B92DF59"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3C8F2084"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59DF30DB"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6CFD98F8" w14:textId="77777777" w:rsidR="00275224" w:rsidRPr="00275224" w:rsidRDefault="00DD6E85" w:rsidP="00275224">
            <w:pPr>
              <w:spacing w:after="1" w:line="200" w:lineRule="atLeast"/>
              <w:jc w:val="right"/>
              <w:rPr>
                <w:rFonts w:ascii="Arial" w:hAnsi="Arial" w:cs="Arial"/>
                <w:sz w:val="20"/>
                <w:szCs w:val="20"/>
              </w:rPr>
            </w:pPr>
            <w:bookmarkStart w:id="13" w:name="Р1_10"/>
            <w:bookmarkEnd w:id="13"/>
            <w:r w:rsidRPr="00275224">
              <w:rPr>
                <w:rFonts w:ascii="Arial" w:hAnsi="Arial" w:cs="Arial"/>
                <w:strike/>
                <w:color w:val="FF0000"/>
                <w:sz w:val="20"/>
                <w:szCs w:val="20"/>
              </w:rPr>
              <w:t>Приложение N 3</w:t>
            </w:r>
          </w:p>
          <w:p w14:paraId="1FF39130"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к Правилам обязательной перерегистрации</w:t>
            </w:r>
          </w:p>
          <w:p w14:paraId="7EC795F1"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2019 - 2020 годах зарегистрированных</w:t>
            </w:r>
          </w:p>
          <w:p w14:paraId="52C83D85"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предельных отпускных цен производителей</w:t>
            </w:r>
          </w:p>
          <w:p w14:paraId="2D05E505"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на лекарственные препараты, включенные</w:t>
            </w:r>
          </w:p>
          <w:p w14:paraId="01EBC74E"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перечень жизненно необходимых</w:t>
            </w:r>
          </w:p>
          <w:p w14:paraId="1BB3768C"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и важнейших лекарственных препаратов</w:t>
            </w:r>
          </w:p>
          <w:p w14:paraId="4ED7890A" w14:textId="77777777" w:rsidR="00275224" w:rsidRPr="00275224" w:rsidRDefault="00275224" w:rsidP="00275224">
            <w:pPr>
              <w:spacing w:after="1" w:line="200" w:lineRule="atLeast"/>
              <w:jc w:val="both"/>
              <w:rPr>
                <w:rFonts w:ascii="Arial" w:hAnsi="Arial" w:cs="Arial"/>
                <w:sz w:val="20"/>
                <w:szCs w:val="20"/>
              </w:rPr>
            </w:pPr>
          </w:p>
          <w:p w14:paraId="4DBD0735"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(форма)</w:t>
            </w:r>
          </w:p>
          <w:p w14:paraId="67CA605B" w14:textId="77777777" w:rsidR="00275224" w:rsidRPr="00275224" w:rsidRDefault="00275224" w:rsidP="00275224">
            <w:pPr>
              <w:spacing w:after="1" w:line="200" w:lineRule="atLeast"/>
              <w:jc w:val="both"/>
              <w:rPr>
                <w:rFonts w:ascii="Arial" w:hAnsi="Arial" w:cs="Arial"/>
                <w:sz w:val="20"/>
                <w:szCs w:val="20"/>
              </w:rPr>
            </w:pPr>
          </w:p>
          <w:p w14:paraId="6CD888BC" w14:textId="354501BF" w:rsidR="00275224" w:rsidRPr="003710A4"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lastRenderedPageBreak/>
              <w:t xml:space="preserve">                       </w:t>
            </w:r>
            <w:r w:rsidRPr="003710A4">
              <w:rPr>
                <w:rFonts w:ascii="Courier New" w:hAnsi="Courier New" w:cs="Courier New"/>
                <w:strike/>
                <w:color w:val="FF0000"/>
                <w:sz w:val="20"/>
                <w:szCs w:val="20"/>
              </w:rPr>
              <w:t>ИНФОРМАЦИЯ</w:t>
            </w:r>
          </w:p>
          <w:p w14:paraId="603B81EB" w14:textId="242E1510" w:rsidR="00275224" w:rsidRPr="003710A4"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r w:rsidRPr="003710A4">
              <w:rPr>
                <w:rFonts w:ascii="Courier New" w:hAnsi="Courier New" w:cs="Courier New"/>
                <w:strike/>
                <w:color w:val="FF0000"/>
                <w:sz w:val="20"/>
                <w:szCs w:val="20"/>
              </w:rPr>
              <w:t>о минимальных отпускных ценах на лекарственный препарат</w:t>
            </w:r>
          </w:p>
          <w:p w14:paraId="5B622FA4" w14:textId="0C522DE8" w:rsidR="00275224" w:rsidRPr="003710A4"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r w:rsidRPr="003710A4">
              <w:rPr>
                <w:rFonts w:ascii="Courier New" w:hAnsi="Courier New" w:cs="Courier New"/>
                <w:strike/>
                <w:color w:val="FF0000"/>
                <w:sz w:val="20"/>
                <w:szCs w:val="20"/>
              </w:rPr>
              <w:t>в иностранных государствах</w:t>
            </w:r>
          </w:p>
          <w:p w14:paraId="60CA800A" w14:textId="77777777" w:rsidR="00275224" w:rsidRPr="00275224" w:rsidRDefault="00275224" w:rsidP="00275224">
            <w:pPr>
              <w:spacing w:after="1" w:line="200" w:lineRule="atLeast"/>
              <w:jc w:val="both"/>
              <w:rPr>
                <w:rFonts w:ascii="Arial" w:hAnsi="Arial" w:cs="Arial"/>
                <w:sz w:val="20"/>
                <w:szCs w:val="20"/>
              </w:rPr>
            </w:pPr>
          </w:p>
          <w:p w14:paraId="15174E6F" w14:textId="2BC28317" w:rsidR="00275224" w:rsidRPr="00D13F35"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r w:rsidRPr="00D13F35">
              <w:rPr>
                <w:rFonts w:ascii="Courier New" w:hAnsi="Courier New" w:cs="Courier New"/>
                <w:strike/>
                <w:color w:val="FF0000"/>
                <w:sz w:val="20"/>
                <w:szCs w:val="20"/>
              </w:rPr>
              <w:t>Сведения о лекарственном препарате</w:t>
            </w:r>
          </w:p>
          <w:p w14:paraId="4B29CC34" w14:textId="539EFB30" w:rsidR="00DD6E85" w:rsidRPr="00275224" w:rsidRDefault="00DD6E85" w:rsidP="00275224">
            <w:pPr>
              <w:autoSpaceDE w:val="0"/>
              <w:autoSpaceDN w:val="0"/>
              <w:adjustRightInd w:val="0"/>
              <w:spacing w:after="1" w:line="200" w:lineRule="atLeast"/>
              <w:jc w:val="both"/>
              <w:outlineLvl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6082"/>
              <w:gridCol w:w="708"/>
            </w:tblGrid>
            <w:tr w:rsidR="00DD6E85" w:rsidRPr="00275224" w14:paraId="6FC1A1D9" w14:textId="77777777" w:rsidTr="003710A4">
              <w:tc>
                <w:tcPr>
                  <w:tcW w:w="576" w:type="dxa"/>
                  <w:tcBorders>
                    <w:right w:val="nil"/>
                  </w:tcBorders>
                </w:tcPr>
                <w:p w14:paraId="1D8BD663"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1.1.</w:t>
                  </w:r>
                </w:p>
              </w:tc>
              <w:tc>
                <w:tcPr>
                  <w:tcW w:w="6082" w:type="dxa"/>
                  <w:tcBorders>
                    <w:left w:val="nil"/>
                    <w:right w:val="single" w:sz="4" w:space="0" w:color="auto"/>
                  </w:tcBorders>
                </w:tcPr>
                <w:p w14:paraId="18AC523C"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Номер регистрационного удостоверения</w:t>
                  </w:r>
                </w:p>
              </w:tc>
              <w:tc>
                <w:tcPr>
                  <w:tcW w:w="708" w:type="dxa"/>
                  <w:tcBorders>
                    <w:left w:val="single" w:sz="4" w:space="0" w:color="auto"/>
                  </w:tcBorders>
                </w:tcPr>
                <w:p w14:paraId="25DB791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7415C864" w14:textId="77777777" w:rsidTr="003710A4">
              <w:tc>
                <w:tcPr>
                  <w:tcW w:w="576" w:type="dxa"/>
                  <w:tcBorders>
                    <w:right w:val="nil"/>
                  </w:tcBorders>
                </w:tcPr>
                <w:p w14:paraId="726B0601"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1.2.</w:t>
                  </w:r>
                </w:p>
              </w:tc>
              <w:tc>
                <w:tcPr>
                  <w:tcW w:w="6082" w:type="dxa"/>
                  <w:tcBorders>
                    <w:left w:val="nil"/>
                    <w:right w:val="single" w:sz="4" w:space="0" w:color="auto"/>
                  </w:tcBorders>
                </w:tcPr>
                <w:p w14:paraId="0ED23E17"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Международное непатентованное, или группировочное, или химическое наименование</w:t>
                  </w:r>
                </w:p>
              </w:tc>
              <w:tc>
                <w:tcPr>
                  <w:tcW w:w="708" w:type="dxa"/>
                  <w:tcBorders>
                    <w:left w:val="single" w:sz="4" w:space="0" w:color="auto"/>
                  </w:tcBorders>
                </w:tcPr>
                <w:p w14:paraId="32A4B73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78C3AFDB" w14:textId="77777777" w:rsidTr="003710A4">
              <w:tc>
                <w:tcPr>
                  <w:tcW w:w="576" w:type="dxa"/>
                  <w:tcBorders>
                    <w:right w:val="nil"/>
                  </w:tcBorders>
                </w:tcPr>
                <w:p w14:paraId="02B5977F"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1.3.</w:t>
                  </w:r>
                </w:p>
              </w:tc>
              <w:tc>
                <w:tcPr>
                  <w:tcW w:w="6082" w:type="dxa"/>
                  <w:tcBorders>
                    <w:left w:val="nil"/>
                    <w:right w:val="single" w:sz="4" w:space="0" w:color="auto"/>
                  </w:tcBorders>
                </w:tcPr>
                <w:p w14:paraId="0B819DA9"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Торговое наименование</w:t>
                  </w:r>
                </w:p>
              </w:tc>
              <w:tc>
                <w:tcPr>
                  <w:tcW w:w="708" w:type="dxa"/>
                  <w:tcBorders>
                    <w:left w:val="single" w:sz="4" w:space="0" w:color="auto"/>
                  </w:tcBorders>
                </w:tcPr>
                <w:p w14:paraId="068A0A8E"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42E0D4B2" w14:textId="77777777" w:rsidTr="003710A4">
              <w:tc>
                <w:tcPr>
                  <w:tcW w:w="576" w:type="dxa"/>
                  <w:tcBorders>
                    <w:right w:val="nil"/>
                  </w:tcBorders>
                </w:tcPr>
                <w:p w14:paraId="063E640B"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1.4.</w:t>
                  </w:r>
                </w:p>
              </w:tc>
              <w:tc>
                <w:tcPr>
                  <w:tcW w:w="6082" w:type="dxa"/>
                  <w:tcBorders>
                    <w:left w:val="nil"/>
                    <w:right w:val="single" w:sz="4" w:space="0" w:color="auto"/>
                  </w:tcBorders>
                </w:tcPr>
                <w:p w14:paraId="2290B3C5"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Лекарственная форма, дозировка или концентрация, объем, активность в единицах действия</w:t>
                  </w:r>
                </w:p>
              </w:tc>
              <w:tc>
                <w:tcPr>
                  <w:tcW w:w="708" w:type="dxa"/>
                  <w:tcBorders>
                    <w:left w:val="single" w:sz="4" w:space="0" w:color="auto"/>
                  </w:tcBorders>
                </w:tcPr>
                <w:p w14:paraId="244D41C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07925631" w14:textId="77777777" w:rsidTr="003710A4">
              <w:tc>
                <w:tcPr>
                  <w:tcW w:w="576" w:type="dxa"/>
                  <w:tcBorders>
                    <w:right w:val="nil"/>
                  </w:tcBorders>
                </w:tcPr>
                <w:p w14:paraId="464C77FF"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1.5.</w:t>
                  </w:r>
                </w:p>
              </w:tc>
              <w:tc>
                <w:tcPr>
                  <w:tcW w:w="6082" w:type="dxa"/>
                  <w:tcBorders>
                    <w:left w:val="nil"/>
                    <w:right w:val="single" w:sz="4" w:space="0" w:color="auto"/>
                  </w:tcBorders>
                </w:tcPr>
                <w:p w14:paraId="7EA4487A"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Общее количество во вторичной (потребительской) упаковке</w:t>
                  </w:r>
                </w:p>
              </w:tc>
              <w:tc>
                <w:tcPr>
                  <w:tcW w:w="708" w:type="dxa"/>
                  <w:tcBorders>
                    <w:left w:val="single" w:sz="4" w:space="0" w:color="auto"/>
                  </w:tcBorders>
                </w:tcPr>
                <w:p w14:paraId="7F7D5E2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bl>
          <w:p w14:paraId="14013CB1" w14:textId="77777777" w:rsidR="00DD6E85" w:rsidRPr="00275224" w:rsidRDefault="00DD6E85" w:rsidP="003710A4">
            <w:pPr>
              <w:autoSpaceDE w:val="0"/>
              <w:autoSpaceDN w:val="0"/>
              <w:adjustRightInd w:val="0"/>
              <w:spacing w:after="1" w:line="200" w:lineRule="atLeast"/>
              <w:jc w:val="both"/>
              <w:outlineLvl w:val="0"/>
              <w:rPr>
                <w:rFonts w:ascii="Arial" w:hAnsi="Arial" w:cs="Arial"/>
                <w:sz w:val="20"/>
                <w:szCs w:val="20"/>
              </w:rPr>
            </w:pPr>
          </w:p>
          <w:tbl>
            <w:tblPr>
              <w:tblW w:w="7371"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276"/>
              <w:gridCol w:w="1418"/>
              <w:gridCol w:w="1417"/>
              <w:gridCol w:w="709"/>
              <w:gridCol w:w="850"/>
            </w:tblGrid>
            <w:tr w:rsidR="00DD6E85" w:rsidRPr="00275224" w14:paraId="23DE9E27" w14:textId="77777777" w:rsidTr="003710A4">
              <w:tc>
                <w:tcPr>
                  <w:tcW w:w="1701" w:type="dxa"/>
                  <w:tcBorders>
                    <w:left w:val="nil"/>
                  </w:tcBorders>
                </w:tcPr>
                <w:p w14:paraId="0E821032"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Государства</w:t>
                  </w:r>
                </w:p>
              </w:tc>
              <w:tc>
                <w:tcPr>
                  <w:tcW w:w="1276" w:type="dxa"/>
                </w:tcPr>
                <w:p w14:paraId="2EB402FD"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Отпускная цена производителя на лекарственный препарат за упаковку (в иностранной валюте)</w:t>
                  </w:r>
                </w:p>
              </w:tc>
              <w:tc>
                <w:tcPr>
                  <w:tcW w:w="1418" w:type="dxa"/>
                </w:tcPr>
                <w:p w14:paraId="4AE37FEC"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Отпускная цена производителя на лекарственный препарат за 1 лекарственную форму (в иностранной валюте) &lt;*&gt;</w:t>
                  </w:r>
                </w:p>
              </w:tc>
              <w:tc>
                <w:tcPr>
                  <w:tcW w:w="1417" w:type="dxa"/>
                </w:tcPr>
                <w:p w14:paraId="14AF5CAD"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Отпускная цена производителя на лекарственный препарат за единицу действующего вещества (в иностранной валюте) &lt;**&gt;</w:t>
                  </w:r>
                </w:p>
              </w:tc>
              <w:tc>
                <w:tcPr>
                  <w:tcW w:w="709" w:type="dxa"/>
                </w:tcPr>
                <w:p w14:paraId="26830774"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Наименование иностранной валюты</w:t>
                  </w:r>
                </w:p>
              </w:tc>
              <w:tc>
                <w:tcPr>
                  <w:tcW w:w="850" w:type="dxa"/>
                  <w:tcBorders>
                    <w:right w:val="nil"/>
                  </w:tcBorders>
                </w:tcPr>
                <w:p w14:paraId="0BC1C63C"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Расчет отпускной цены в рублях &lt;***&gt;</w:t>
                  </w:r>
                </w:p>
              </w:tc>
            </w:tr>
            <w:tr w:rsidR="00DD6E85" w:rsidRPr="00275224" w14:paraId="716EB64C" w14:textId="77777777" w:rsidTr="003710A4">
              <w:tblPrEx>
                <w:tblBorders>
                  <w:insideH w:val="none" w:sz="0" w:space="0" w:color="auto"/>
                  <w:insideV w:val="none" w:sz="0" w:space="0" w:color="auto"/>
                </w:tblBorders>
              </w:tblPrEx>
              <w:tc>
                <w:tcPr>
                  <w:tcW w:w="1701" w:type="dxa"/>
                  <w:tcBorders>
                    <w:top w:val="single" w:sz="4" w:space="0" w:color="auto"/>
                    <w:left w:val="nil"/>
                    <w:bottom w:val="nil"/>
                    <w:right w:val="nil"/>
                  </w:tcBorders>
                </w:tcPr>
                <w:p w14:paraId="2E65F40B"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Венгрия</w:t>
                  </w:r>
                </w:p>
              </w:tc>
              <w:tc>
                <w:tcPr>
                  <w:tcW w:w="1276" w:type="dxa"/>
                  <w:tcBorders>
                    <w:top w:val="single" w:sz="4" w:space="0" w:color="auto"/>
                    <w:left w:val="nil"/>
                    <w:bottom w:val="nil"/>
                    <w:right w:val="nil"/>
                  </w:tcBorders>
                </w:tcPr>
                <w:p w14:paraId="1850147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single" w:sz="4" w:space="0" w:color="auto"/>
                    <w:left w:val="nil"/>
                    <w:bottom w:val="nil"/>
                    <w:right w:val="nil"/>
                  </w:tcBorders>
                </w:tcPr>
                <w:p w14:paraId="532E54ED"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single" w:sz="4" w:space="0" w:color="auto"/>
                    <w:left w:val="nil"/>
                    <w:bottom w:val="nil"/>
                    <w:right w:val="nil"/>
                  </w:tcBorders>
                </w:tcPr>
                <w:p w14:paraId="337CE25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single" w:sz="4" w:space="0" w:color="auto"/>
                    <w:left w:val="nil"/>
                    <w:bottom w:val="nil"/>
                    <w:right w:val="nil"/>
                  </w:tcBorders>
                </w:tcPr>
                <w:p w14:paraId="5902E536"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single" w:sz="4" w:space="0" w:color="auto"/>
                    <w:left w:val="nil"/>
                    <w:bottom w:val="nil"/>
                    <w:right w:val="nil"/>
                  </w:tcBorders>
                </w:tcPr>
                <w:p w14:paraId="5F2033C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7FD3834D"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3F54887B"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Греческая Республика</w:t>
                  </w:r>
                </w:p>
              </w:tc>
              <w:tc>
                <w:tcPr>
                  <w:tcW w:w="1276" w:type="dxa"/>
                  <w:tcBorders>
                    <w:top w:val="nil"/>
                    <w:left w:val="nil"/>
                    <w:bottom w:val="nil"/>
                    <w:right w:val="nil"/>
                  </w:tcBorders>
                </w:tcPr>
                <w:p w14:paraId="2904AEB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33AFD975"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7C3626B5"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4477D95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44DA253E"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5A2870D8"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7061219F"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Королевство Бельгия</w:t>
                  </w:r>
                </w:p>
              </w:tc>
              <w:tc>
                <w:tcPr>
                  <w:tcW w:w="1276" w:type="dxa"/>
                  <w:tcBorders>
                    <w:top w:val="nil"/>
                    <w:left w:val="nil"/>
                    <w:bottom w:val="nil"/>
                    <w:right w:val="nil"/>
                  </w:tcBorders>
                </w:tcPr>
                <w:p w14:paraId="5953CC51"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7ED22D7E"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60283475"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017145BF"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718D70AC"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6AABE1C8"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5C7DE54F"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lastRenderedPageBreak/>
                    <w:t>Королевство Испания</w:t>
                  </w:r>
                </w:p>
              </w:tc>
              <w:tc>
                <w:tcPr>
                  <w:tcW w:w="1276" w:type="dxa"/>
                  <w:tcBorders>
                    <w:top w:val="nil"/>
                    <w:left w:val="nil"/>
                    <w:bottom w:val="nil"/>
                    <w:right w:val="nil"/>
                  </w:tcBorders>
                </w:tcPr>
                <w:p w14:paraId="64D2F58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0C22BA47"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2B50F50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5BD5196F"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193D95E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4CB50D1A"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5F0197F6"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Королевство Нидерландов</w:t>
                  </w:r>
                </w:p>
              </w:tc>
              <w:tc>
                <w:tcPr>
                  <w:tcW w:w="1276" w:type="dxa"/>
                  <w:tcBorders>
                    <w:top w:val="nil"/>
                    <w:left w:val="nil"/>
                    <w:bottom w:val="nil"/>
                    <w:right w:val="nil"/>
                  </w:tcBorders>
                </w:tcPr>
                <w:p w14:paraId="5B2F9E3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4CD4B83C"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17ACA7FF"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55B59F1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33A49A0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2C819711"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58C47822"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Республика Польша</w:t>
                  </w:r>
                </w:p>
              </w:tc>
              <w:tc>
                <w:tcPr>
                  <w:tcW w:w="1276" w:type="dxa"/>
                  <w:tcBorders>
                    <w:top w:val="nil"/>
                    <w:left w:val="nil"/>
                    <w:bottom w:val="nil"/>
                    <w:right w:val="nil"/>
                  </w:tcBorders>
                </w:tcPr>
                <w:p w14:paraId="04419A7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63CF0F68"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198EFCA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1D7E328F"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0D6666C7"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4B2D4EA2"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028D388D"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Румыния</w:t>
                  </w:r>
                </w:p>
              </w:tc>
              <w:tc>
                <w:tcPr>
                  <w:tcW w:w="1276" w:type="dxa"/>
                  <w:tcBorders>
                    <w:top w:val="nil"/>
                    <w:left w:val="nil"/>
                    <w:bottom w:val="nil"/>
                    <w:right w:val="nil"/>
                  </w:tcBorders>
                </w:tcPr>
                <w:p w14:paraId="7EBF36BC"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08A3CF6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0F5750D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23C5467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622BF39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3592733D"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242E8813"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Словацкая Республика</w:t>
                  </w:r>
                </w:p>
              </w:tc>
              <w:tc>
                <w:tcPr>
                  <w:tcW w:w="1276" w:type="dxa"/>
                  <w:tcBorders>
                    <w:top w:val="nil"/>
                    <w:left w:val="nil"/>
                    <w:bottom w:val="nil"/>
                    <w:right w:val="nil"/>
                  </w:tcBorders>
                </w:tcPr>
                <w:p w14:paraId="282717F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7ECF617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74DB841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246799D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3584753D"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48155F69"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4E5BA8FA"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Турецкая Республика</w:t>
                  </w:r>
                </w:p>
              </w:tc>
              <w:tc>
                <w:tcPr>
                  <w:tcW w:w="1276" w:type="dxa"/>
                  <w:tcBorders>
                    <w:top w:val="nil"/>
                    <w:left w:val="nil"/>
                    <w:bottom w:val="nil"/>
                    <w:right w:val="nil"/>
                  </w:tcBorders>
                </w:tcPr>
                <w:p w14:paraId="2D6E530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7C7486C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1D62E8C5"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76887FD7"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6D9D56BC"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46223062"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76FA1562"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Французская Республика</w:t>
                  </w:r>
                </w:p>
              </w:tc>
              <w:tc>
                <w:tcPr>
                  <w:tcW w:w="1276" w:type="dxa"/>
                  <w:tcBorders>
                    <w:top w:val="nil"/>
                    <w:left w:val="nil"/>
                    <w:bottom w:val="nil"/>
                    <w:right w:val="nil"/>
                  </w:tcBorders>
                </w:tcPr>
                <w:p w14:paraId="7313536C"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47745C2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55FF4E9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3E776A5F"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0638A518"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23291EA9"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28A6EEF4"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Чешская Республика</w:t>
                  </w:r>
                </w:p>
              </w:tc>
              <w:tc>
                <w:tcPr>
                  <w:tcW w:w="1276" w:type="dxa"/>
                  <w:tcBorders>
                    <w:top w:val="nil"/>
                    <w:left w:val="nil"/>
                    <w:bottom w:val="nil"/>
                    <w:right w:val="nil"/>
                  </w:tcBorders>
                </w:tcPr>
                <w:p w14:paraId="2729C7D5"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08E3EAE8"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2AB7866C"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5DACA34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430147B7"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6E800AD5" w14:textId="77777777" w:rsidTr="003710A4">
              <w:tblPrEx>
                <w:tblBorders>
                  <w:insideH w:val="none" w:sz="0" w:space="0" w:color="auto"/>
                  <w:insideV w:val="none" w:sz="0" w:space="0" w:color="auto"/>
                </w:tblBorders>
              </w:tblPrEx>
              <w:tc>
                <w:tcPr>
                  <w:tcW w:w="1701" w:type="dxa"/>
                  <w:tcBorders>
                    <w:top w:val="nil"/>
                    <w:left w:val="nil"/>
                    <w:bottom w:val="nil"/>
                    <w:right w:val="nil"/>
                  </w:tcBorders>
                </w:tcPr>
                <w:p w14:paraId="7B89F170"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Страна производителя</w:t>
                  </w:r>
                </w:p>
              </w:tc>
              <w:tc>
                <w:tcPr>
                  <w:tcW w:w="1276" w:type="dxa"/>
                  <w:tcBorders>
                    <w:top w:val="nil"/>
                    <w:left w:val="nil"/>
                    <w:bottom w:val="nil"/>
                    <w:right w:val="nil"/>
                  </w:tcBorders>
                </w:tcPr>
                <w:p w14:paraId="760050C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nil"/>
                    <w:left w:val="nil"/>
                    <w:bottom w:val="nil"/>
                    <w:right w:val="nil"/>
                  </w:tcBorders>
                </w:tcPr>
                <w:p w14:paraId="0528665F"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7" w:type="dxa"/>
                  <w:tcBorders>
                    <w:top w:val="nil"/>
                    <w:left w:val="nil"/>
                    <w:bottom w:val="nil"/>
                    <w:right w:val="nil"/>
                  </w:tcBorders>
                </w:tcPr>
                <w:p w14:paraId="79EC104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Borders>
                    <w:top w:val="nil"/>
                    <w:left w:val="nil"/>
                    <w:bottom w:val="nil"/>
                    <w:right w:val="nil"/>
                  </w:tcBorders>
                </w:tcPr>
                <w:p w14:paraId="70390506"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Borders>
                    <w:top w:val="nil"/>
                    <w:left w:val="nil"/>
                    <w:bottom w:val="nil"/>
                    <w:right w:val="nil"/>
                  </w:tcBorders>
                </w:tcPr>
                <w:p w14:paraId="5682AEFD"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bl>
          <w:p w14:paraId="3A28C4AD" w14:textId="77777777" w:rsidR="00275224" w:rsidRPr="00275224" w:rsidRDefault="00275224" w:rsidP="003710A4">
            <w:pPr>
              <w:autoSpaceDE w:val="0"/>
              <w:autoSpaceDN w:val="0"/>
              <w:adjustRightInd w:val="0"/>
              <w:spacing w:after="1" w:line="200" w:lineRule="atLeast"/>
              <w:jc w:val="both"/>
              <w:outlineLvl w:val="0"/>
              <w:rPr>
                <w:rFonts w:ascii="Arial" w:hAnsi="Arial" w:cs="Arial"/>
                <w:sz w:val="20"/>
                <w:szCs w:val="20"/>
              </w:rPr>
            </w:pPr>
          </w:p>
          <w:p w14:paraId="38DE1D88"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w:t>
            </w:r>
          </w:p>
          <w:p w14:paraId="295F5A92"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&lt;*&gt;  Рассчитывается в случае обязательной перерегистрации в 2019 - 2020</w:t>
            </w:r>
          </w:p>
          <w:p w14:paraId="21CC928C"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годах  предельной  отпускной  цены  на  лекарственный  препарат, количество</w:t>
            </w:r>
          </w:p>
          <w:p w14:paraId="7852CD3A"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лекарственных  форм  в потребительской упаковке (количество доз в упаковке,</w:t>
            </w:r>
          </w:p>
          <w:p w14:paraId="35B4C71C"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объем) которого отсутствует в отдельных государствах.</w:t>
            </w:r>
          </w:p>
          <w:p w14:paraId="100AA07C"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&lt;**&gt; Рассчитывается в случае обязательной перерегистрации в 2019 - 2020</w:t>
            </w:r>
          </w:p>
          <w:p w14:paraId="6B9CE33A"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годах  предельной  отпускной  цены  на лекарственный препарат с дозировкой,</w:t>
            </w:r>
          </w:p>
          <w:p w14:paraId="5793FEA8"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которая  отсутствует  в  отдельных  государствах.  В расчете не учитываются</w:t>
            </w:r>
          </w:p>
          <w:p w14:paraId="27807752"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ближайшие    смежные    дозировки,    превышающие   дозировку   заявленного</w:t>
            </w:r>
          </w:p>
          <w:p w14:paraId="4F03C845"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лекарственного  препарата, предназначенного для применения в педиатрической</w:t>
            </w:r>
          </w:p>
          <w:p w14:paraId="70115150"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практике  (на  основании  сведений  инструкции по медицинскому применению),</w:t>
            </w:r>
          </w:p>
          <w:p w14:paraId="5CDC92EF"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более чем в 2 раза.</w:t>
            </w:r>
          </w:p>
          <w:p w14:paraId="6530C21B"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&lt;***&gt;  Пересчет  цены  в  иностранной  валюте в рубли осуществляется по</w:t>
            </w:r>
          </w:p>
          <w:p w14:paraId="2818D7CF"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среднему  курсу  соответствующей  иностранной  валюты  к  рублю  Российской</w:t>
            </w:r>
          </w:p>
          <w:p w14:paraId="3399F9C0"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Федерации,  установленному  Центральным банком Российской Федерации за 2018</w:t>
            </w:r>
          </w:p>
          <w:p w14:paraId="1FCF086F"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год.</w:t>
            </w:r>
          </w:p>
          <w:p w14:paraId="64834883" w14:textId="77777777" w:rsidR="00275224" w:rsidRPr="00275224" w:rsidRDefault="00275224" w:rsidP="00275224">
            <w:pPr>
              <w:spacing w:after="1" w:line="200" w:lineRule="atLeast"/>
              <w:jc w:val="both"/>
              <w:rPr>
                <w:rFonts w:ascii="Arial" w:hAnsi="Arial" w:cs="Arial"/>
                <w:sz w:val="20"/>
                <w:szCs w:val="20"/>
              </w:rPr>
            </w:pPr>
          </w:p>
          <w:p w14:paraId="5BC89232" w14:textId="77777777" w:rsidR="00275224" w:rsidRPr="00D13F35" w:rsidRDefault="00DD6E85" w:rsidP="00275224">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Примечание. В   случае  если  цены  в  отдельных  странах  определяются  на</w:t>
            </w:r>
          </w:p>
          <w:p w14:paraId="094F8BD5"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основе  межгосударственных   соглашений  по  вопросам  поставки</w:t>
            </w:r>
          </w:p>
          <w:p w14:paraId="56F2F75A"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лекарственного  препарата,   необходимо   указать   особенности</w:t>
            </w:r>
          </w:p>
          <w:p w14:paraId="4BE2F770"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формирования   этих   цен. При этом не  учитываются   цены   на</w:t>
            </w:r>
          </w:p>
          <w:p w14:paraId="4C87F2CC"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лекарственные  препараты,  поставляемые  за  счет международных</w:t>
            </w:r>
          </w:p>
          <w:p w14:paraId="6E291DFB"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финансовых    организаций   (фондов)   по   решению   Всемирной</w:t>
            </w:r>
          </w:p>
          <w:p w14:paraId="7A9D3FCC" w14:textId="77777777" w:rsidR="00275224" w:rsidRPr="00D13F35" w:rsidRDefault="00DD6E85" w:rsidP="00275224">
            <w:pPr>
              <w:spacing w:after="1" w:line="200" w:lineRule="atLeast"/>
              <w:jc w:val="both"/>
              <w:rPr>
                <w:rFonts w:ascii="Courier New" w:hAnsi="Courier New" w:cs="Courier New"/>
                <w:sz w:val="16"/>
                <w:szCs w:val="16"/>
              </w:rPr>
            </w:pPr>
            <w:r w:rsidRPr="003710A4">
              <w:rPr>
                <w:rFonts w:ascii="Courier New" w:hAnsi="Courier New" w:cs="Courier New"/>
                <w:sz w:val="16"/>
                <w:szCs w:val="16"/>
              </w:rPr>
              <w:t xml:space="preserve">            </w:t>
            </w:r>
            <w:r w:rsidRPr="00D13F35">
              <w:rPr>
                <w:rFonts w:ascii="Courier New" w:hAnsi="Courier New" w:cs="Courier New"/>
                <w:strike/>
                <w:color w:val="FF0000"/>
                <w:sz w:val="16"/>
                <w:szCs w:val="16"/>
              </w:rPr>
              <w:t>организации здравоохранения.</w:t>
            </w:r>
          </w:p>
          <w:p w14:paraId="009747F0" w14:textId="3A70208B" w:rsidR="00DD6E85" w:rsidRPr="00275224" w:rsidRDefault="00DD6E85" w:rsidP="00275224">
            <w:pPr>
              <w:autoSpaceDE w:val="0"/>
              <w:autoSpaceDN w:val="0"/>
              <w:adjustRightInd w:val="0"/>
              <w:spacing w:before="200" w:after="1" w:line="200" w:lineRule="atLeast"/>
              <w:outlineLvl w:val="0"/>
              <w:rPr>
                <w:rFonts w:ascii="Arial" w:hAnsi="Arial" w:cs="Arial"/>
                <w:sz w:val="20"/>
                <w:szCs w:val="20"/>
              </w:rPr>
            </w:pPr>
          </w:p>
          <w:tbl>
            <w:tblPr>
              <w:tblW w:w="7371" w:type="dxa"/>
              <w:tblLayout w:type="fixed"/>
              <w:tblCellMar>
                <w:top w:w="102" w:type="dxa"/>
                <w:left w:w="62" w:type="dxa"/>
                <w:bottom w:w="102" w:type="dxa"/>
                <w:right w:w="62" w:type="dxa"/>
              </w:tblCellMar>
              <w:tblLook w:val="04A0" w:firstRow="1" w:lastRow="0" w:firstColumn="1" w:lastColumn="0" w:noHBand="0" w:noVBand="1"/>
            </w:tblPr>
            <w:tblGrid>
              <w:gridCol w:w="2410"/>
              <w:gridCol w:w="1134"/>
              <w:gridCol w:w="284"/>
              <w:gridCol w:w="1275"/>
              <w:gridCol w:w="284"/>
              <w:gridCol w:w="1984"/>
            </w:tblGrid>
            <w:tr w:rsidR="00DD6E85" w:rsidRPr="00275224" w14:paraId="4A48107C" w14:textId="77777777" w:rsidTr="003710A4">
              <w:tc>
                <w:tcPr>
                  <w:tcW w:w="2410" w:type="dxa"/>
                  <w:tcBorders>
                    <w:top w:val="nil"/>
                    <w:left w:val="nil"/>
                    <w:bottom w:val="nil"/>
                    <w:right w:val="nil"/>
                  </w:tcBorders>
                </w:tcPr>
                <w:p w14:paraId="46AF6F7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t>Руководитель организации-заявителя</w:t>
                  </w:r>
                </w:p>
              </w:tc>
              <w:tc>
                <w:tcPr>
                  <w:tcW w:w="1134" w:type="dxa"/>
                  <w:tcBorders>
                    <w:top w:val="nil"/>
                    <w:left w:val="nil"/>
                    <w:bottom w:val="single" w:sz="4" w:space="0" w:color="auto"/>
                    <w:right w:val="nil"/>
                  </w:tcBorders>
                </w:tcPr>
                <w:p w14:paraId="5353372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3A7827E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nil"/>
                    <w:left w:val="nil"/>
                    <w:bottom w:val="single" w:sz="4" w:space="0" w:color="auto"/>
                    <w:right w:val="nil"/>
                  </w:tcBorders>
                </w:tcPr>
                <w:p w14:paraId="2E9F234E"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2A1A3A2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single" w:sz="4" w:space="0" w:color="auto"/>
                    <w:right w:val="nil"/>
                  </w:tcBorders>
                </w:tcPr>
                <w:p w14:paraId="4B34F92D"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5C9CCAF5" w14:textId="77777777" w:rsidTr="003710A4">
              <w:tc>
                <w:tcPr>
                  <w:tcW w:w="2410" w:type="dxa"/>
                  <w:tcBorders>
                    <w:top w:val="nil"/>
                    <w:left w:val="nil"/>
                    <w:bottom w:val="nil"/>
                    <w:right w:val="nil"/>
                  </w:tcBorders>
                </w:tcPr>
                <w:p w14:paraId="49AD366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single" w:sz="4" w:space="0" w:color="auto"/>
                    <w:left w:val="nil"/>
                    <w:bottom w:val="nil"/>
                    <w:right w:val="nil"/>
                  </w:tcBorders>
                </w:tcPr>
                <w:p w14:paraId="150D8AC1"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3710A4">
                    <w:rPr>
                      <w:rFonts w:ascii="Arial" w:eastAsia="Times New Roman" w:hAnsi="Arial" w:cs="Arial"/>
                      <w:strike/>
                      <w:color w:val="FF0000"/>
                      <w:sz w:val="20"/>
                      <w:szCs w:val="20"/>
                      <w:lang w:eastAsia="ru-RU"/>
                    </w:rPr>
                    <w:t>(подпись)</w:t>
                  </w:r>
                </w:p>
              </w:tc>
              <w:tc>
                <w:tcPr>
                  <w:tcW w:w="284" w:type="dxa"/>
                  <w:tcBorders>
                    <w:top w:val="nil"/>
                    <w:left w:val="nil"/>
                    <w:bottom w:val="nil"/>
                    <w:right w:val="nil"/>
                  </w:tcBorders>
                </w:tcPr>
                <w:p w14:paraId="4390C676"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single" w:sz="4" w:space="0" w:color="auto"/>
                    <w:left w:val="nil"/>
                    <w:bottom w:val="nil"/>
                    <w:right w:val="nil"/>
                  </w:tcBorders>
                </w:tcPr>
                <w:p w14:paraId="241A6720"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3710A4">
                    <w:rPr>
                      <w:rFonts w:ascii="Arial" w:eastAsia="Times New Roman" w:hAnsi="Arial" w:cs="Arial"/>
                      <w:strike/>
                      <w:color w:val="FF0000"/>
                      <w:sz w:val="20"/>
                      <w:szCs w:val="20"/>
                      <w:lang w:eastAsia="ru-RU"/>
                    </w:rPr>
                    <w:t>(</w:t>
                  </w:r>
                  <w:proofErr w:type="spellStart"/>
                  <w:r w:rsidRPr="003710A4">
                    <w:rPr>
                      <w:rFonts w:ascii="Arial" w:eastAsia="Times New Roman" w:hAnsi="Arial" w:cs="Arial"/>
                      <w:strike/>
                      <w:color w:val="FF0000"/>
                      <w:sz w:val="20"/>
                      <w:szCs w:val="20"/>
                      <w:lang w:eastAsia="ru-RU"/>
                    </w:rPr>
                    <w:t>ф.и.о.</w:t>
                  </w:r>
                  <w:proofErr w:type="spellEnd"/>
                  <w:r w:rsidRPr="003710A4">
                    <w:rPr>
                      <w:rFonts w:ascii="Arial" w:eastAsia="Times New Roman" w:hAnsi="Arial" w:cs="Arial"/>
                      <w:strike/>
                      <w:color w:val="FF0000"/>
                      <w:sz w:val="20"/>
                      <w:szCs w:val="20"/>
                      <w:lang w:eastAsia="ru-RU"/>
                    </w:rPr>
                    <w:t>)</w:t>
                  </w:r>
                </w:p>
              </w:tc>
              <w:tc>
                <w:tcPr>
                  <w:tcW w:w="284" w:type="dxa"/>
                  <w:tcBorders>
                    <w:top w:val="nil"/>
                    <w:left w:val="nil"/>
                    <w:bottom w:val="nil"/>
                    <w:right w:val="nil"/>
                  </w:tcBorders>
                </w:tcPr>
                <w:p w14:paraId="23F2EA5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single" w:sz="4" w:space="0" w:color="auto"/>
                    <w:left w:val="nil"/>
                    <w:bottom w:val="nil"/>
                    <w:right w:val="nil"/>
                  </w:tcBorders>
                </w:tcPr>
                <w:p w14:paraId="391458BB"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3710A4">
                    <w:rPr>
                      <w:rFonts w:ascii="Arial" w:eastAsia="Times New Roman" w:hAnsi="Arial" w:cs="Arial"/>
                      <w:strike/>
                      <w:color w:val="FF0000"/>
                      <w:sz w:val="20"/>
                      <w:szCs w:val="20"/>
                      <w:lang w:eastAsia="ru-RU"/>
                    </w:rPr>
                    <w:t>(телефон, адрес электронной почты)</w:t>
                  </w:r>
                </w:p>
              </w:tc>
            </w:tr>
            <w:tr w:rsidR="00DD6E85" w:rsidRPr="00275224" w14:paraId="1A088FCC" w14:textId="77777777" w:rsidTr="003710A4">
              <w:tc>
                <w:tcPr>
                  <w:tcW w:w="2410" w:type="dxa"/>
                  <w:tcBorders>
                    <w:top w:val="nil"/>
                    <w:left w:val="nil"/>
                    <w:bottom w:val="nil"/>
                    <w:right w:val="nil"/>
                  </w:tcBorders>
                </w:tcPr>
                <w:p w14:paraId="06230EB8"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4961" w:type="dxa"/>
                  <w:gridSpan w:val="5"/>
                  <w:tcBorders>
                    <w:top w:val="nil"/>
                    <w:left w:val="nil"/>
                    <w:bottom w:val="nil"/>
                    <w:right w:val="nil"/>
                  </w:tcBorders>
                </w:tcPr>
                <w:p w14:paraId="09F86A0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r w:rsidRPr="003710A4">
                    <w:rPr>
                      <w:rFonts w:ascii="Arial" w:eastAsia="Times New Roman" w:hAnsi="Arial" w:cs="Arial"/>
                      <w:strike/>
                      <w:color w:val="FF0000"/>
                      <w:sz w:val="20"/>
                      <w:szCs w:val="20"/>
                      <w:lang w:eastAsia="ru-RU"/>
                    </w:rPr>
                    <w:t>М.П. (при наличии)</w:t>
                  </w:r>
                </w:p>
              </w:tc>
            </w:tr>
            <w:tr w:rsidR="00DD6E85" w:rsidRPr="00275224" w14:paraId="320C4900" w14:textId="77777777" w:rsidTr="003710A4">
              <w:tc>
                <w:tcPr>
                  <w:tcW w:w="2410" w:type="dxa"/>
                  <w:tcBorders>
                    <w:top w:val="nil"/>
                    <w:left w:val="nil"/>
                    <w:bottom w:val="nil"/>
                    <w:right w:val="nil"/>
                  </w:tcBorders>
                </w:tcPr>
                <w:p w14:paraId="5581453F"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r w:rsidRPr="003710A4">
                    <w:rPr>
                      <w:rFonts w:ascii="Arial" w:eastAsia="Times New Roman" w:hAnsi="Arial" w:cs="Arial"/>
                      <w:strike/>
                      <w:color w:val="FF0000"/>
                      <w:sz w:val="20"/>
                      <w:szCs w:val="20"/>
                      <w:lang w:eastAsia="ru-RU"/>
                    </w:rPr>
                    <w:t>Исполнитель</w:t>
                  </w:r>
                </w:p>
              </w:tc>
              <w:tc>
                <w:tcPr>
                  <w:tcW w:w="1134" w:type="dxa"/>
                  <w:tcBorders>
                    <w:top w:val="nil"/>
                    <w:left w:val="nil"/>
                    <w:bottom w:val="single" w:sz="4" w:space="0" w:color="auto"/>
                    <w:right w:val="nil"/>
                  </w:tcBorders>
                </w:tcPr>
                <w:p w14:paraId="5B4A6E4E"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5176A02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nil"/>
                    <w:left w:val="nil"/>
                    <w:bottom w:val="single" w:sz="4" w:space="0" w:color="auto"/>
                    <w:right w:val="nil"/>
                  </w:tcBorders>
                </w:tcPr>
                <w:p w14:paraId="4EEB78CC"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3A860885"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single" w:sz="4" w:space="0" w:color="auto"/>
                    <w:right w:val="nil"/>
                  </w:tcBorders>
                </w:tcPr>
                <w:p w14:paraId="4301AB0F"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1BF74355" w14:textId="77777777" w:rsidTr="003710A4">
              <w:tc>
                <w:tcPr>
                  <w:tcW w:w="2410" w:type="dxa"/>
                  <w:tcBorders>
                    <w:top w:val="nil"/>
                    <w:left w:val="nil"/>
                    <w:bottom w:val="nil"/>
                    <w:right w:val="nil"/>
                  </w:tcBorders>
                </w:tcPr>
                <w:p w14:paraId="1C5943B8"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single" w:sz="4" w:space="0" w:color="auto"/>
                    <w:left w:val="nil"/>
                    <w:bottom w:val="nil"/>
                    <w:right w:val="nil"/>
                  </w:tcBorders>
                </w:tcPr>
                <w:p w14:paraId="27879E98"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3710A4">
                    <w:rPr>
                      <w:rFonts w:ascii="Arial" w:eastAsia="Times New Roman" w:hAnsi="Arial" w:cs="Arial"/>
                      <w:strike/>
                      <w:color w:val="FF0000"/>
                      <w:sz w:val="20"/>
                      <w:szCs w:val="20"/>
                      <w:lang w:eastAsia="ru-RU"/>
                    </w:rPr>
                    <w:t>(подпись)</w:t>
                  </w:r>
                </w:p>
              </w:tc>
              <w:tc>
                <w:tcPr>
                  <w:tcW w:w="284" w:type="dxa"/>
                  <w:tcBorders>
                    <w:top w:val="nil"/>
                    <w:left w:val="nil"/>
                    <w:bottom w:val="nil"/>
                    <w:right w:val="nil"/>
                  </w:tcBorders>
                </w:tcPr>
                <w:p w14:paraId="18DC024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single" w:sz="4" w:space="0" w:color="auto"/>
                    <w:left w:val="nil"/>
                    <w:bottom w:val="nil"/>
                    <w:right w:val="nil"/>
                  </w:tcBorders>
                </w:tcPr>
                <w:p w14:paraId="4B4FA466"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3710A4">
                    <w:rPr>
                      <w:rFonts w:ascii="Arial" w:eastAsia="Times New Roman" w:hAnsi="Arial" w:cs="Arial"/>
                      <w:strike/>
                      <w:color w:val="FF0000"/>
                      <w:sz w:val="20"/>
                      <w:szCs w:val="20"/>
                      <w:lang w:eastAsia="ru-RU"/>
                    </w:rPr>
                    <w:t>(</w:t>
                  </w:r>
                  <w:proofErr w:type="spellStart"/>
                  <w:r w:rsidRPr="003710A4">
                    <w:rPr>
                      <w:rFonts w:ascii="Arial" w:eastAsia="Times New Roman" w:hAnsi="Arial" w:cs="Arial"/>
                      <w:strike/>
                      <w:color w:val="FF0000"/>
                      <w:sz w:val="20"/>
                      <w:szCs w:val="20"/>
                      <w:lang w:eastAsia="ru-RU"/>
                    </w:rPr>
                    <w:t>ф.и.о.</w:t>
                  </w:r>
                  <w:proofErr w:type="spellEnd"/>
                  <w:r w:rsidRPr="003710A4">
                    <w:rPr>
                      <w:rFonts w:ascii="Arial" w:eastAsia="Times New Roman" w:hAnsi="Arial" w:cs="Arial"/>
                      <w:strike/>
                      <w:color w:val="FF0000"/>
                      <w:sz w:val="20"/>
                      <w:szCs w:val="20"/>
                      <w:lang w:eastAsia="ru-RU"/>
                    </w:rPr>
                    <w:t>)</w:t>
                  </w:r>
                </w:p>
              </w:tc>
              <w:tc>
                <w:tcPr>
                  <w:tcW w:w="284" w:type="dxa"/>
                  <w:tcBorders>
                    <w:top w:val="nil"/>
                    <w:left w:val="nil"/>
                    <w:bottom w:val="nil"/>
                    <w:right w:val="nil"/>
                  </w:tcBorders>
                </w:tcPr>
                <w:p w14:paraId="4962B1A6"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single" w:sz="4" w:space="0" w:color="auto"/>
                    <w:left w:val="nil"/>
                    <w:bottom w:val="nil"/>
                    <w:right w:val="nil"/>
                  </w:tcBorders>
                </w:tcPr>
                <w:p w14:paraId="6A4609EA"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3710A4">
                    <w:rPr>
                      <w:rFonts w:ascii="Arial" w:eastAsia="Times New Roman" w:hAnsi="Arial" w:cs="Arial"/>
                      <w:strike/>
                      <w:color w:val="FF0000"/>
                      <w:sz w:val="20"/>
                      <w:szCs w:val="20"/>
                      <w:lang w:eastAsia="ru-RU"/>
                    </w:rPr>
                    <w:t>(телефон, адрес электронной почты)</w:t>
                  </w:r>
                </w:p>
              </w:tc>
            </w:tr>
          </w:tbl>
          <w:p w14:paraId="77DEC7E0" w14:textId="77777777" w:rsidR="00DD6E85" w:rsidRPr="00275224" w:rsidRDefault="00DD6E85" w:rsidP="00275224">
            <w:pPr>
              <w:spacing w:after="1" w:line="200" w:lineRule="atLeast"/>
              <w:jc w:val="right"/>
              <w:rPr>
                <w:rFonts w:ascii="Arial" w:hAnsi="Arial" w:cs="Arial"/>
                <w:sz w:val="20"/>
                <w:szCs w:val="20"/>
              </w:rPr>
            </w:pPr>
          </w:p>
          <w:p w14:paraId="7DA56400"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4CFA4D9C"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39802C05"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05258733"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6D1640E1" w14:textId="77777777" w:rsidR="00275224" w:rsidRPr="00275224" w:rsidRDefault="00DD6E85" w:rsidP="00275224">
            <w:pPr>
              <w:spacing w:after="1" w:line="200" w:lineRule="atLeast"/>
              <w:jc w:val="right"/>
              <w:rPr>
                <w:rFonts w:ascii="Arial" w:hAnsi="Arial" w:cs="Arial"/>
                <w:sz w:val="20"/>
                <w:szCs w:val="20"/>
              </w:rPr>
            </w:pPr>
            <w:bookmarkStart w:id="14" w:name="Р1_11"/>
            <w:bookmarkEnd w:id="14"/>
            <w:r w:rsidRPr="00275224">
              <w:rPr>
                <w:rFonts w:ascii="Arial" w:hAnsi="Arial" w:cs="Arial"/>
                <w:strike/>
                <w:color w:val="FF0000"/>
                <w:sz w:val="20"/>
                <w:szCs w:val="20"/>
              </w:rPr>
              <w:t>Приложение N 4</w:t>
            </w:r>
          </w:p>
          <w:p w14:paraId="3CF7B6B7"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к Правилам обязательной перерегистрации</w:t>
            </w:r>
          </w:p>
          <w:p w14:paraId="7A00B1BB"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2019 - 2020 годах зарегистрированных</w:t>
            </w:r>
          </w:p>
          <w:p w14:paraId="68F33B77"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предельных отпускных цен производителей</w:t>
            </w:r>
          </w:p>
          <w:p w14:paraId="073ACAB7"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на лекарственные препараты, включенные</w:t>
            </w:r>
          </w:p>
          <w:p w14:paraId="3910B583"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перечень жизненно необходимых</w:t>
            </w:r>
          </w:p>
          <w:p w14:paraId="74673699"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и важнейших лекарственных препаратов</w:t>
            </w:r>
          </w:p>
          <w:p w14:paraId="36A68DBC" w14:textId="77777777" w:rsidR="00275224" w:rsidRPr="003710A4" w:rsidRDefault="00275224" w:rsidP="00275224">
            <w:pPr>
              <w:spacing w:after="1" w:line="200" w:lineRule="atLeast"/>
              <w:jc w:val="both"/>
              <w:rPr>
                <w:rFonts w:ascii="Arial" w:hAnsi="Arial" w:cs="Arial"/>
                <w:sz w:val="20"/>
                <w:szCs w:val="20"/>
              </w:rPr>
            </w:pPr>
          </w:p>
          <w:p w14:paraId="1EEC53B8" w14:textId="431184B2" w:rsidR="00275224" w:rsidRPr="003710A4"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r w:rsidRPr="003710A4">
              <w:rPr>
                <w:rFonts w:ascii="Courier New" w:hAnsi="Courier New" w:cs="Courier New"/>
                <w:strike/>
                <w:color w:val="FF0000"/>
                <w:sz w:val="20"/>
                <w:szCs w:val="20"/>
              </w:rPr>
              <w:t>СВЕДЕНИЯ</w:t>
            </w:r>
          </w:p>
          <w:p w14:paraId="25CC7C98" w14:textId="14F39720" w:rsidR="00275224" w:rsidRPr="003710A4"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r w:rsidRPr="003710A4">
              <w:rPr>
                <w:rFonts w:ascii="Courier New" w:hAnsi="Courier New" w:cs="Courier New"/>
                <w:strike/>
                <w:color w:val="FF0000"/>
                <w:sz w:val="20"/>
                <w:szCs w:val="20"/>
              </w:rPr>
              <w:t>о наличии зарегистрированных предельных отпускных цен</w:t>
            </w:r>
          </w:p>
          <w:p w14:paraId="679E8589" w14:textId="368D0DE1" w:rsidR="00275224" w:rsidRPr="003710A4"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r w:rsidR="003710A4">
              <w:rPr>
                <w:rFonts w:ascii="Courier New" w:hAnsi="Courier New" w:cs="Courier New"/>
                <w:sz w:val="20"/>
                <w:szCs w:val="20"/>
              </w:rPr>
              <w:t xml:space="preserve"> </w:t>
            </w:r>
            <w:r w:rsidRPr="003710A4">
              <w:rPr>
                <w:rFonts w:ascii="Courier New" w:hAnsi="Courier New" w:cs="Courier New"/>
                <w:sz w:val="20"/>
                <w:szCs w:val="20"/>
              </w:rPr>
              <w:t xml:space="preserve"> </w:t>
            </w:r>
            <w:r w:rsidRPr="003710A4">
              <w:rPr>
                <w:rFonts w:ascii="Courier New" w:hAnsi="Courier New" w:cs="Courier New"/>
                <w:strike/>
                <w:color w:val="FF0000"/>
                <w:sz w:val="20"/>
                <w:szCs w:val="20"/>
              </w:rPr>
              <w:t>заявляемого лекарственного препарата</w:t>
            </w:r>
          </w:p>
          <w:p w14:paraId="0DB2E9E9" w14:textId="30787D2A" w:rsidR="00275224" w:rsidRPr="003710A4"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trike/>
                <w:color w:val="FF0000"/>
                <w:sz w:val="20"/>
                <w:szCs w:val="20"/>
              </w:rPr>
              <w:t>_____________________________________________________________</w:t>
            </w:r>
          </w:p>
          <w:p w14:paraId="3BD9C7BA" w14:textId="660EF232" w:rsidR="00275224" w:rsidRPr="003710A4"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r w:rsidRPr="003710A4">
              <w:rPr>
                <w:rFonts w:ascii="Courier New" w:hAnsi="Courier New" w:cs="Courier New"/>
                <w:strike/>
                <w:color w:val="FF0000"/>
                <w:sz w:val="20"/>
                <w:szCs w:val="20"/>
              </w:rPr>
              <w:t>(наименование организации-заявителя)</w:t>
            </w:r>
          </w:p>
          <w:p w14:paraId="2CCFFDF8" w14:textId="77777777" w:rsidR="00275224" w:rsidRPr="00275224" w:rsidRDefault="00275224" w:rsidP="00275224">
            <w:pPr>
              <w:spacing w:after="1" w:line="200" w:lineRule="atLeast"/>
              <w:jc w:val="both"/>
              <w:rPr>
                <w:rFonts w:ascii="Arial" w:hAnsi="Arial" w:cs="Arial"/>
                <w:sz w:val="20"/>
                <w:szCs w:val="20"/>
              </w:rPr>
            </w:pPr>
          </w:p>
          <w:p w14:paraId="6418F5B7" w14:textId="501BCAA5" w:rsidR="00275224" w:rsidRPr="00D13F35"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bookmarkStart w:id="15" w:name="Р1_12"/>
            <w:bookmarkEnd w:id="15"/>
            <w:r w:rsidRPr="00D13F35">
              <w:rPr>
                <w:rFonts w:ascii="Courier New" w:hAnsi="Courier New" w:cs="Courier New"/>
                <w:strike/>
                <w:color w:val="FF0000"/>
                <w:sz w:val="20"/>
                <w:szCs w:val="20"/>
              </w:rPr>
              <w:t>I. Сведения о лекарственном препарате</w:t>
            </w:r>
          </w:p>
          <w:p w14:paraId="13566969" w14:textId="424ECCF0" w:rsidR="00DD6E85" w:rsidRPr="00D13F35" w:rsidRDefault="00DD6E85" w:rsidP="00275224">
            <w:pPr>
              <w:spacing w:after="1" w:line="200" w:lineRule="atLeast"/>
              <w:jc w:val="both"/>
              <w:rPr>
                <w:rFonts w:ascii="Arial" w:hAnsi="Arial" w:cs="Arial"/>
                <w:sz w:val="20"/>
                <w:szCs w:val="20"/>
              </w:rPr>
            </w:pPr>
          </w:p>
          <w:tbl>
            <w:tblPr>
              <w:tblW w:w="73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6082"/>
              <w:gridCol w:w="708"/>
            </w:tblGrid>
            <w:tr w:rsidR="00DD6E85" w:rsidRPr="00275224" w14:paraId="5A435C5D" w14:textId="77777777" w:rsidTr="003710A4">
              <w:tc>
                <w:tcPr>
                  <w:tcW w:w="576" w:type="dxa"/>
                  <w:tcBorders>
                    <w:right w:val="nil"/>
                  </w:tcBorders>
                </w:tcPr>
                <w:p w14:paraId="7516A10E"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1.1.</w:t>
                  </w:r>
                </w:p>
              </w:tc>
              <w:tc>
                <w:tcPr>
                  <w:tcW w:w="6082" w:type="dxa"/>
                  <w:tcBorders>
                    <w:left w:val="nil"/>
                    <w:right w:val="single" w:sz="4" w:space="0" w:color="auto"/>
                  </w:tcBorders>
                </w:tcPr>
                <w:p w14:paraId="002D93F8"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Номер регистрационного удостоверения</w:t>
                  </w:r>
                </w:p>
              </w:tc>
              <w:tc>
                <w:tcPr>
                  <w:tcW w:w="708" w:type="dxa"/>
                  <w:tcBorders>
                    <w:left w:val="single" w:sz="4" w:space="0" w:color="auto"/>
                  </w:tcBorders>
                </w:tcPr>
                <w:p w14:paraId="6F924A9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588DB79D" w14:textId="77777777" w:rsidTr="003710A4">
              <w:tc>
                <w:tcPr>
                  <w:tcW w:w="576" w:type="dxa"/>
                  <w:tcBorders>
                    <w:right w:val="nil"/>
                  </w:tcBorders>
                </w:tcPr>
                <w:p w14:paraId="653B5325"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1.2.</w:t>
                  </w:r>
                </w:p>
              </w:tc>
              <w:tc>
                <w:tcPr>
                  <w:tcW w:w="6082" w:type="dxa"/>
                  <w:tcBorders>
                    <w:left w:val="nil"/>
                    <w:right w:val="single" w:sz="4" w:space="0" w:color="auto"/>
                  </w:tcBorders>
                </w:tcPr>
                <w:p w14:paraId="2FF199D8"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Международное непатентованное, или группировочное, или химическое наименование</w:t>
                  </w:r>
                </w:p>
              </w:tc>
              <w:tc>
                <w:tcPr>
                  <w:tcW w:w="708" w:type="dxa"/>
                  <w:tcBorders>
                    <w:left w:val="single" w:sz="4" w:space="0" w:color="auto"/>
                  </w:tcBorders>
                </w:tcPr>
                <w:p w14:paraId="62A7C06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6378173B" w14:textId="77777777" w:rsidTr="003710A4">
              <w:tc>
                <w:tcPr>
                  <w:tcW w:w="576" w:type="dxa"/>
                  <w:tcBorders>
                    <w:right w:val="nil"/>
                  </w:tcBorders>
                </w:tcPr>
                <w:p w14:paraId="4FC9EDB5"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1.3.</w:t>
                  </w:r>
                </w:p>
              </w:tc>
              <w:tc>
                <w:tcPr>
                  <w:tcW w:w="6082" w:type="dxa"/>
                  <w:tcBorders>
                    <w:left w:val="nil"/>
                    <w:right w:val="single" w:sz="4" w:space="0" w:color="auto"/>
                  </w:tcBorders>
                </w:tcPr>
                <w:p w14:paraId="10B11345"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Торговое наименование</w:t>
                  </w:r>
                </w:p>
              </w:tc>
              <w:tc>
                <w:tcPr>
                  <w:tcW w:w="708" w:type="dxa"/>
                  <w:tcBorders>
                    <w:left w:val="single" w:sz="4" w:space="0" w:color="auto"/>
                  </w:tcBorders>
                </w:tcPr>
                <w:p w14:paraId="743D01B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4F84BAE2" w14:textId="77777777" w:rsidTr="003710A4">
              <w:tc>
                <w:tcPr>
                  <w:tcW w:w="576" w:type="dxa"/>
                  <w:tcBorders>
                    <w:right w:val="nil"/>
                  </w:tcBorders>
                </w:tcPr>
                <w:p w14:paraId="11202A8C"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1.4.</w:t>
                  </w:r>
                </w:p>
              </w:tc>
              <w:tc>
                <w:tcPr>
                  <w:tcW w:w="6082" w:type="dxa"/>
                  <w:tcBorders>
                    <w:left w:val="nil"/>
                    <w:right w:val="single" w:sz="4" w:space="0" w:color="auto"/>
                  </w:tcBorders>
                </w:tcPr>
                <w:p w14:paraId="1A0CF6DB"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Лекарственная форма, дозировка или концентрация, объем, активность в единицах действия</w:t>
                  </w:r>
                </w:p>
              </w:tc>
              <w:tc>
                <w:tcPr>
                  <w:tcW w:w="708" w:type="dxa"/>
                  <w:tcBorders>
                    <w:left w:val="single" w:sz="4" w:space="0" w:color="auto"/>
                  </w:tcBorders>
                </w:tcPr>
                <w:p w14:paraId="7E66F9A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7317AE14" w14:textId="77777777" w:rsidTr="003710A4">
              <w:tc>
                <w:tcPr>
                  <w:tcW w:w="576" w:type="dxa"/>
                  <w:tcBorders>
                    <w:right w:val="nil"/>
                  </w:tcBorders>
                </w:tcPr>
                <w:p w14:paraId="32025EEC"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1.5.</w:t>
                  </w:r>
                </w:p>
              </w:tc>
              <w:tc>
                <w:tcPr>
                  <w:tcW w:w="6082" w:type="dxa"/>
                  <w:tcBorders>
                    <w:left w:val="nil"/>
                    <w:right w:val="single" w:sz="4" w:space="0" w:color="auto"/>
                  </w:tcBorders>
                </w:tcPr>
                <w:p w14:paraId="20005003" w14:textId="77777777" w:rsidR="00DD6E85" w:rsidRPr="003710A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Общее количество во вторичной (потребительской) упаковке</w:t>
                  </w:r>
                </w:p>
              </w:tc>
              <w:tc>
                <w:tcPr>
                  <w:tcW w:w="708" w:type="dxa"/>
                  <w:tcBorders>
                    <w:left w:val="single" w:sz="4" w:space="0" w:color="auto"/>
                  </w:tcBorders>
                </w:tcPr>
                <w:p w14:paraId="470A597B"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bl>
          <w:p w14:paraId="2C976837" w14:textId="77777777" w:rsidR="00275224" w:rsidRPr="00275224" w:rsidRDefault="00275224" w:rsidP="00275224">
            <w:pPr>
              <w:spacing w:after="1" w:line="200" w:lineRule="atLeast"/>
              <w:jc w:val="both"/>
              <w:rPr>
                <w:rFonts w:ascii="Arial" w:hAnsi="Arial" w:cs="Arial"/>
                <w:sz w:val="20"/>
                <w:szCs w:val="20"/>
              </w:rPr>
            </w:pPr>
          </w:p>
          <w:p w14:paraId="7330AC41" w14:textId="23128276" w:rsidR="00275224" w:rsidRPr="00D13F35" w:rsidRDefault="00DD6E85" w:rsidP="00275224">
            <w:pPr>
              <w:spacing w:after="1" w:line="200" w:lineRule="atLeast"/>
              <w:jc w:val="both"/>
              <w:rPr>
                <w:rFonts w:ascii="Courier New" w:hAnsi="Courier New" w:cs="Courier New"/>
                <w:sz w:val="20"/>
                <w:szCs w:val="20"/>
              </w:rPr>
            </w:pPr>
            <w:r w:rsidRPr="003710A4">
              <w:rPr>
                <w:rFonts w:ascii="Courier New" w:hAnsi="Courier New" w:cs="Courier New"/>
                <w:sz w:val="20"/>
                <w:szCs w:val="20"/>
              </w:rPr>
              <w:t xml:space="preserve">                      </w:t>
            </w:r>
            <w:bookmarkStart w:id="16" w:name="Р1_13"/>
            <w:bookmarkEnd w:id="16"/>
            <w:r w:rsidRPr="00D13F35">
              <w:rPr>
                <w:rFonts w:ascii="Courier New" w:hAnsi="Courier New" w:cs="Courier New"/>
                <w:strike/>
                <w:color w:val="FF0000"/>
                <w:sz w:val="20"/>
                <w:szCs w:val="20"/>
              </w:rPr>
              <w:t>II. Расчет цены</w:t>
            </w:r>
          </w:p>
          <w:p w14:paraId="7F0A1BF9" w14:textId="4785CDB0" w:rsidR="00DD6E85" w:rsidRPr="00D13F35" w:rsidRDefault="00DD6E85" w:rsidP="00275224">
            <w:pPr>
              <w:spacing w:after="1" w:line="200" w:lineRule="atLeast"/>
              <w:jc w:val="both"/>
              <w:rPr>
                <w:rFonts w:ascii="Arial" w:hAnsi="Arial" w:cs="Arial"/>
                <w:sz w:val="20"/>
                <w:szCs w:val="20"/>
              </w:rPr>
            </w:pPr>
          </w:p>
          <w:tbl>
            <w:tblPr>
              <w:tblW w:w="737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559"/>
              <w:gridCol w:w="567"/>
              <w:gridCol w:w="709"/>
              <w:gridCol w:w="1134"/>
              <w:gridCol w:w="850"/>
              <w:gridCol w:w="992"/>
              <w:gridCol w:w="1134"/>
            </w:tblGrid>
            <w:tr w:rsidR="00DD6E85" w:rsidRPr="00275224" w14:paraId="39EAEED4" w14:textId="77777777" w:rsidTr="003710A4">
              <w:tc>
                <w:tcPr>
                  <w:tcW w:w="426" w:type="dxa"/>
                  <w:vMerge w:val="restart"/>
                  <w:tcBorders>
                    <w:left w:val="nil"/>
                  </w:tcBorders>
                </w:tcPr>
                <w:p w14:paraId="41E0097B"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N п/п</w:t>
                  </w:r>
                </w:p>
              </w:tc>
              <w:tc>
                <w:tcPr>
                  <w:tcW w:w="1559" w:type="dxa"/>
                  <w:vMerge w:val="restart"/>
                </w:tcPr>
                <w:p w14:paraId="4AD88E6C"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Владелец регистрационного удостоверения лекарственного препарата (производитель, упаковщик, организация, осуществляющая выпускающий контроль)</w:t>
                  </w:r>
                </w:p>
              </w:tc>
              <w:tc>
                <w:tcPr>
                  <w:tcW w:w="567" w:type="dxa"/>
                  <w:vMerge w:val="restart"/>
                </w:tcPr>
                <w:p w14:paraId="70DC9DCC"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Лекарственная форма, дозировка</w:t>
                  </w:r>
                </w:p>
              </w:tc>
              <w:tc>
                <w:tcPr>
                  <w:tcW w:w="709" w:type="dxa"/>
                  <w:vMerge w:val="restart"/>
                </w:tcPr>
                <w:p w14:paraId="5A9E8FC5"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Количество в потребительской упаковке</w:t>
                  </w:r>
                </w:p>
              </w:tc>
              <w:tc>
                <w:tcPr>
                  <w:tcW w:w="1134" w:type="dxa"/>
                  <w:vMerge w:val="restart"/>
                </w:tcPr>
                <w:p w14:paraId="0FFE71BB"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Номер и дата приказа о государственной регистрации (перерегистрации) предельной отпускной цены</w:t>
                  </w:r>
                </w:p>
              </w:tc>
              <w:tc>
                <w:tcPr>
                  <w:tcW w:w="2976" w:type="dxa"/>
                  <w:gridSpan w:val="3"/>
                  <w:tcBorders>
                    <w:right w:val="nil"/>
                  </w:tcBorders>
                </w:tcPr>
                <w:p w14:paraId="2F5DBB65"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Зарегистрированная предельная отпускная цена производителя на лекарственный препарат (без НДС), рублей</w:t>
                  </w:r>
                </w:p>
              </w:tc>
            </w:tr>
            <w:tr w:rsidR="00DD6E85" w:rsidRPr="00275224" w14:paraId="284B3B00" w14:textId="77777777" w:rsidTr="003710A4">
              <w:tblPrEx>
                <w:tblBorders>
                  <w:left w:val="single" w:sz="4" w:space="0" w:color="auto"/>
                </w:tblBorders>
              </w:tblPrEx>
              <w:tc>
                <w:tcPr>
                  <w:tcW w:w="426" w:type="dxa"/>
                  <w:vMerge/>
                  <w:tcBorders>
                    <w:left w:val="nil"/>
                  </w:tcBorders>
                </w:tcPr>
                <w:p w14:paraId="04D90C64"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1559" w:type="dxa"/>
                  <w:vMerge/>
                </w:tcPr>
                <w:p w14:paraId="15BD15D9"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567" w:type="dxa"/>
                  <w:vMerge/>
                </w:tcPr>
                <w:p w14:paraId="11FBDE2E"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709" w:type="dxa"/>
                  <w:vMerge/>
                </w:tcPr>
                <w:p w14:paraId="068754F8"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1134" w:type="dxa"/>
                  <w:vMerge/>
                </w:tcPr>
                <w:p w14:paraId="10D361CC"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850" w:type="dxa"/>
                </w:tcPr>
                <w:p w14:paraId="185B8F53"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за потребительскую упаковку</w:t>
                  </w:r>
                </w:p>
              </w:tc>
              <w:tc>
                <w:tcPr>
                  <w:tcW w:w="992" w:type="dxa"/>
                </w:tcPr>
                <w:p w14:paraId="0B96302F"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расчет за одну лекарственную форму</w:t>
                  </w:r>
                </w:p>
              </w:tc>
              <w:tc>
                <w:tcPr>
                  <w:tcW w:w="1134" w:type="dxa"/>
                  <w:tcBorders>
                    <w:right w:val="nil"/>
                  </w:tcBorders>
                </w:tcPr>
                <w:p w14:paraId="1BC32410"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расчет за единицу действующего вещества</w:t>
                  </w:r>
                </w:p>
              </w:tc>
            </w:tr>
            <w:tr w:rsidR="00DD6E85" w:rsidRPr="00275224" w14:paraId="7808BB0E" w14:textId="77777777" w:rsidTr="003710A4">
              <w:tc>
                <w:tcPr>
                  <w:tcW w:w="426" w:type="dxa"/>
                  <w:tcBorders>
                    <w:left w:val="nil"/>
                  </w:tcBorders>
                </w:tcPr>
                <w:p w14:paraId="692349E3"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1</w:t>
                  </w:r>
                </w:p>
              </w:tc>
              <w:tc>
                <w:tcPr>
                  <w:tcW w:w="1559" w:type="dxa"/>
                </w:tcPr>
                <w:p w14:paraId="09D66FF8"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2</w:t>
                  </w:r>
                </w:p>
              </w:tc>
              <w:tc>
                <w:tcPr>
                  <w:tcW w:w="567" w:type="dxa"/>
                </w:tcPr>
                <w:p w14:paraId="02924328"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3</w:t>
                  </w:r>
                </w:p>
              </w:tc>
              <w:tc>
                <w:tcPr>
                  <w:tcW w:w="709" w:type="dxa"/>
                </w:tcPr>
                <w:p w14:paraId="402702A3"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4</w:t>
                  </w:r>
                </w:p>
              </w:tc>
              <w:tc>
                <w:tcPr>
                  <w:tcW w:w="1134" w:type="dxa"/>
                </w:tcPr>
                <w:p w14:paraId="339D0E65"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5</w:t>
                  </w:r>
                </w:p>
              </w:tc>
              <w:tc>
                <w:tcPr>
                  <w:tcW w:w="850" w:type="dxa"/>
                </w:tcPr>
                <w:p w14:paraId="2B3E07BE"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6</w:t>
                  </w:r>
                </w:p>
              </w:tc>
              <w:tc>
                <w:tcPr>
                  <w:tcW w:w="992" w:type="dxa"/>
                </w:tcPr>
                <w:p w14:paraId="05BBCFB4"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7</w:t>
                  </w:r>
                </w:p>
              </w:tc>
              <w:tc>
                <w:tcPr>
                  <w:tcW w:w="1134" w:type="dxa"/>
                  <w:tcBorders>
                    <w:right w:val="nil"/>
                  </w:tcBorders>
                </w:tcPr>
                <w:p w14:paraId="111BF167" w14:textId="77777777" w:rsidR="00DD6E85" w:rsidRPr="003710A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8</w:t>
                  </w:r>
                </w:p>
              </w:tc>
            </w:tr>
            <w:tr w:rsidR="00DD6E85" w:rsidRPr="00275224" w14:paraId="67031B87" w14:textId="77777777" w:rsidTr="003710A4">
              <w:tc>
                <w:tcPr>
                  <w:tcW w:w="426" w:type="dxa"/>
                  <w:tcBorders>
                    <w:left w:val="nil"/>
                  </w:tcBorders>
                </w:tcPr>
                <w:p w14:paraId="01FD029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559" w:type="dxa"/>
                </w:tcPr>
                <w:p w14:paraId="62595A75"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18F0212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Pr>
                <w:p w14:paraId="4F34E687"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Pr>
                <w:p w14:paraId="3B7CB19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39B4F06D"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2" w:type="dxa"/>
                </w:tcPr>
                <w:p w14:paraId="6D785CE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right w:val="nil"/>
                  </w:tcBorders>
                </w:tcPr>
                <w:p w14:paraId="3D9061C2"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5C8661E7" w14:textId="77777777" w:rsidTr="003710A4">
              <w:tc>
                <w:tcPr>
                  <w:tcW w:w="426" w:type="dxa"/>
                  <w:tcBorders>
                    <w:left w:val="nil"/>
                  </w:tcBorders>
                </w:tcPr>
                <w:p w14:paraId="7D43F1E4"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559" w:type="dxa"/>
                </w:tcPr>
                <w:p w14:paraId="32A3AE97"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4C6DACF3"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709" w:type="dxa"/>
                </w:tcPr>
                <w:p w14:paraId="2690B4CE"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Pr>
                <w:p w14:paraId="1875041A"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5C2B14F0"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2" w:type="dxa"/>
                </w:tcPr>
                <w:p w14:paraId="7BCF1D91"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right w:val="nil"/>
                  </w:tcBorders>
                </w:tcPr>
                <w:p w14:paraId="53AE3079" w14:textId="77777777" w:rsidR="00DD6E85" w:rsidRPr="003710A4"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bl>
          <w:p w14:paraId="2A66D3DB" w14:textId="77777777" w:rsidR="00DD6E85" w:rsidRPr="00275224" w:rsidRDefault="00DD6E85" w:rsidP="00275224">
            <w:pPr>
              <w:autoSpaceDE w:val="0"/>
              <w:autoSpaceDN w:val="0"/>
              <w:adjustRightInd w:val="0"/>
              <w:spacing w:after="1" w:line="200" w:lineRule="atLeast"/>
              <w:jc w:val="both"/>
              <w:outlineLvl w:val="0"/>
              <w:rPr>
                <w:rFonts w:ascii="Arial" w:hAnsi="Arial" w:cs="Arial"/>
                <w:sz w:val="20"/>
                <w:szCs w:val="20"/>
              </w:rPr>
            </w:pPr>
          </w:p>
          <w:tbl>
            <w:tblPr>
              <w:tblW w:w="7371" w:type="dxa"/>
              <w:tblLayout w:type="fixed"/>
              <w:tblCellMar>
                <w:top w:w="102" w:type="dxa"/>
                <w:left w:w="62" w:type="dxa"/>
                <w:bottom w:w="102" w:type="dxa"/>
                <w:right w:w="62" w:type="dxa"/>
              </w:tblCellMar>
              <w:tblLook w:val="04A0" w:firstRow="1" w:lastRow="0" w:firstColumn="1" w:lastColumn="0" w:noHBand="0" w:noVBand="1"/>
            </w:tblPr>
            <w:tblGrid>
              <w:gridCol w:w="2410"/>
              <w:gridCol w:w="1418"/>
              <w:gridCol w:w="283"/>
              <w:gridCol w:w="992"/>
              <w:gridCol w:w="284"/>
              <w:gridCol w:w="1984"/>
            </w:tblGrid>
            <w:tr w:rsidR="00DD6E85" w:rsidRPr="00275224" w14:paraId="27911248" w14:textId="77777777" w:rsidTr="00445EED">
              <w:tc>
                <w:tcPr>
                  <w:tcW w:w="2410" w:type="dxa"/>
                  <w:tcBorders>
                    <w:top w:val="nil"/>
                    <w:left w:val="nil"/>
                    <w:bottom w:val="nil"/>
                    <w:right w:val="nil"/>
                  </w:tcBorders>
                </w:tcPr>
                <w:p w14:paraId="45DA327A"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lastRenderedPageBreak/>
                    <w:t>Руководитель организации-заявителя</w:t>
                  </w:r>
                </w:p>
              </w:tc>
              <w:tc>
                <w:tcPr>
                  <w:tcW w:w="1418" w:type="dxa"/>
                  <w:tcBorders>
                    <w:top w:val="nil"/>
                    <w:left w:val="nil"/>
                    <w:bottom w:val="single" w:sz="4" w:space="0" w:color="auto"/>
                    <w:right w:val="nil"/>
                  </w:tcBorders>
                </w:tcPr>
                <w:p w14:paraId="5ECF5BD1"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3" w:type="dxa"/>
                  <w:tcBorders>
                    <w:top w:val="nil"/>
                    <w:left w:val="nil"/>
                    <w:bottom w:val="nil"/>
                    <w:right w:val="nil"/>
                  </w:tcBorders>
                </w:tcPr>
                <w:p w14:paraId="54025789"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2" w:type="dxa"/>
                  <w:tcBorders>
                    <w:top w:val="nil"/>
                    <w:left w:val="nil"/>
                    <w:bottom w:val="single" w:sz="4" w:space="0" w:color="auto"/>
                    <w:right w:val="nil"/>
                  </w:tcBorders>
                </w:tcPr>
                <w:p w14:paraId="78E51136"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06D23AC8"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single" w:sz="4" w:space="0" w:color="auto"/>
                    <w:right w:val="nil"/>
                  </w:tcBorders>
                </w:tcPr>
                <w:p w14:paraId="4A25CF5D"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037C7D50" w14:textId="77777777" w:rsidTr="00445EED">
              <w:tc>
                <w:tcPr>
                  <w:tcW w:w="2410" w:type="dxa"/>
                  <w:tcBorders>
                    <w:top w:val="nil"/>
                    <w:left w:val="nil"/>
                    <w:bottom w:val="nil"/>
                    <w:right w:val="nil"/>
                  </w:tcBorders>
                </w:tcPr>
                <w:p w14:paraId="0377126D"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single" w:sz="4" w:space="0" w:color="auto"/>
                    <w:left w:val="nil"/>
                    <w:bottom w:val="nil"/>
                    <w:right w:val="nil"/>
                  </w:tcBorders>
                </w:tcPr>
                <w:p w14:paraId="0A0A90E7" w14:textId="77777777" w:rsidR="00DD6E85" w:rsidRPr="00445EED"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445EED">
                    <w:rPr>
                      <w:rFonts w:ascii="Arial" w:eastAsia="Times New Roman" w:hAnsi="Arial" w:cs="Arial"/>
                      <w:strike/>
                      <w:color w:val="FF0000"/>
                      <w:sz w:val="20"/>
                      <w:szCs w:val="20"/>
                      <w:lang w:eastAsia="ru-RU"/>
                    </w:rPr>
                    <w:t>(подпись)</w:t>
                  </w:r>
                </w:p>
              </w:tc>
              <w:tc>
                <w:tcPr>
                  <w:tcW w:w="283" w:type="dxa"/>
                  <w:tcBorders>
                    <w:top w:val="nil"/>
                    <w:left w:val="nil"/>
                    <w:bottom w:val="nil"/>
                    <w:right w:val="nil"/>
                  </w:tcBorders>
                </w:tcPr>
                <w:p w14:paraId="5265B553"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2" w:type="dxa"/>
                  <w:tcBorders>
                    <w:top w:val="single" w:sz="4" w:space="0" w:color="auto"/>
                    <w:left w:val="nil"/>
                    <w:bottom w:val="nil"/>
                    <w:right w:val="nil"/>
                  </w:tcBorders>
                </w:tcPr>
                <w:p w14:paraId="22EA0EF7" w14:textId="77777777" w:rsidR="00DD6E85" w:rsidRPr="00445EED"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445EED">
                    <w:rPr>
                      <w:rFonts w:ascii="Arial" w:eastAsia="Times New Roman" w:hAnsi="Arial" w:cs="Arial"/>
                      <w:strike/>
                      <w:color w:val="FF0000"/>
                      <w:sz w:val="20"/>
                      <w:szCs w:val="20"/>
                      <w:lang w:eastAsia="ru-RU"/>
                    </w:rPr>
                    <w:t>(</w:t>
                  </w:r>
                  <w:proofErr w:type="spellStart"/>
                  <w:r w:rsidRPr="00445EED">
                    <w:rPr>
                      <w:rFonts w:ascii="Arial" w:eastAsia="Times New Roman" w:hAnsi="Arial" w:cs="Arial"/>
                      <w:strike/>
                      <w:color w:val="FF0000"/>
                      <w:sz w:val="20"/>
                      <w:szCs w:val="20"/>
                      <w:lang w:eastAsia="ru-RU"/>
                    </w:rPr>
                    <w:t>ф.и.о.</w:t>
                  </w:r>
                  <w:proofErr w:type="spellEnd"/>
                  <w:r w:rsidRPr="00445EED">
                    <w:rPr>
                      <w:rFonts w:ascii="Arial" w:eastAsia="Times New Roman" w:hAnsi="Arial" w:cs="Arial"/>
                      <w:strike/>
                      <w:color w:val="FF0000"/>
                      <w:sz w:val="20"/>
                      <w:szCs w:val="20"/>
                      <w:lang w:eastAsia="ru-RU"/>
                    </w:rPr>
                    <w:t>)</w:t>
                  </w:r>
                </w:p>
              </w:tc>
              <w:tc>
                <w:tcPr>
                  <w:tcW w:w="284" w:type="dxa"/>
                  <w:tcBorders>
                    <w:top w:val="nil"/>
                    <w:left w:val="nil"/>
                    <w:bottom w:val="nil"/>
                    <w:right w:val="nil"/>
                  </w:tcBorders>
                </w:tcPr>
                <w:p w14:paraId="084CDD18"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single" w:sz="4" w:space="0" w:color="auto"/>
                    <w:left w:val="nil"/>
                    <w:bottom w:val="nil"/>
                    <w:right w:val="nil"/>
                  </w:tcBorders>
                </w:tcPr>
                <w:p w14:paraId="07CAA083" w14:textId="77777777" w:rsidR="00DD6E85" w:rsidRPr="00445EED"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445EED">
                    <w:rPr>
                      <w:rFonts w:ascii="Arial" w:eastAsia="Times New Roman" w:hAnsi="Arial" w:cs="Arial"/>
                      <w:strike/>
                      <w:color w:val="FF0000"/>
                      <w:sz w:val="20"/>
                      <w:szCs w:val="20"/>
                      <w:lang w:eastAsia="ru-RU"/>
                    </w:rPr>
                    <w:t>(телефон, адрес электронной почты)</w:t>
                  </w:r>
                </w:p>
              </w:tc>
            </w:tr>
            <w:tr w:rsidR="00DD6E85" w:rsidRPr="00275224" w14:paraId="56DE433C" w14:textId="77777777" w:rsidTr="00445EED">
              <w:tc>
                <w:tcPr>
                  <w:tcW w:w="2410" w:type="dxa"/>
                  <w:tcBorders>
                    <w:top w:val="nil"/>
                    <w:left w:val="nil"/>
                    <w:bottom w:val="nil"/>
                    <w:right w:val="nil"/>
                  </w:tcBorders>
                </w:tcPr>
                <w:p w14:paraId="59E0109F"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4961" w:type="dxa"/>
                  <w:gridSpan w:val="5"/>
                  <w:tcBorders>
                    <w:top w:val="nil"/>
                    <w:left w:val="nil"/>
                    <w:bottom w:val="nil"/>
                    <w:right w:val="nil"/>
                  </w:tcBorders>
                </w:tcPr>
                <w:p w14:paraId="03EA8433"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r w:rsidRPr="00445EED">
                    <w:rPr>
                      <w:rFonts w:ascii="Arial" w:eastAsia="Times New Roman" w:hAnsi="Arial" w:cs="Arial"/>
                      <w:strike/>
                      <w:color w:val="FF0000"/>
                      <w:sz w:val="20"/>
                      <w:szCs w:val="20"/>
                      <w:lang w:eastAsia="ru-RU"/>
                    </w:rPr>
                    <w:t>М.П. (при наличии)</w:t>
                  </w:r>
                </w:p>
              </w:tc>
            </w:tr>
            <w:tr w:rsidR="00DD6E85" w:rsidRPr="00275224" w14:paraId="724300AF" w14:textId="77777777" w:rsidTr="00445EED">
              <w:tc>
                <w:tcPr>
                  <w:tcW w:w="2410" w:type="dxa"/>
                  <w:tcBorders>
                    <w:top w:val="nil"/>
                    <w:left w:val="nil"/>
                    <w:bottom w:val="nil"/>
                    <w:right w:val="nil"/>
                  </w:tcBorders>
                </w:tcPr>
                <w:p w14:paraId="27C6432B"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r w:rsidRPr="00445EED">
                    <w:rPr>
                      <w:rFonts w:ascii="Arial" w:eastAsia="Times New Roman" w:hAnsi="Arial" w:cs="Arial"/>
                      <w:strike/>
                      <w:color w:val="FF0000"/>
                      <w:sz w:val="20"/>
                      <w:szCs w:val="20"/>
                      <w:lang w:eastAsia="ru-RU"/>
                    </w:rPr>
                    <w:t>Исполнитель</w:t>
                  </w:r>
                </w:p>
              </w:tc>
              <w:tc>
                <w:tcPr>
                  <w:tcW w:w="1418" w:type="dxa"/>
                  <w:tcBorders>
                    <w:top w:val="nil"/>
                    <w:left w:val="nil"/>
                    <w:bottom w:val="single" w:sz="4" w:space="0" w:color="auto"/>
                    <w:right w:val="nil"/>
                  </w:tcBorders>
                </w:tcPr>
                <w:p w14:paraId="7C0B9173"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3" w:type="dxa"/>
                  <w:tcBorders>
                    <w:top w:val="nil"/>
                    <w:left w:val="nil"/>
                    <w:bottom w:val="nil"/>
                    <w:right w:val="nil"/>
                  </w:tcBorders>
                </w:tcPr>
                <w:p w14:paraId="62D7D7E5"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2" w:type="dxa"/>
                  <w:tcBorders>
                    <w:top w:val="nil"/>
                    <w:left w:val="nil"/>
                    <w:bottom w:val="single" w:sz="4" w:space="0" w:color="auto"/>
                    <w:right w:val="nil"/>
                  </w:tcBorders>
                </w:tcPr>
                <w:p w14:paraId="0D82546C"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5BED59BF"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nil"/>
                    <w:left w:val="nil"/>
                    <w:bottom w:val="single" w:sz="4" w:space="0" w:color="auto"/>
                    <w:right w:val="nil"/>
                  </w:tcBorders>
                </w:tcPr>
                <w:p w14:paraId="3B98DC2A"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r>
            <w:tr w:rsidR="00DD6E85" w:rsidRPr="00275224" w14:paraId="11CD40B0" w14:textId="77777777" w:rsidTr="00445EED">
              <w:tc>
                <w:tcPr>
                  <w:tcW w:w="2410" w:type="dxa"/>
                  <w:tcBorders>
                    <w:top w:val="nil"/>
                    <w:left w:val="nil"/>
                    <w:bottom w:val="nil"/>
                    <w:right w:val="nil"/>
                  </w:tcBorders>
                </w:tcPr>
                <w:p w14:paraId="0F7E3A14"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418" w:type="dxa"/>
                  <w:tcBorders>
                    <w:top w:val="single" w:sz="4" w:space="0" w:color="auto"/>
                    <w:left w:val="nil"/>
                    <w:bottom w:val="nil"/>
                    <w:right w:val="nil"/>
                  </w:tcBorders>
                </w:tcPr>
                <w:p w14:paraId="7886D885" w14:textId="77777777" w:rsidR="00DD6E85" w:rsidRPr="00445EED"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445EED">
                    <w:rPr>
                      <w:rFonts w:ascii="Arial" w:eastAsia="Times New Roman" w:hAnsi="Arial" w:cs="Arial"/>
                      <w:strike/>
                      <w:color w:val="FF0000"/>
                      <w:sz w:val="20"/>
                      <w:szCs w:val="20"/>
                      <w:lang w:eastAsia="ru-RU"/>
                    </w:rPr>
                    <w:t>(подпись)</w:t>
                  </w:r>
                </w:p>
              </w:tc>
              <w:tc>
                <w:tcPr>
                  <w:tcW w:w="283" w:type="dxa"/>
                  <w:tcBorders>
                    <w:top w:val="nil"/>
                    <w:left w:val="nil"/>
                    <w:bottom w:val="nil"/>
                    <w:right w:val="nil"/>
                  </w:tcBorders>
                </w:tcPr>
                <w:p w14:paraId="682D5C8D"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992" w:type="dxa"/>
                  <w:tcBorders>
                    <w:top w:val="single" w:sz="4" w:space="0" w:color="auto"/>
                    <w:left w:val="nil"/>
                    <w:bottom w:val="nil"/>
                    <w:right w:val="nil"/>
                  </w:tcBorders>
                </w:tcPr>
                <w:p w14:paraId="2F447F57" w14:textId="77777777" w:rsidR="00DD6E85" w:rsidRPr="00445EED"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445EED">
                    <w:rPr>
                      <w:rFonts w:ascii="Arial" w:eastAsia="Times New Roman" w:hAnsi="Arial" w:cs="Arial"/>
                      <w:strike/>
                      <w:color w:val="FF0000"/>
                      <w:sz w:val="20"/>
                      <w:szCs w:val="20"/>
                      <w:lang w:eastAsia="ru-RU"/>
                    </w:rPr>
                    <w:t>(</w:t>
                  </w:r>
                  <w:proofErr w:type="spellStart"/>
                  <w:r w:rsidRPr="00445EED">
                    <w:rPr>
                      <w:rFonts w:ascii="Arial" w:eastAsia="Times New Roman" w:hAnsi="Arial" w:cs="Arial"/>
                      <w:strike/>
                      <w:color w:val="FF0000"/>
                      <w:sz w:val="20"/>
                      <w:szCs w:val="20"/>
                      <w:lang w:eastAsia="ru-RU"/>
                    </w:rPr>
                    <w:t>ф.и.о.</w:t>
                  </w:r>
                  <w:proofErr w:type="spellEnd"/>
                  <w:r w:rsidRPr="00445EED">
                    <w:rPr>
                      <w:rFonts w:ascii="Arial" w:eastAsia="Times New Roman" w:hAnsi="Arial" w:cs="Arial"/>
                      <w:strike/>
                      <w:color w:val="FF0000"/>
                      <w:sz w:val="20"/>
                      <w:szCs w:val="20"/>
                      <w:lang w:eastAsia="ru-RU"/>
                    </w:rPr>
                    <w:t>)</w:t>
                  </w:r>
                </w:p>
              </w:tc>
              <w:tc>
                <w:tcPr>
                  <w:tcW w:w="284" w:type="dxa"/>
                  <w:tcBorders>
                    <w:top w:val="nil"/>
                    <w:left w:val="nil"/>
                    <w:bottom w:val="nil"/>
                    <w:right w:val="nil"/>
                  </w:tcBorders>
                </w:tcPr>
                <w:p w14:paraId="71D5F894" w14:textId="77777777" w:rsidR="00DD6E85" w:rsidRPr="00445EED" w:rsidRDefault="00DD6E85" w:rsidP="00275224">
                  <w:pPr>
                    <w:widowControl w:val="0"/>
                    <w:autoSpaceDE w:val="0"/>
                    <w:autoSpaceDN w:val="0"/>
                    <w:spacing w:after="1" w:line="200" w:lineRule="atLeast"/>
                    <w:rPr>
                      <w:rFonts w:ascii="Arial" w:eastAsia="Times New Roman" w:hAnsi="Arial" w:cs="Arial"/>
                      <w:sz w:val="20"/>
                      <w:szCs w:val="20"/>
                      <w:lang w:eastAsia="ru-RU"/>
                    </w:rPr>
                  </w:pPr>
                </w:p>
              </w:tc>
              <w:tc>
                <w:tcPr>
                  <w:tcW w:w="1984" w:type="dxa"/>
                  <w:tcBorders>
                    <w:top w:val="single" w:sz="4" w:space="0" w:color="auto"/>
                    <w:left w:val="nil"/>
                    <w:bottom w:val="nil"/>
                    <w:right w:val="nil"/>
                  </w:tcBorders>
                </w:tcPr>
                <w:p w14:paraId="38AE4D03" w14:textId="77777777" w:rsidR="00DD6E85" w:rsidRPr="00445EED" w:rsidRDefault="00DD6E85" w:rsidP="00275224">
                  <w:pPr>
                    <w:widowControl w:val="0"/>
                    <w:autoSpaceDE w:val="0"/>
                    <w:autoSpaceDN w:val="0"/>
                    <w:spacing w:after="1" w:line="200" w:lineRule="atLeast"/>
                    <w:jc w:val="center"/>
                    <w:rPr>
                      <w:rFonts w:ascii="Arial" w:eastAsia="Times New Roman" w:hAnsi="Arial" w:cs="Arial"/>
                      <w:sz w:val="20"/>
                      <w:szCs w:val="20"/>
                      <w:lang w:eastAsia="ru-RU"/>
                    </w:rPr>
                  </w:pPr>
                  <w:r w:rsidRPr="00445EED">
                    <w:rPr>
                      <w:rFonts w:ascii="Arial" w:eastAsia="Times New Roman" w:hAnsi="Arial" w:cs="Arial"/>
                      <w:strike/>
                      <w:color w:val="FF0000"/>
                      <w:sz w:val="20"/>
                      <w:szCs w:val="20"/>
                      <w:lang w:eastAsia="ru-RU"/>
                    </w:rPr>
                    <w:t>(телефон, адрес электронной почты)</w:t>
                  </w:r>
                </w:p>
              </w:tc>
            </w:tr>
          </w:tbl>
          <w:p w14:paraId="2D4D3938"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0698D9B6"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30E4CFB8"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55018CF3" w14:textId="77777777" w:rsidR="00275224" w:rsidRPr="00275224" w:rsidRDefault="00275224" w:rsidP="00275224">
            <w:pPr>
              <w:autoSpaceDE w:val="0"/>
              <w:autoSpaceDN w:val="0"/>
              <w:adjustRightInd w:val="0"/>
              <w:spacing w:after="1" w:line="200" w:lineRule="atLeast"/>
              <w:jc w:val="right"/>
              <w:outlineLvl w:val="0"/>
              <w:rPr>
                <w:rFonts w:ascii="Arial" w:hAnsi="Arial" w:cs="Arial"/>
                <w:sz w:val="20"/>
                <w:szCs w:val="20"/>
              </w:rPr>
            </w:pPr>
          </w:p>
          <w:p w14:paraId="37892E94" w14:textId="77777777" w:rsidR="00275224" w:rsidRPr="00275224" w:rsidRDefault="00275224" w:rsidP="00275224">
            <w:pPr>
              <w:spacing w:after="1" w:line="200" w:lineRule="atLeast"/>
              <w:jc w:val="right"/>
              <w:rPr>
                <w:rFonts w:ascii="Arial" w:hAnsi="Arial" w:cs="Arial"/>
                <w:sz w:val="20"/>
                <w:szCs w:val="20"/>
              </w:rPr>
            </w:pPr>
          </w:p>
          <w:p w14:paraId="5CACBF53" w14:textId="77777777" w:rsidR="00275224" w:rsidRPr="00275224" w:rsidRDefault="00DD6E85" w:rsidP="00275224">
            <w:pPr>
              <w:spacing w:after="1" w:line="200" w:lineRule="atLeast"/>
              <w:jc w:val="right"/>
              <w:rPr>
                <w:rFonts w:ascii="Arial" w:hAnsi="Arial" w:cs="Arial"/>
                <w:sz w:val="20"/>
                <w:szCs w:val="20"/>
              </w:rPr>
            </w:pPr>
            <w:bookmarkStart w:id="17" w:name="Р1_14"/>
            <w:bookmarkEnd w:id="17"/>
            <w:r w:rsidRPr="00275224">
              <w:rPr>
                <w:rFonts w:ascii="Arial" w:hAnsi="Arial" w:cs="Arial"/>
                <w:strike/>
                <w:color w:val="FF0000"/>
                <w:sz w:val="20"/>
                <w:szCs w:val="20"/>
              </w:rPr>
              <w:t>Приложение N 5</w:t>
            </w:r>
          </w:p>
          <w:p w14:paraId="0535F769"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к Правилам обязательной перерегистрации</w:t>
            </w:r>
          </w:p>
          <w:p w14:paraId="648A68FC"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2019 - 2020 годах зарегистрированных</w:t>
            </w:r>
          </w:p>
          <w:p w14:paraId="38D89D47"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предельных отпускных цен производителей</w:t>
            </w:r>
          </w:p>
          <w:p w14:paraId="1D5507C3"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на лекарственные препараты, включенные</w:t>
            </w:r>
          </w:p>
          <w:p w14:paraId="3CB5E8A7"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в перечень жизненно необходимых</w:t>
            </w:r>
          </w:p>
          <w:p w14:paraId="27886607" w14:textId="77777777" w:rsidR="00275224" w:rsidRPr="00275224" w:rsidRDefault="00DD6E85"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и важнейших лекарственных препаратов</w:t>
            </w:r>
          </w:p>
          <w:p w14:paraId="36BEE65F" w14:textId="77777777" w:rsidR="00275224" w:rsidRPr="00275224" w:rsidRDefault="00275224" w:rsidP="00275224">
            <w:pPr>
              <w:spacing w:after="1" w:line="200" w:lineRule="atLeast"/>
              <w:jc w:val="both"/>
              <w:rPr>
                <w:rFonts w:ascii="Arial" w:hAnsi="Arial" w:cs="Arial"/>
                <w:sz w:val="20"/>
                <w:szCs w:val="20"/>
              </w:rPr>
            </w:pPr>
          </w:p>
          <w:p w14:paraId="7DDD6E43" w14:textId="77777777" w:rsidR="00275224"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ФОРМУЛЫ</w:t>
            </w:r>
          </w:p>
          <w:p w14:paraId="3C4FEEC7" w14:textId="77777777" w:rsidR="00275224"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РАСЧЕТА ПОНИЖАЮЩИХ КОЭФФИЦИЕНТОВ, ПРИМЕНЯЕМЫХ</w:t>
            </w:r>
          </w:p>
          <w:p w14:paraId="401092D3" w14:textId="77777777" w:rsidR="00275224"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ПРИ ОБЯЗАТЕЛЬНОЙ ПЕРЕРЕГИСТРАЦИИ В 2019 - 2020 ГОДАХ</w:t>
            </w:r>
          </w:p>
          <w:p w14:paraId="092C213C" w14:textId="77777777" w:rsidR="00275224"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ПРЕДЕЛЬНЫХ ОТПУСКНЫХ ЦЕН ПРОИЗВОДИТЕЛЕЙ</w:t>
            </w:r>
          </w:p>
          <w:p w14:paraId="13B1490A" w14:textId="77777777" w:rsidR="00275224"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НА ВОСПРОИЗВЕДЕННЫЕ, БИОАНАЛОГОВЫЕ</w:t>
            </w:r>
          </w:p>
          <w:p w14:paraId="5ECB2ED6" w14:textId="77777777" w:rsidR="00275224" w:rsidRPr="00275224" w:rsidRDefault="00DD6E85"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(БИОПОДОБНЫЕ) ЛЕКАРСТВЕННЫЕ ПРЕПАРАТЫ</w:t>
            </w:r>
          </w:p>
          <w:p w14:paraId="19E6B835" w14:textId="134BD230" w:rsidR="00DD6E85" w:rsidRPr="00275224" w:rsidRDefault="00DD6E85" w:rsidP="00275224">
            <w:pPr>
              <w:autoSpaceDE w:val="0"/>
              <w:autoSpaceDN w:val="0"/>
              <w:adjustRightInd w:val="0"/>
              <w:spacing w:after="1" w:line="200" w:lineRule="atLeast"/>
              <w:jc w:val="both"/>
              <w:outlineLvl w:val="0"/>
              <w:rPr>
                <w:rFonts w:ascii="Arial" w:hAnsi="Arial" w:cs="Arial"/>
                <w:sz w:val="20"/>
                <w:szCs w:val="20"/>
              </w:rPr>
            </w:pPr>
          </w:p>
          <w:tbl>
            <w:tblPr>
              <w:tblW w:w="737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1842"/>
              <w:gridCol w:w="993"/>
              <w:gridCol w:w="1842"/>
              <w:gridCol w:w="1134"/>
            </w:tblGrid>
            <w:tr w:rsidR="00DD6E85" w:rsidRPr="00275224" w14:paraId="52087F58" w14:textId="77777777" w:rsidTr="002B7434">
              <w:tc>
                <w:tcPr>
                  <w:tcW w:w="1560" w:type="dxa"/>
                  <w:vMerge w:val="restart"/>
                  <w:tcBorders>
                    <w:left w:val="nil"/>
                  </w:tcBorders>
                </w:tcPr>
                <w:p w14:paraId="433592E9"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 xml:space="preserve">Зарегистрированная предельная отпускная цена за </w:t>
                  </w:r>
                  <w:r w:rsidRPr="00275224">
                    <w:rPr>
                      <w:rFonts w:ascii="Arial" w:eastAsia="Times New Roman" w:hAnsi="Arial" w:cs="Arial"/>
                      <w:strike/>
                      <w:color w:val="FF0000"/>
                      <w:sz w:val="20"/>
                      <w:szCs w:val="20"/>
                      <w:lang w:eastAsia="ru-RU"/>
                    </w:rPr>
                    <w:lastRenderedPageBreak/>
                    <w:t xml:space="preserve">потребительскую упаковку референтного лекарственного препарата, </w:t>
                  </w:r>
                  <w:proofErr w:type="spellStart"/>
                  <w:r w:rsidRPr="00275224">
                    <w:rPr>
                      <w:rFonts w:ascii="Arial" w:eastAsia="Times New Roman" w:hAnsi="Arial" w:cs="Arial"/>
                      <w:strike/>
                      <w:color w:val="FF0000"/>
                      <w:sz w:val="20"/>
                      <w:szCs w:val="20"/>
                      <w:lang w:eastAsia="ru-RU"/>
                    </w:rPr>
                    <w:t>Ц</w:t>
                  </w:r>
                  <w:r w:rsidRPr="00275224">
                    <w:rPr>
                      <w:rFonts w:ascii="Arial" w:eastAsia="Times New Roman" w:hAnsi="Arial" w:cs="Arial"/>
                      <w:strike/>
                      <w:color w:val="FF0000"/>
                      <w:sz w:val="20"/>
                      <w:szCs w:val="20"/>
                      <w:vertAlign w:val="subscript"/>
                      <w:lang w:eastAsia="ru-RU"/>
                    </w:rPr>
                    <w:t>реф</w:t>
                  </w:r>
                  <w:proofErr w:type="spellEnd"/>
                  <w:r w:rsidRPr="00275224">
                    <w:rPr>
                      <w:rFonts w:ascii="Arial" w:eastAsia="Times New Roman" w:hAnsi="Arial" w:cs="Arial"/>
                      <w:strike/>
                      <w:color w:val="FF0000"/>
                      <w:sz w:val="20"/>
                      <w:szCs w:val="20"/>
                      <w:lang w:eastAsia="ru-RU"/>
                    </w:rPr>
                    <w:t xml:space="preserve"> (рублей)</w:t>
                  </w:r>
                </w:p>
              </w:tc>
              <w:tc>
                <w:tcPr>
                  <w:tcW w:w="2835" w:type="dxa"/>
                  <w:gridSpan w:val="2"/>
                </w:tcPr>
                <w:p w14:paraId="7951BD52"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lastRenderedPageBreak/>
                    <w:t xml:space="preserve">Понижающий коэффициент для расчета цены на воспроизведенный лекарственный препарат, </w:t>
                  </w:r>
                  <w:proofErr w:type="spellStart"/>
                  <w:r w:rsidRPr="00275224">
                    <w:rPr>
                      <w:rFonts w:ascii="Arial" w:eastAsia="Times New Roman" w:hAnsi="Arial" w:cs="Arial"/>
                      <w:strike/>
                      <w:color w:val="FF0000"/>
                      <w:sz w:val="20"/>
                      <w:szCs w:val="20"/>
                      <w:lang w:eastAsia="ru-RU"/>
                    </w:rPr>
                    <w:t>К</w:t>
                  </w:r>
                  <w:r w:rsidRPr="00275224">
                    <w:rPr>
                      <w:rFonts w:ascii="Arial" w:eastAsia="Times New Roman" w:hAnsi="Arial" w:cs="Arial"/>
                      <w:strike/>
                      <w:color w:val="FF0000"/>
                      <w:sz w:val="20"/>
                      <w:szCs w:val="20"/>
                      <w:vertAlign w:val="subscript"/>
                      <w:lang w:eastAsia="ru-RU"/>
                    </w:rPr>
                    <w:t>п</w:t>
                  </w:r>
                  <w:proofErr w:type="spellEnd"/>
                </w:p>
              </w:tc>
              <w:tc>
                <w:tcPr>
                  <w:tcW w:w="2976" w:type="dxa"/>
                  <w:gridSpan w:val="2"/>
                  <w:tcBorders>
                    <w:right w:val="nil"/>
                  </w:tcBorders>
                </w:tcPr>
                <w:p w14:paraId="4FD8FA55"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 xml:space="preserve">Понижающий коэффициент для расчета цены на </w:t>
                  </w:r>
                  <w:proofErr w:type="spellStart"/>
                  <w:r w:rsidRPr="00275224">
                    <w:rPr>
                      <w:rFonts w:ascii="Arial" w:eastAsia="Times New Roman" w:hAnsi="Arial" w:cs="Arial"/>
                      <w:strike/>
                      <w:color w:val="FF0000"/>
                      <w:sz w:val="20"/>
                      <w:szCs w:val="20"/>
                      <w:lang w:eastAsia="ru-RU"/>
                    </w:rPr>
                    <w:t>биоаналоговый</w:t>
                  </w:r>
                  <w:proofErr w:type="spellEnd"/>
                  <w:r w:rsidRPr="00275224">
                    <w:rPr>
                      <w:rFonts w:ascii="Arial" w:eastAsia="Times New Roman" w:hAnsi="Arial" w:cs="Arial"/>
                      <w:strike/>
                      <w:color w:val="FF0000"/>
                      <w:sz w:val="20"/>
                      <w:szCs w:val="20"/>
                      <w:lang w:eastAsia="ru-RU"/>
                    </w:rPr>
                    <w:t xml:space="preserve"> (</w:t>
                  </w:r>
                  <w:proofErr w:type="spellStart"/>
                  <w:r w:rsidRPr="00275224">
                    <w:rPr>
                      <w:rFonts w:ascii="Arial" w:eastAsia="Times New Roman" w:hAnsi="Arial" w:cs="Arial"/>
                      <w:strike/>
                      <w:color w:val="FF0000"/>
                      <w:sz w:val="20"/>
                      <w:szCs w:val="20"/>
                      <w:lang w:eastAsia="ru-RU"/>
                    </w:rPr>
                    <w:t>биоподобный</w:t>
                  </w:r>
                  <w:proofErr w:type="spellEnd"/>
                  <w:r w:rsidRPr="00275224">
                    <w:rPr>
                      <w:rFonts w:ascii="Arial" w:eastAsia="Times New Roman" w:hAnsi="Arial" w:cs="Arial"/>
                      <w:strike/>
                      <w:color w:val="FF0000"/>
                      <w:sz w:val="20"/>
                      <w:szCs w:val="20"/>
                      <w:lang w:eastAsia="ru-RU"/>
                    </w:rPr>
                    <w:t xml:space="preserve">) лекарственный препарат, </w:t>
                  </w:r>
                  <w:proofErr w:type="spellStart"/>
                  <w:r w:rsidRPr="00275224">
                    <w:rPr>
                      <w:rFonts w:ascii="Arial" w:eastAsia="Times New Roman" w:hAnsi="Arial" w:cs="Arial"/>
                      <w:strike/>
                      <w:color w:val="FF0000"/>
                      <w:sz w:val="20"/>
                      <w:szCs w:val="20"/>
                      <w:lang w:eastAsia="ru-RU"/>
                    </w:rPr>
                    <w:t>К</w:t>
                  </w:r>
                  <w:r w:rsidRPr="00275224">
                    <w:rPr>
                      <w:rFonts w:ascii="Arial" w:eastAsia="Times New Roman" w:hAnsi="Arial" w:cs="Arial"/>
                      <w:strike/>
                      <w:color w:val="FF0000"/>
                      <w:sz w:val="20"/>
                      <w:szCs w:val="20"/>
                      <w:vertAlign w:val="subscript"/>
                      <w:lang w:eastAsia="ru-RU"/>
                    </w:rPr>
                    <w:t>п</w:t>
                  </w:r>
                  <w:proofErr w:type="spellEnd"/>
                </w:p>
              </w:tc>
            </w:tr>
            <w:tr w:rsidR="00DD6E85" w:rsidRPr="00275224" w14:paraId="3DCD70DD" w14:textId="77777777" w:rsidTr="002B7434">
              <w:tblPrEx>
                <w:tblBorders>
                  <w:left w:val="single" w:sz="4" w:space="0" w:color="auto"/>
                </w:tblBorders>
              </w:tblPrEx>
              <w:tc>
                <w:tcPr>
                  <w:tcW w:w="1560" w:type="dxa"/>
                  <w:vMerge/>
                  <w:tcBorders>
                    <w:left w:val="nil"/>
                  </w:tcBorders>
                </w:tcPr>
                <w:p w14:paraId="2B0A4576" w14:textId="77777777" w:rsidR="00DD6E85" w:rsidRPr="00275224" w:rsidRDefault="00DD6E85" w:rsidP="00275224">
                  <w:pPr>
                    <w:widowControl w:val="0"/>
                    <w:autoSpaceDE w:val="0"/>
                    <w:autoSpaceDN w:val="0"/>
                    <w:spacing w:after="1" w:line="200" w:lineRule="atLeast"/>
                    <w:rPr>
                      <w:rFonts w:ascii="Arial" w:eastAsia="Times New Roman" w:hAnsi="Arial" w:cs="Arial"/>
                      <w:strike/>
                      <w:color w:val="FF0000"/>
                      <w:sz w:val="20"/>
                      <w:szCs w:val="20"/>
                      <w:lang w:eastAsia="ru-RU"/>
                    </w:rPr>
                  </w:pPr>
                </w:p>
              </w:tc>
              <w:tc>
                <w:tcPr>
                  <w:tcW w:w="1842" w:type="dxa"/>
                </w:tcPr>
                <w:p w14:paraId="44178853"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производителя государства - члена Евразийского экономического союза, процентов</w:t>
                  </w:r>
                </w:p>
              </w:tc>
              <w:tc>
                <w:tcPr>
                  <w:tcW w:w="993" w:type="dxa"/>
                </w:tcPr>
                <w:p w14:paraId="55D5A46E"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иностранного производства &lt;*&gt;, процентов</w:t>
                  </w:r>
                </w:p>
              </w:tc>
              <w:tc>
                <w:tcPr>
                  <w:tcW w:w="1842" w:type="dxa"/>
                </w:tcPr>
                <w:p w14:paraId="0011E65C"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производителя государства - члена Евразийского экономического союза, процентов</w:t>
                  </w:r>
                </w:p>
              </w:tc>
              <w:tc>
                <w:tcPr>
                  <w:tcW w:w="1134" w:type="dxa"/>
                  <w:tcBorders>
                    <w:right w:val="nil"/>
                  </w:tcBorders>
                </w:tcPr>
                <w:p w14:paraId="49BEF518"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иностранного производства &lt;*&gt;, процентов</w:t>
                  </w:r>
                </w:p>
              </w:tc>
            </w:tr>
            <w:tr w:rsidR="00DD6E85" w:rsidRPr="00275224" w14:paraId="49DDEC7E" w14:textId="77777777" w:rsidTr="002B7434">
              <w:tblPrEx>
                <w:tblBorders>
                  <w:insideH w:val="none" w:sz="0" w:space="0" w:color="auto"/>
                  <w:insideV w:val="none" w:sz="0" w:space="0" w:color="auto"/>
                </w:tblBorders>
              </w:tblPrEx>
              <w:tc>
                <w:tcPr>
                  <w:tcW w:w="1560" w:type="dxa"/>
                  <w:tcBorders>
                    <w:top w:val="single" w:sz="4" w:space="0" w:color="auto"/>
                    <w:left w:val="nil"/>
                    <w:bottom w:val="nil"/>
                    <w:right w:val="nil"/>
                  </w:tcBorders>
                </w:tcPr>
                <w:p w14:paraId="0D6F98EB" w14:textId="77777777" w:rsidR="00DD6E85" w:rsidRPr="002B743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до 100 рублей (включительно)</w:t>
                  </w:r>
                </w:p>
              </w:tc>
              <w:tc>
                <w:tcPr>
                  <w:tcW w:w="1842" w:type="dxa"/>
                  <w:tcBorders>
                    <w:top w:val="single" w:sz="4" w:space="0" w:color="auto"/>
                    <w:left w:val="nil"/>
                    <w:bottom w:val="nil"/>
                    <w:right w:val="nil"/>
                  </w:tcBorders>
                </w:tcPr>
                <w:p w14:paraId="0D4A1F8E"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w:t>
                  </w:r>
                </w:p>
              </w:tc>
              <w:tc>
                <w:tcPr>
                  <w:tcW w:w="993" w:type="dxa"/>
                  <w:tcBorders>
                    <w:top w:val="single" w:sz="4" w:space="0" w:color="auto"/>
                    <w:left w:val="nil"/>
                    <w:bottom w:val="nil"/>
                    <w:right w:val="nil"/>
                  </w:tcBorders>
                </w:tcPr>
                <w:p w14:paraId="6FA93631"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w:t>
                  </w:r>
                </w:p>
              </w:tc>
              <w:tc>
                <w:tcPr>
                  <w:tcW w:w="1842" w:type="dxa"/>
                  <w:tcBorders>
                    <w:top w:val="single" w:sz="4" w:space="0" w:color="auto"/>
                    <w:left w:val="nil"/>
                    <w:bottom w:val="nil"/>
                    <w:right w:val="nil"/>
                  </w:tcBorders>
                </w:tcPr>
                <w:p w14:paraId="4990EB10"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w:t>
                  </w:r>
                </w:p>
              </w:tc>
              <w:tc>
                <w:tcPr>
                  <w:tcW w:w="1134" w:type="dxa"/>
                  <w:tcBorders>
                    <w:top w:val="single" w:sz="4" w:space="0" w:color="auto"/>
                    <w:left w:val="nil"/>
                    <w:bottom w:val="nil"/>
                    <w:right w:val="nil"/>
                  </w:tcBorders>
                </w:tcPr>
                <w:p w14:paraId="5796A8FE"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w:t>
                  </w:r>
                </w:p>
              </w:tc>
            </w:tr>
            <w:tr w:rsidR="00DD6E85" w:rsidRPr="00275224" w14:paraId="0D33F17F" w14:textId="77777777" w:rsidTr="002B7434">
              <w:tblPrEx>
                <w:tblBorders>
                  <w:insideH w:val="none" w:sz="0" w:space="0" w:color="auto"/>
                  <w:insideV w:val="none" w:sz="0" w:space="0" w:color="auto"/>
                </w:tblBorders>
              </w:tblPrEx>
              <w:tc>
                <w:tcPr>
                  <w:tcW w:w="1560" w:type="dxa"/>
                  <w:tcBorders>
                    <w:top w:val="nil"/>
                    <w:left w:val="nil"/>
                    <w:bottom w:val="nil"/>
                    <w:right w:val="nil"/>
                  </w:tcBorders>
                </w:tcPr>
                <w:p w14:paraId="61C67DE8" w14:textId="77777777" w:rsidR="00DD6E85" w:rsidRPr="002B743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от 100 рублей до 500 рублей (включительно)</w:t>
                  </w:r>
                </w:p>
              </w:tc>
              <w:tc>
                <w:tcPr>
                  <w:tcW w:w="1842" w:type="dxa"/>
                  <w:tcBorders>
                    <w:top w:val="nil"/>
                    <w:left w:val="nil"/>
                    <w:bottom w:val="nil"/>
                    <w:right w:val="nil"/>
                  </w:tcBorders>
                </w:tcPr>
                <w:p w14:paraId="16D908D9"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w:t>
                  </w:r>
                </w:p>
              </w:tc>
              <w:tc>
                <w:tcPr>
                  <w:tcW w:w="993" w:type="dxa"/>
                  <w:tcBorders>
                    <w:top w:val="nil"/>
                    <w:left w:val="nil"/>
                    <w:bottom w:val="nil"/>
                    <w:right w:val="nil"/>
                  </w:tcBorders>
                </w:tcPr>
                <w:p w14:paraId="1F351EF6"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4 x (</w:t>
                  </w:r>
                  <w:proofErr w:type="spellStart"/>
                  <w:r w:rsidRPr="00275224">
                    <w:rPr>
                      <w:rFonts w:ascii="Arial" w:eastAsia="Times New Roman" w:hAnsi="Arial" w:cs="Arial"/>
                      <w:strike/>
                      <w:color w:val="FF0000"/>
                      <w:sz w:val="20"/>
                      <w:szCs w:val="20"/>
                      <w:lang w:eastAsia="ru-RU"/>
                    </w:rPr>
                    <w:t>Ц</w:t>
                  </w:r>
                  <w:r w:rsidRPr="00275224">
                    <w:rPr>
                      <w:rFonts w:ascii="Arial" w:eastAsia="Times New Roman" w:hAnsi="Arial" w:cs="Arial"/>
                      <w:strike/>
                      <w:color w:val="FF0000"/>
                      <w:sz w:val="20"/>
                      <w:szCs w:val="20"/>
                      <w:vertAlign w:val="subscript"/>
                      <w:lang w:eastAsia="ru-RU"/>
                    </w:rPr>
                    <w:t>реф</w:t>
                  </w:r>
                  <w:proofErr w:type="spellEnd"/>
                  <w:r w:rsidRPr="00275224">
                    <w:rPr>
                      <w:rFonts w:ascii="Arial" w:eastAsia="Times New Roman" w:hAnsi="Arial" w:cs="Arial"/>
                      <w:strike/>
                      <w:color w:val="FF0000"/>
                      <w:sz w:val="20"/>
                      <w:szCs w:val="20"/>
                      <w:lang w:eastAsia="ru-RU"/>
                    </w:rPr>
                    <w:t>)</w:t>
                  </w:r>
                  <w:r w:rsidRPr="00275224">
                    <w:rPr>
                      <w:rFonts w:ascii="Arial" w:eastAsia="Times New Roman" w:hAnsi="Arial" w:cs="Arial"/>
                      <w:strike/>
                      <w:color w:val="FF0000"/>
                      <w:sz w:val="20"/>
                      <w:szCs w:val="20"/>
                      <w:vertAlign w:val="superscript"/>
                      <w:lang w:eastAsia="ru-RU"/>
                    </w:rPr>
                    <w:t>0,24</w:t>
                  </w:r>
                  <w:r w:rsidRPr="00275224">
                    <w:rPr>
                      <w:rFonts w:ascii="Arial" w:eastAsia="Times New Roman" w:hAnsi="Arial" w:cs="Arial"/>
                      <w:strike/>
                      <w:color w:val="FF0000"/>
                      <w:sz w:val="20"/>
                      <w:szCs w:val="20"/>
                      <w:lang w:eastAsia="ru-RU"/>
                    </w:rPr>
                    <w:t xml:space="preserve"> - 10</w:t>
                  </w:r>
                </w:p>
              </w:tc>
              <w:tc>
                <w:tcPr>
                  <w:tcW w:w="1842" w:type="dxa"/>
                  <w:tcBorders>
                    <w:top w:val="nil"/>
                    <w:left w:val="nil"/>
                    <w:bottom w:val="nil"/>
                    <w:right w:val="nil"/>
                  </w:tcBorders>
                </w:tcPr>
                <w:p w14:paraId="53F18AB3"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w:t>
                  </w:r>
                </w:p>
              </w:tc>
              <w:tc>
                <w:tcPr>
                  <w:tcW w:w="1134" w:type="dxa"/>
                  <w:tcBorders>
                    <w:top w:val="nil"/>
                    <w:left w:val="nil"/>
                    <w:bottom w:val="nil"/>
                    <w:right w:val="nil"/>
                  </w:tcBorders>
                </w:tcPr>
                <w:p w14:paraId="7462CBDE"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w:t>
                  </w:r>
                </w:p>
              </w:tc>
            </w:tr>
            <w:tr w:rsidR="00DD6E85" w:rsidRPr="00275224" w14:paraId="373B2882" w14:textId="77777777" w:rsidTr="002B7434">
              <w:tblPrEx>
                <w:tblBorders>
                  <w:insideH w:val="none" w:sz="0" w:space="0" w:color="auto"/>
                  <w:insideV w:val="none" w:sz="0" w:space="0" w:color="auto"/>
                </w:tblBorders>
              </w:tblPrEx>
              <w:tc>
                <w:tcPr>
                  <w:tcW w:w="1560" w:type="dxa"/>
                  <w:tcBorders>
                    <w:top w:val="nil"/>
                    <w:left w:val="nil"/>
                    <w:bottom w:val="nil"/>
                    <w:right w:val="nil"/>
                  </w:tcBorders>
                </w:tcPr>
                <w:p w14:paraId="1CC453B4" w14:textId="77777777" w:rsidR="00DD6E85" w:rsidRPr="002B743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от 500 рублей до 100000 рублей (включительно)</w:t>
                  </w:r>
                </w:p>
              </w:tc>
              <w:tc>
                <w:tcPr>
                  <w:tcW w:w="1842" w:type="dxa"/>
                  <w:tcBorders>
                    <w:top w:val="nil"/>
                    <w:left w:val="nil"/>
                    <w:bottom w:val="nil"/>
                    <w:right w:val="nil"/>
                  </w:tcBorders>
                </w:tcPr>
                <w:p w14:paraId="32CBED91"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3,6 x (</w:t>
                  </w:r>
                  <w:proofErr w:type="spellStart"/>
                  <w:r w:rsidRPr="00275224">
                    <w:rPr>
                      <w:rFonts w:ascii="Arial" w:eastAsia="Times New Roman" w:hAnsi="Arial" w:cs="Arial"/>
                      <w:strike/>
                      <w:color w:val="FF0000"/>
                      <w:sz w:val="20"/>
                      <w:szCs w:val="20"/>
                      <w:lang w:eastAsia="ru-RU"/>
                    </w:rPr>
                    <w:t>Ц</w:t>
                  </w:r>
                  <w:r w:rsidRPr="00275224">
                    <w:rPr>
                      <w:rFonts w:ascii="Arial" w:eastAsia="Times New Roman" w:hAnsi="Arial" w:cs="Arial"/>
                      <w:strike/>
                      <w:color w:val="FF0000"/>
                      <w:sz w:val="20"/>
                      <w:szCs w:val="20"/>
                      <w:vertAlign w:val="subscript"/>
                      <w:lang w:eastAsia="ru-RU"/>
                    </w:rPr>
                    <w:t>реф</w:t>
                  </w:r>
                  <w:proofErr w:type="spellEnd"/>
                  <w:r w:rsidRPr="00275224">
                    <w:rPr>
                      <w:rFonts w:ascii="Arial" w:eastAsia="Times New Roman" w:hAnsi="Arial" w:cs="Arial"/>
                      <w:strike/>
                      <w:color w:val="FF0000"/>
                      <w:sz w:val="20"/>
                      <w:szCs w:val="20"/>
                      <w:lang w:eastAsia="ru-RU"/>
                    </w:rPr>
                    <w:t>)</w:t>
                  </w:r>
                  <w:r w:rsidRPr="00275224">
                    <w:rPr>
                      <w:rFonts w:ascii="Arial" w:eastAsia="Times New Roman" w:hAnsi="Arial" w:cs="Arial"/>
                      <w:strike/>
                      <w:color w:val="FF0000"/>
                      <w:sz w:val="20"/>
                      <w:szCs w:val="20"/>
                      <w:vertAlign w:val="superscript"/>
                      <w:lang w:eastAsia="ru-RU"/>
                    </w:rPr>
                    <w:t>0,23</w:t>
                  </w:r>
                  <w:r w:rsidRPr="00275224">
                    <w:rPr>
                      <w:rFonts w:ascii="Arial" w:eastAsia="Times New Roman" w:hAnsi="Arial" w:cs="Arial"/>
                      <w:strike/>
                      <w:color w:val="FF0000"/>
                      <w:sz w:val="20"/>
                      <w:szCs w:val="20"/>
                      <w:lang w:eastAsia="ru-RU"/>
                    </w:rPr>
                    <w:t xml:space="preserve"> - 10</w:t>
                  </w:r>
                </w:p>
              </w:tc>
              <w:tc>
                <w:tcPr>
                  <w:tcW w:w="993" w:type="dxa"/>
                  <w:tcBorders>
                    <w:top w:val="nil"/>
                    <w:left w:val="nil"/>
                    <w:bottom w:val="nil"/>
                    <w:right w:val="nil"/>
                  </w:tcBorders>
                </w:tcPr>
                <w:p w14:paraId="5465B0F6"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4 x (</w:t>
                  </w:r>
                  <w:proofErr w:type="spellStart"/>
                  <w:r w:rsidRPr="00275224">
                    <w:rPr>
                      <w:rFonts w:ascii="Arial" w:eastAsia="Times New Roman" w:hAnsi="Arial" w:cs="Arial"/>
                      <w:strike/>
                      <w:color w:val="FF0000"/>
                      <w:sz w:val="20"/>
                      <w:szCs w:val="20"/>
                      <w:lang w:eastAsia="ru-RU"/>
                    </w:rPr>
                    <w:t>Ц</w:t>
                  </w:r>
                  <w:r w:rsidRPr="00275224">
                    <w:rPr>
                      <w:rFonts w:ascii="Arial" w:eastAsia="Times New Roman" w:hAnsi="Arial" w:cs="Arial"/>
                      <w:strike/>
                      <w:color w:val="FF0000"/>
                      <w:sz w:val="20"/>
                      <w:szCs w:val="20"/>
                      <w:vertAlign w:val="subscript"/>
                      <w:lang w:eastAsia="ru-RU"/>
                    </w:rPr>
                    <w:t>реф</w:t>
                  </w:r>
                  <w:proofErr w:type="spellEnd"/>
                  <w:r w:rsidRPr="00275224">
                    <w:rPr>
                      <w:rFonts w:ascii="Arial" w:eastAsia="Times New Roman" w:hAnsi="Arial" w:cs="Arial"/>
                      <w:strike/>
                      <w:color w:val="FF0000"/>
                      <w:sz w:val="20"/>
                      <w:szCs w:val="20"/>
                      <w:lang w:eastAsia="ru-RU"/>
                    </w:rPr>
                    <w:t>)</w:t>
                  </w:r>
                  <w:r w:rsidRPr="00275224">
                    <w:rPr>
                      <w:rFonts w:ascii="Arial" w:eastAsia="Times New Roman" w:hAnsi="Arial" w:cs="Arial"/>
                      <w:strike/>
                      <w:color w:val="FF0000"/>
                      <w:sz w:val="20"/>
                      <w:szCs w:val="20"/>
                      <w:vertAlign w:val="superscript"/>
                      <w:lang w:eastAsia="ru-RU"/>
                    </w:rPr>
                    <w:t>0,24</w:t>
                  </w:r>
                  <w:r w:rsidRPr="00275224">
                    <w:rPr>
                      <w:rFonts w:ascii="Arial" w:eastAsia="Times New Roman" w:hAnsi="Arial" w:cs="Arial"/>
                      <w:strike/>
                      <w:color w:val="FF0000"/>
                      <w:sz w:val="20"/>
                      <w:szCs w:val="20"/>
                      <w:lang w:eastAsia="ru-RU"/>
                    </w:rPr>
                    <w:t xml:space="preserve"> - 10</w:t>
                  </w:r>
                </w:p>
              </w:tc>
              <w:tc>
                <w:tcPr>
                  <w:tcW w:w="1842" w:type="dxa"/>
                  <w:tcBorders>
                    <w:top w:val="nil"/>
                    <w:left w:val="nil"/>
                    <w:bottom w:val="nil"/>
                    <w:right w:val="nil"/>
                  </w:tcBorders>
                </w:tcPr>
                <w:p w14:paraId="5C42ACAD"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0,6 x (</w:t>
                  </w:r>
                  <w:proofErr w:type="spellStart"/>
                  <w:r w:rsidRPr="00275224">
                    <w:rPr>
                      <w:rFonts w:ascii="Arial" w:eastAsia="Times New Roman" w:hAnsi="Arial" w:cs="Arial"/>
                      <w:strike/>
                      <w:color w:val="FF0000"/>
                      <w:sz w:val="20"/>
                      <w:szCs w:val="20"/>
                      <w:lang w:eastAsia="ru-RU"/>
                    </w:rPr>
                    <w:t>Ц</w:t>
                  </w:r>
                  <w:r w:rsidRPr="00275224">
                    <w:rPr>
                      <w:rFonts w:ascii="Arial" w:eastAsia="Times New Roman" w:hAnsi="Arial" w:cs="Arial"/>
                      <w:strike/>
                      <w:color w:val="FF0000"/>
                      <w:sz w:val="20"/>
                      <w:szCs w:val="20"/>
                      <w:vertAlign w:val="subscript"/>
                      <w:lang w:eastAsia="ru-RU"/>
                    </w:rPr>
                    <w:t>реф</w:t>
                  </w:r>
                  <w:proofErr w:type="spellEnd"/>
                  <w:r w:rsidRPr="00275224">
                    <w:rPr>
                      <w:rFonts w:ascii="Arial" w:eastAsia="Times New Roman" w:hAnsi="Arial" w:cs="Arial"/>
                      <w:strike/>
                      <w:color w:val="FF0000"/>
                      <w:sz w:val="20"/>
                      <w:szCs w:val="20"/>
                      <w:lang w:eastAsia="ru-RU"/>
                    </w:rPr>
                    <w:t>)</w:t>
                  </w:r>
                  <w:r w:rsidRPr="00275224">
                    <w:rPr>
                      <w:rFonts w:ascii="Arial" w:eastAsia="Times New Roman" w:hAnsi="Arial" w:cs="Arial"/>
                      <w:strike/>
                      <w:color w:val="FF0000"/>
                      <w:sz w:val="20"/>
                      <w:szCs w:val="20"/>
                      <w:vertAlign w:val="superscript"/>
                      <w:lang w:eastAsia="ru-RU"/>
                    </w:rPr>
                    <w:t>0,34</w:t>
                  </w:r>
                  <w:r w:rsidRPr="00275224">
                    <w:rPr>
                      <w:rFonts w:ascii="Arial" w:eastAsia="Times New Roman" w:hAnsi="Arial" w:cs="Arial"/>
                      <w:strike/>
                      <w:color w:val="FF0000"/>
                      <w:sz w:val="20"/>
                      <w:szCs w:val="20"/>
                      <w:lang w:eastAsia="ru-RU"/>
                    </w:rPr>
                    <w:t xml:space="preserve"> - 5</w:t>
                  </w:r>
                </w:p>
              </w:tc>
              <w:tc>
                <w:tcPr>
                  <w:tcW w:w="1134" w:type="dxa"/>
                  <w:tcBorders>
                    <w:top w:val="nil"/>
                    <w:left w:val="nil"/>
                    <w:bottom w:val="nil"/>
                    <w:right w:val="nil"/>
                  </w:tcBorders>
                </w:tcPr>
                <w:p w14:paraId="04E7447D"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0,39 x (</w:t>
                  </w:r>
                  <w:proofErr w:type="spellStart"/>
                  <w:r w:rsidRPr="00275224">
                    <w:rPr>
                      <w:rFonts w:ascii="Arial" w:eastAsia="Times New Roman" w:hAnsi="Arial" w:cs="Arial"/>
                      <w:strike/>
                      <w:color w:val="FF0000"/>
                      <w:sz w:val="20"/>
                      <w:szCs w:val="20"/>
                      <w:lang w:eastAsia="ru-RU"/>
                    </w:rPr>
                    <w:t>Ц</w:t>
                  </w:r>
                  <w:r w:rsidRPr="00275224">
                    <w:rPr>
                      <w:rFonts w:ascii="Arial" w:eastAsia="Times New Roman" w:hAnsi="Arial" w:cs="Arial"/>
                      <w:strike/>
                      <w:color w:val="FF0000"/>
                      <w:sz w:val="20"/>
                      <w:szCs w:val="20"/>
                      <w:vertAlign w:val="subscript"/>
                      <w:lang w:eastAsia="ru-RU"/>
                    </w:rPr>
                    <w:t>реф</w:t>
                  </w:r>
                  <w:proofErr w:type="spellEnd"/>
                  <w:r w:rsidRPr="00275224">
                    <w:rPr>
                      <w:rFonts w:ascii="Arial" w:eastAsia="Times New Roman" w:hAnsi="Arial" w:cs="Arial"/>
                      <w:strike/>
                      <w:color w:val="FF0000"/>
                      <w:sz w:val="20"/>
                      <w:szCs w:val="20"/>
                      <w:lang w:eastAsia="ru-RU"/>
                    </w:rPr>
                    <w:t>)</w:t>
                  </w:r>
                  <w:r w:rsidRPr="00275224">
                    <w:rPr>
                      <w:rFonts w:ascii="Arial" w:eastAsia="Times New Roman" w:hAnsi="Arial" w:cs="Arial"/>
                      <w:strike/>
                      <w:color w:val="FF0000"/>
                      <w:sz w:val="20"/>
                      <w:szCs w:val="20"/>
                      <w:vertAlign w:val="superscript"/>
                      <w:lang w:eastAsia="ru-RU"/>
                    </w:rPr>
                    <w:t>0,41</w:t>
                  </w:r>
                  <w:r w:rsidRPr="00275224">
                    <w:rPr>
                      <w:rFonts w:ascii="Arial" w:eastAsia="Times New Roman" w:hAnsi="Arial" w:cs="Arial"/>
                      <w:strike/>
                      <w:color w:val="FF0000"/>
                      <w:sz w:val="20"/>
                      <w:szCs w:val="20"/>
                      <w:lang w:eastAsia="ru-RU"/>
                    </w:rPr>
                    <w:t xml:space="preserve"> - 5</w:t>
                  </w:r>
                </w:p>
              </w:tc>
            </w:tr>
            <w:tr w:rsidR="00DD6E85" w:rsidRPr="00275224" w14:paraId="2FFAEBBE" w14:textId="77777777" w:rsidTr="002B7434">
              <w:tblPrEx>
                <w:tblBorders>
                  <w:insideH w:val="none" w:sz="0" w:space="0" w:color="auto"/>
                  <w:insideV w:val="none" w:sz="0" w:space="0" w:color="auto"/>
                </w:tblBorders>
              </w:tblPrEx>
              <w:tc>
                <w:tcPr>
                  <w:tcW w:w="1560" w:type="dxa"/>
                  <w:tcBorders>
                    <w:top w:val="nil"/>
                    <w:left w:val="nil"/>
                    <w:bottom w:val="single" w:sz="4" w:space="0" w:color="auto"/>
                    <w:right w:val="nil"/>
                  </w:tcBorders>
                </w:tcPr>
                <w:p w14:paraId="738DC66F" w14:textId="77777777" w:rsidR="00DD6E85" w:rsidRPr="002B7434" w:rsidRDefault="00DD6E85" w:rsidP="00275224">
                  <w:pPr>
                    <w:widowControl w:val="0"/>
                    <w:autoSpaceDE w:val="0"/>
                    <w:autoSpaceDN w:val="0"/>
                    <w:spacing w:after="1" w:line="200" w:lineRule="atLeast"/>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свыше 100000 рублей</w:t>
                  </w:r>
                </w:p>
              </w:tc>
              <w:tc>
                <w:tcPr>
                  <w:tcW w:w="1842" w:type="dxa"/>
                  <w:tcBorders>
                    <w:top w:val="nil"/>
                    <w:left w:val="nil"/>
                    <w:bottom w:val="single" w:sz="4" w:space="0" w:color="auto"/>
                    <w:right w:val="nil"/>
                  </w:tcBorders>
                </w:tcPr>
                <w:p w14:paraId="21028DE8"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40</w:t>
                  </w:r>
                </w:p>
              </w:tc>
              <w:tc>
                <w:tcPr>
                  <w:tcW w:w="993" w:type="dxa"/>
                  <w:tcBorders>
                    <w:top w:val="nil"/>
                    <w:left w:val="nil"/>
                    <w:bottom w:val="single" w:sz="4" w:space="0" w:color="auto"/>
                    <w:right w:val="nil"/>
                  </w:tcBorders>
                </w:tcPr>
                <w:p w14:paraId="7A0AC13D"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55</w:t>
                  </w:r>
                </w:p>
              </w:tc>
              <w:tc>
                <w:tcPr>
                  <w:tcW w:w="1842" w:type="dxa"/>
                  <w:tcBorders>
                    <w:top w:val="nil"/>
                    <w:left w:val="nil"/>
                    <w:bottom w:val="single" w:sz="4" w:space="0" w:color="auto"/>
                    <w:right w:val="nil"/>
                  </w:tcBorders>
                </w:tcPr>
                <w:p w14:paraId="09A437B3"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25</w:t>
                  </w:r>
                </w:p>
              </w:tc>
              <w:tc>
                <w:tcPr>
                  <w:tcW w:w="1134" w:type="dxa"/>
                  <w:tcBorders>
                    <w:top w:val="nil"/>
                    <w:left w:val="nil"/>
                    <w:bottom w:val="single" w:sz="4" w:space="0" w:color="auto"/>
                    <w:right w:val="nil"/>
                  </w:tcBorders>
                </w:tcPr>
                <w:p w14:paraId="7BF98F49" w14:textId="77777777" w:rsidR="00DD6E85" w:rsidRPr="002B7434" w:rsidRDefault="00DD6E85" w:rsidP="00275224">
                  <w:pPr>
                    <w:widowControl w:val="0"/>
                    <w:autoSpaceDE w:val="0"/>
                    <w:autoSpaceDN w:val="0"/>
                    <w:spacing w:after="1" w:line="200" w:lineRule="atLeast"/>
                    <w:jc w:val="center"/>
                    <w:rPr>
                      <w:rFonts w:ascii="Arial" w:eastAsia="Times New Roman" w:hAnsi="Arial" w:cs="Arial"/>
                      <w:strike/>
                      <w:sz w:val="20"/>
                      <w:szCs w:val="20"/>
                      <w:lang w:eastAsia="ru-RU"/>
                    </w:rPr>
                  </w:pPr>
                  <w:r w:rsidRPr="00275224">
                    <w:rPr>
                      <w:rFonts w:ascii="Arial" w:eastAsia="Times New Roman" w:hAnsi="Arial" w:cs="Arial"/>
                      <w:strike/>
                      <w:color w:val="FF0000"/>
                      <w:sz w:val="20"/>
                      <w:szCs w:val="20"/>
                      <w:lang w:eastAsia="ru-RU"/>
                    </w:rPr>
                    <w:t>40</w:t>
                  </w:r>
                </w:p>
              </w:tc>
            </w:tr>
          </w:tbl>
          <w:p w14:paraId="33D0B8CF" w14:textId="77777777" w:rsidR="00275224" w:rsidRPr="00275224" w:rsidRDefault="00275224" w:rsidP="002B7434">
            <w:pPr>
              <w:spacing w:after="1" w:line="200" w:lineRule="atLeast"/>
              <w:ind w:firstLine="539"/>
              <w:jc w:val="both"/>
              <w:rPr>
                <w:rFonts w:ascii="Arial" w:hAnsi="Arial" w:cs="Arial"/>
                <w:sz w:val="20"/>
                <w:szCs w:val="20"/>
              </w:rPr>
            </w:pPr>
          </w:p>
          <w:p w14:paraId="0C5DA5F9" w14:textId="77777777" w:rsidR="00275224" w:rsidRPr="00275224" w:rsidRDefault="00DD6E85" w:rsidP="002B7434">
            <w:pPr>
              <w:spacing w:after="1" w:line="200" w:lineRule="atLeast"/>
              <w:ind w:firstLine="539"/>
              <w:jc w:val="both"/>
              <w:rPr>
                <w:rFonts w:ascii="Arial" w:hAnsi="Arial" w:cs="Arial"/>
                <w:sz w:val="20"/>
                <w:szCs w:val="20"/>
              </w:rPr>
            </w:pPr>
            <w:r w:rsidRPr="00275224">
              <w:rPr>
                <w:rFonts w:ascii="Arial" w:hAnsi="Arial" w:cs="Arial"/>
                <w:strike/>
                <w:color w:val="FF0000"/>
                <w:sz w:val="20"/>
                <w:szCs w:val="20"/>
              </w:rPr>
              <w:t>--------------------------------</w:t>
            </w:r>
          </w:p>
          <w:p w14:paraId="02FDB753" w14:textId="694EBAB5" w:rsidR="00AE4072" w:rsidRPr="00275224" w:rsidRDefault="00DD6E85"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&lt;*&gt; Лекарственные препараты иностранного производства, в том числе первичная и (или) вторичная упаковка которых осуществляется или планируется осуществляться в Российской Федерации.</w:t>
            </w:r>
          </w:p>
        </w:tc>
        <w:tc>
          <w:tcPr>
            <w:tcW w:w="7598" w:type="dxa"/>
            <w:tcMar>
              <w:top w:w="60" w:type="dxa"/>
              <w:left w:w="80" w:type="dxa"/>
              <w:bottom w:w="60" w:type="dxa"/>
              <w:right w:w="80" w:type="dxa"/>
            </w:tcMar>
          </w:tcPr>
          <w:p w14:paraId="5A6E8D8B" w14:textId="77777777" w:rsidR="00DD6E85" w:rsidRPr="00275224" w:rsidRDefault="00DD6E85" w:rsidP="00275224">
            <w:pPr>
              <w:spacing w:after="1" w:line="200" w:lineRule="atLeast"/>
              <w:jc w:val="both"/>
              <w:rPr>
                <w:rFonts w:ascii="Arial" w:hAnsi="Arial" w:cs="Arial"/>
                <w:sz w:val="20"/>
                <w:szCs w:val="20"/>
                <w:shd w:val="clear" w:color="auto" w:fill="C0C0C0"/>
              </w:rPr>
            </w:pPr>
          </w:p>
        </w:tc>
      </w:tr>
      <w:tr w:rsidR="00007E89" w:rsidRPr="00275224" w14:paraId="51BFAD0B" w14:textId="77777777" w:rsidTr="00D13F35">
        <w:tc>
          <w:tcPr>
            <w:tcW w:w="7598" w:type="dxa"/>
            <w:tcMar>
              <w:top w:w="60" w:type="dxa"/>
              <w:left w:w="80" w:type="dxa"/>
              <w:bottom w:w="60" w:type="dxa"/>
              <w:right w:w="80" w:type="dxa"/>
            </w:tcMar>
          </w:tcPr>
          <w:p w14:paraId="6DFF32BA"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p>
          <w:p w14:paraId="724A0B58"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p>
          <w:p w14:paraId="1DA22E46"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p>
          <w:p w14:paraId="71D5FE48"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p>
          <w:p w14:paraId="3988FB9B"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p>
          <w:p w14:paraId="57292F11" w14:textId="77777777" w:rsidR="001D154E" w:rsidRPr="00275224" w:rsidRDefault="001D154E" w:rsidP="00275224">
            <w:pPr>
              <w:spacing w:after="1" w:line="200" w:lineRule="atLeast"/>
              <w:jc w:val="right"/>
              <w:rPr>
                <w:rFonts w:ascii="Arial" w:hAnsi="Arial" w:cs="Arial"/>
                <w:sz w:val="20"/>
                <w:szCs w:val="20"/>
              </w:rPr>
            </w:pPr>
            <w:r w:rsidRPr="00275224">
              <w:rPr>
                <w:rFonts w:ascii="Arial" w:hAnsi="Arial" w:cs="Arial"/>
                <w:sz w:val="20"/>
                <w:szCs w:val="20"/>
              </w:rPr>
              <w:t>Утверждены</w:t>
            </w:r>
          </w:p>
          <w:p w14:paraId="61FF7D22" w14:textId="77777777" w:rsidR="001D154E" w:rsidRPr="00275224" w:rsidRDefault="001D154E"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Постановлением</w:t>
            </w:r>
            <w:r w:rsidRPr="00275224">
              <w:rPr>
                <w:rFonts w:ascii="Arial" w:hAnsi="Arial" w:cs="Arial"/>
                <w:sz w:val="20"/>
                <w:szCs w:val="20"/>
              </w:rPr>
              <w:t xml:space="preserve"> Правительства</w:t>
            </w:r>
          </w:p>
          <w:p w14:paraId="21707904" w14:textId="77777777" w:rsidR="001D154E" w:rsidRPr="00275224" w:rsidRDefault="001D154E" w:rsidP="00275224">
            <w:pPr>
              <w:spacing w:after="1" w:line="200" w:lineRule="atLeast"/>
              <w:jc w:val="right"/>
              <w:rPr>
                <w:rFonts w:ascii="Arial" w:hAnsi="Arial" w:cs="Arial"/>
                <w:sz w:val="20"/>
                <w:szCs w:val="20"/>
              </w:rPr>
            </w:pPr>
            <w:r w:rsidRPr="00275224">
              <w:rPr>
                <w:rFonts w:ascii="Arial" w:hAnsi="Arial" w:cs="Arial"/>
                <w:sz w:val="20"/>
                <w:szCs w:val="20"/>
              </w:rPr>
              <w:t>Российской Федерации</w:t>
            </w:r>
          </w:p>
          <w:p w14:paraId="72DF4500" w14:textId="77777777" w:rsidR="001D154E" w:rsidRPr="00275224" w:rsidRDefault="001D154E" w:rsidP="00275224">
            <w:pPr>
              <w:spacing w:after="1" w:line="200" w:lineRule="atLeast"/>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p>
          <w:p w14:paraId="7A66F3D4" w14:textId="77777777" w:rsidR="001D154E" w:rsidRPr="00275224" w:rsidRDefault="001D154E" w:rsidP="002B7434">
            <w:pPr>
              <w:spacing w:after="1" w:line="200" w:lineRule="atLeast"/>
              <w:jc w:val="both"/>
              <w:rPr>
                <w:rFonts w:ascii="Arial" w:hAnsi="Arial" w:cs="Arial"/>
                <w:sz w:val="20"/>
                <w:szCs w:val="20"/>
              </w:rPr>
            </w:pPr>
          </w:p>
          <w:p w14:paraId="5AA4FC55" w14:textId="77777777" w:rsidR="001D154E" w:rsidRPr="00275224" w:rsidRDefault="001D154E" w:rsidP="00275224">
            <w:pPr>
              <w:spacing w:after="1" w:line="200" w:lineRule="atLeast"/>
              <w:jc w:val="center"/>
              <w:rPr>
                <w:rFonts w:ascii="Arial" w:hAnsi="Arial" w:cs="Arial"/>
                <w:sz w:val="20"/>
                <w:szCs w:val="20"/>
              </w:rPr>
            </w:pPr>
            <w:bookmarkStart w:id="18" w:name="Р1_15"/>
            <w:bookmarkEnd w:id="18"/>
            <w:r w:rsidRPr="00275224">
              <w:rPr>
                <w:rFonts w:ascii="Arial" w:hAnsi="Arial" w:cs="Arial"/>
                <w:b/>
                <w:sz w:val="20"/>
                <w:szCs w:val="20"/>
              </w:rPr>
              <w:t>ПРАВИЛА</w:t>
            </w:r>
          </w:p>
          <w:p w14:paraId="06712D83" w14:textId="77777777" w:rsidR="001D154E" w:rsidRPr="00275224" w:rsidRDefault="001D154E" w:rsidP="00275224">
            <w:pPr>
              <w:spacing w:after="1" w:line="200" w:lineRule="atLeast"/>
              <w:jc w:val="center"/>
              <w:rPr>
                <w:rFonts w:ascii="Arial" w:hAnsi="Arial" w:cs="Arial"/>
                <w:sz w:val="20"/>
                <w:szCs w:val="20"/>
              </w:rPr>
            </w:pPr>
            <w:r w:rsidRPr="00275224">
              <w:rPr>
                <w:rFonts w:ascii="Arial" w:hAnsi="Arial" w:cs="Arial"/>
                <w:b/>
                <w:sz w:val="20"/>
                <w:szCs w:val="20"/>
              </w:rPr>
              <w:t>ВЕДЕНИЯ ГОСУДАРСТВЕННОГО РЕЕСТРА ПРЕДЕЛЬНЫХ ОТПУСКНЫХ ЦЕН</w:t>
            </w:r>
          </w:p>
          <w:p w14:paraId="3EEBABE5" w14:textId="77777777" w:rsidR="001D154E" w:rsidRPr="00275224" w:rsidRDefault="001D154E" w:rsidP="00275224">
            <w:pPr>
              <w:spacing w:after="1" w:line="200" w:lineRule="atLeast"/>
              <w:jc w:val="center"/>
              <w:rPr>
                <w:rFonts w:ascii="Arial" w:hAnsi="Arial" w:cs="Arial"/>
                <w:sz w:val="20"/>
                <w:szCs w:val="20"/>
              </w:rPr>
            </w:pPr>
            <w:r w:rsidRPr="00275224">
              <w:rPr>
                <w:rFonts w:ascii="Arial" w:hAnsi="Arial" w:cs="Arial"/>
                <w:b/>
                <w:sz w:val="20"/>
                <w:szCs w:val="20"/>
              </w:rPr>
              <w:t>ПРОИЗВОДИТЕЛЕЙ НА ЛЕКАРСТВЕННЫЕ ПРЕПАРАТЫ, ВКЛЮЧЕННЫЕ</w:t>
            </w:r>
          </w:p>
          <w:p w14:paraId="722E3798" w14:textId="77777777" w:rsidR="001D154E" w:rsidRPr="00275224" w:rsidRDefault="001D154E" w:rsidP="00275224">
            <w:pPr>
              <w:spacing w:after="1" w:line="200" w:lineRule="atLeast"/>
              <w:jc w:val="center"/>
              <w:rPr>
                <w:rFonts w:ascii="Arial" w:hAnsi="Arial" w:cs="Arial"/>
                <w:sz w:val="20"/>
                <w:szCs w:val="20"/>
              </w:rPr>
            </w:pPr>
            <w:r w:rsidRPr="00275224">
              <w:rPr>
                <w:rFonts w:ascii="Arial" w:hAnsi="Arial" w:cs="Arial"/>
                <w:b/>
                <w:sz w:val="20"/>
                <w:szCs w:val="20"/>
              </w:rPr>
              <w:t>В ПЕРЕЧЕНЬ ЖИЗНЕННО НЕОБХОДИМЫХ И ВАЖНЕЙШИХ</w:t>
            </w:r>
          </w:p>
          <w:p w14:paraId="7217C664" w14:textId="77777777" w:rsidR="001D154E" w:rsidRPr="00275224" w:rsidRDefault="001D154E" w:rsidP="00275224">
            <w:pPr>
              <w:spacing w:after="1" w:line="200" w:lineRule="atLeast"/>
              <w:jc w:val="center"/>
              <w:rPr>
                <w:rFonts w:ascii="Arial" w:hAnsi="Arial" w:cs="Arial"/>
                <w:sz w:val="20"/>
                <w:szCs w:val="20"/>
              </w:rPr>
            </w:pPr>
            <w:r w:rsidRPr="00275224">
              <w:rPr>
                <w:rFonts w:ascii="Arial" w:hAnsi="Arial" w:cs="Arial"/>
                <w:b/>
                <w:sz w:val="20"/>
                <w:szCs w:val="20"/>
              </w:rPr>
              <w:t>ЛЕКАРСТВЕННЫХ ПРЕПАРАТОВ</w:t>
            </w:r>
          </w:p>
          <w:p w14:paraId="1522D40E" w14:textId="77777777" w:rsidR="001D154E" w:rsidRPr="00275224" w:rsidRDefault="001D154E" w:rsidP="002B7434">
            <w:pPr>
              <w:spacing w:after="1" w:line="200" w:lineRule="atLeast"/>
              <w:jc w:val="both"/>
              <w:rPr>
                <w:rFonts w:ascii="Arial" w:hAnsi="Arial" w:cs="Arial"/>
                <w:sz w:val="20"/>
                <w:szCs w:val="20"/>
              </w:rPr>
            </w:pPr>
          </w:p>
          <w:p w14:paraId="742DDBF3" w14:textId="77777777" w:rsidR="001D154E" w:rsidRPr="00275224" w:rsidRDefault="001D154E" w:rsidP="00275224">
            <w:pPr>
              <w:spacing w:after="1" w:line="200" w:lineRule="atLeast"/>
              <w:ind w:firstLine="539"/>
              <w:jc w:val="both"/>
              <w:rPr>
                <w:rFonts w:ascii="Arial" w:hAnsi="Arial" w:cs="Arial"/>
                <w:sz w:val="20"/>
                <w:szCs w:val="20"/>
              </w:rPr>
            </w:pPr>
            <w:r w:rsidRPr="00275224">
              <w:rPr>
                <w:rFonts w:ascii="Arial" w:hAnsi="Arial" w:cs="Arial"/>
                <w:sz w:val="20"/>
                <w:szCs w:val="20"/>
              </w:rPr>
              <w:t>1. Настоящие Правила устанавливают порядок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реестр).</w:t>
            </w:r>
          </w:p>
          <w:p w14:paraId="5A8FF8BB" w14:textId="77777777" w:rsidR="00275224" w:rsidRPr="00275224" w:rsidRDefault="001D154E" w:rsidP="00275224">
            <w:pPr>
              <w:spacing w:before="200" w:after="1" w:line="200" w:lineRule="atLeast"/>
              <w:ind w:firstLine="539"/>
              <w:jc w:val="both"/>
              <w:rPr>
                <w:rFonts w:ascii="Arial" w:hAnsi="Arial" w:cs="Arial"/>
                <w:sz w:val="20"/>
                <w:szCs w:val="20"/>
              </w:rPr>
            </w:pPr>
            <w:r w:rsidRPr="002B7434">
              <w:rPr>
                <w:rFonts w:ascii="Arial" w:hAnsi="Arial" w:cs="Arial"/>
                <w:sz w:val="20"/>
                <w:szCs w:val="20"/>
              </w:rPr>
              <w:t xml:space="preserve">2. Реестр </w:t>
            </w:r>
            <w:r w:rsidRPr="00275224">
              <w:rPr>
                <w:rFonts w:ascii="Arial" w:hAnsi="Arial" w:cs="Arial"/>
                <w:strike/>
                <w:color w:val="FF0000"/>
                <w:sz w:val="20"/>
                <w:szCs w:val="20"/>
              </w:rPr>
              <w:t>является федеральной информационной системой, содержащей</w:t>
            </w:r>
            <w:r w:rsidRPr="002B7434">
              <w:rPr>
                <w:rFonts w:ascii="Arial" w:hAnsi="Arial" w:cs="Arial"/>
                <w:sz w:val="20"/>
                <w:szCs w:val="20"/>
              </w:rPr>
              <w:t xml:space="preserve"> сведения о государственной регистрации предельных отпускных цен </w:t>
            </w:r>
            <w:r w:rsidRPr="00275224">
              <w:rPr>
                <w:rFonts w:ascii="Arial" w:hAnsi="Arial" w:cs="Arial"/>
                <w:strike/>
                <w:color w:val="FF0000"/>
                <w:sz w:val="20"/>
                <w:szCs w:val="20"/>
              </w:rPr>
              <w:t>производителей на лекарственные препараты, включенные в перечень жизненно необходимых и важнейших лекарственных препаратов (далее - лекарственные препараты)</w:t>
            </w:r>
            <w:r w:rsidRPr="002B7434">
              <w:rPr>
                <w:rFonts w:ascii="Arial" w:hAnsi="Arial" w:cs="Arial"/>
                <w:sz w:val="20"/>
                <w:szCs w:val="20"/>
              </w:rPr>
              <w:t>.</w:t>
            </w:r>
          </w:p>
          <w:p w14:paraId="2DA65FF2" w14:textId="7FB4EA5D" w:rsidR="00007E89"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3. Реестр ведется Министерством здравоохранения Российской Федерации в </w:t>
            </w:r>
            <w:r w:rsidRPr="00275224">
              <w:rPr>
                <w:rFonts w:ascii="Arial" w:hAnsi="Arial" w:cs="Arial"/>
                <w:strike/>
                <w:color w:val="FF0000"/>
                <w:sz w:val="20"/>
                <w:szCs w:val="20"/>
              </w:rPr>
              <w:t>электронном виде с применением автоматизированной системы путем внесения в реестр реестровых записей</w:t>
            </w:r>
            <w:r w:rsidRPr="002B7434">
              <w:rPr>
                <w:rFonts w:ascii="Arial" w:hAnsi="Arial" w:cs="Arial"/>
                <w:sz w:val="20"/>
                <w:szCs w:val="20"/>
              </w:rPr>
              <w:t>.</w:t>
            </w:r>
          </w:p>
        </w:tc>
        <w:tc>
          <w:tcPr>
            <w:tcW w:w="7598" w:type="dxa"/>
            <w:tcMar>
              <w:top w:w="60" w:type="dxa"/>
              <w:left w:w="80" w:type="dxa"/>
              <w:bottom w:w="60" w:type="dxa"/>
              <w:right w:w="80" w:type="dxa"/>
            </w:tcMar>
          </w:tcPr>
          <w:p w14:paraId="71EE13A6" w14:textId="77777777" w:rsidR="001D154E" w:rsidRPr="00275224" w:rsidRDefault="001D154E" w:rsidP="00275224">
            <w:pPr>
              <w:autoSpaceDE w:val="0"/>
              <w:autoSpaceDN w:val="0"/>
              <w:adjustRightInd w:val="0"/>
              <w:spacing w:after="1" w:line="200" w:lineRule="atLeast"/>
              <w:ind w:firstLine="539"/>
              <w:jc w:val="right"/>
              <w:outlineLvl w:val="0"/>
              <w:rPr>
                <w:rFonts w:ascii="Arial" w:hAnsi="Arial" w:cs="Arial"/>
                <w:sz w:val="20"/>
                <w:szCs w:val="20"/>
              </w:rPr>
            </w:pPr>
          </w:p>
          <w:p w14:paraId="5574CE40" w14:textId="77777777" w:rsidR="001D154E" w:rsidRPr="00275224" w:rsidRDefault="001D154E" w:rsidP="00275224">
            <w:pPr>
              <w:autoSpaceDE w:val="0"/>
              <w:autoSpaceDN w:val="0"/>
              <w:adjustRightInd w:val="0"/>
              <w:spacing w:after="1" w:line="200" w:lineRule="atLeast"/>
              <w:ind w:firstLine="539"/>
              <w:jc w:val="right"/>
              <w:outlineLvl w:val="0"/>
              <w:rPr>
                <w:rFonts w:ascii="Arial" w:hAnsi="Arial" w:cs="Arial"/>
                <w:sz w:val="20"/>
                <w:szCs w:val="20"/>
              </w:rPr>
            </w:pPr>
          </w:p>
          <w:p w14:paraId="7D194C55"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p>
          <w:p w14:paraId="4E9245F9"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p>
          <w:p w14:paraId="5C934D47"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p>
          <w:p w14:paraId="1A08853F" w14:textId="77777777" w:rsidR="001D154E" w:rsidRPr="00275224" w:rsidRDefault="001D154E" w:rsidP="00275224">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z w:val="20"/>
                <w:szCs w:val="20"/>
              </w:rPr>
              <w:t>Утверждены</w:t>
            </w:r>
          </w:p>
          <w:p w14:paraId="53EC7D4E" w14:textId="77777777" w:rsidR="001D154E" w:rsidRPr="00275224" w:rsidRDefault="001D154E"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shd w:val="clear" w:color="auto" w:fill="BFBFBF" w:themeFill="background1" w:themeFillShade="BF"/>
              </w:rPr>
              <w:t>постановлением</w:t>
            </w:r>
            <w:r w:rsidRPr="00275224">
              <w:rPr>
                <w:rFonts w:ascii="Arial" w:hAnsi="Arial" w:cs="Arial"/>
                <w:sz w:val="20"/>
                <w:szCs w:val="20"/>
              </w:rPr>
              <w:t xml:space="preserve"> Правительства</w:t>
            </w:r>
          </w:p>
          <w:p w14:paraId="328FF4C0" w14:textId="77777777" w:rsidR="001D154E" w:rsidRPr="00275224" w:rsidRDefault="001D154E"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Российской Федерации</w:t>
            </w:r>
          </w:p>
          <w:p w14:paraId="57AD344D" w14:textId="77777777" w:rsidR="001D154E" w:rsidRPr="00275224" w:rsidRDefault="001D154E" w:rsidP="00275224">
            <w:pPr>
              <w:spacing w:after="1" w:line="200" w:lineRule="atLeast"/>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p>
          <w:p w14:paraId="2ABC63E9" w14:textId="77777777" w:rsidR="001D154E" w:rsidRPr="00275224" w:rsidRDefault="001D154E" w:rsidP="00275224">
            <w:pPr>
              <w:spacing w:after="1" w:line="200" w:lineRule="atLeast"/>
              <w:jc w:val="both"/>
              <w:rPr>
                <w:rFonts w:ascii="Arial" w:hAnsi="Arial" w:cs="Arial"/>
                <w:sz w:val="20"/>
                <w:szCs w:val="20"/>
              </w:rPr>
            </w:pPr>
          </w:p>
          <w:p w14:paraId="1851B7BD" w14:textId="77777777" w:rsidR="001D154E" w:rsidRPr="00275224" w:rsidRDefault="001D154E" w:rsidP="00275224">
            <w:pPr>
              <w:spacing w:after="1" w:line="200" w:lineRule="atLeast"/>
              <w:jc w:val="center"/>
              <w:rPr>
                <w:rFonts w:ascii="Arial" w:hAnsi="Arial" w:cs="Arial"/>
                <w:sz w:val="20"/>
                <w:szCs w:val="20"/>
              </w:rPr>
            </w:pPr>
            <w:bookmarkStart w:id="19" w:name="Р2_5"/>
            <w:bookmarkEnd w:id="19"/>
            <w:r w:rsidRPr="00275224">
              <w:rPr>
                <w:rFonts w:ascii="Arial" w:hAnsi="Arial" w:cs="Arial"/>
                <w:b/>
                <w:sz w:val="20"/>
                <w:szCs w:val="20"/>
              </w:rPr>
              <w:t>ПРАВИЛА</w:t>
            </w:r>
          </w:p>
          <w:p w14:paraId="12029C30" w14:textId="77777777" w:rsidR="001D154E" w:rsidRPr="00275224" w:rsidRDefault="001D154E" w:rsidP="00275224">
            <w:pPr>
              <w:spacing w:after="1" w:line="200" w:lineRule="atLeast"/>
              <w:jc w:val="center"/>
              <w:rPr>
                <w:rFonts w:ascii="Arial" w:hAnsi="Arial" w:cs="Arial"/>
                <w:sz w:val="20"/>
                <w:szCs w:val="20"/>
              </w:rPr>
            </w:pPr>
            <w:r w:rsidRPr="00275224">
              <w:rPr>
                <w:rFonts w:ascii="Arial" w:hAnsi="Arial" w:cs="Arial"/>
                <w:b/>
                <w:sz w:val="20"/>
                <w:szCs w:val="20"/>
                <w:shd w:val="clear" w:color="auto" w:fill="FFFFFF" w:themeFill="background1"/>
              </w:rPr>
              <w:t>ВЕДЕНИЯ ГОСУДАРСТВЕННОГО РЕЕСТРА</w:t>
            </w:r>
            <w:r w:rsidRPr="00275224">
              <w:rPr>
                <w:rFonts w:ascii="Arial" w:hAnsi="Arial" w:cs="Arial"/>
                <w:b/>
                <w:sz w:val="20"/>
                <w:szCs w:val="20"/>
              </w:rPr>
              <w:t xml:space="preserve"> ПРЕДЕЛЬНЫХ ОТПУСКНЫХ</w:t>
            </w:r>
          </w:p>
          <w:p w14:paraId="092E9EB4" w14:textId="77777777" w:rsidR="001D154E" w:rsidRPr="00275224" w:rsidRDefault="001D154E" w:rsidP="00275224">
            <w:pPr>
              <w:spacing w:after="1" w:line="200" w:lineRule="atLeast"/>
              <w:jc w:val="center"/>
              <w:rPr>
                <w:rFonts w:ascii="Arial" w:hAnsi="Arial" w:cs="Arial"/>
                <w:sz w:val="20"/>
                <w:szCs w:val="20"/>
              </w:rPr>
            </w:pPr>
            <w:r w:rsidRPr="00275224">
              <w:rPr>
                <w:rFonts w:ascii="Arial" w:hAnsi="Arial" w:cs="Arial"/>
                <w:b/>
                <w:sz w:val="20"/>
                <w:szCs w:val="20"/>
              </w:rPr>
              <w:t>ЦЕН ПРОИЗВОДИТЕЛЕЙ НА ЛЕКАРСТВЕННЫЕ ПРЕПАРАТЫ, ВКЛЮЧЕННЫЕ</w:t>
            </w:r>
          </w:p>
          <w:p w14:paraId="5C8B1AE2" w14:textId="77777777" w:rsidR="001D154E" w:rsidRPr="00275224" w:rsidRDefault="001D154E" w:rsidP="00275224">
            <w:pPr>
              <w:spacing w:after="1" w:line="200" w:lineRule="atLeast"/>
              <w:jc w:val="center"/>
              <w:rPr>
                <w:rFonts w:ascii="Arial" w:hAnsi="Arial" w:cs="Arial"/>
                <w:sz w:val="20"/>
                <w:szCs w:val="20"/>
              </w:rPr>
            </w:pPr>
            <w:r w:rsidRPr="00275224">
              <w:rPr>
                <w:rFonts w:ascii="Arial" w:hAnsi="Arial" w:cs="Arial"/>
                <w:b/>
                <w:sz w:val="20"/>
                <w:szCs w:val="20"/>
              </w:rPr>
              <w:t>В ПЕРЕЧЕНЬ ЖИЗНЕННО НЕОБХОДИМЫХ И ВАЖНЕЙШИХ ЛЕКАРСТВЕННЫХ</w:t>
            </w:r>
          </w:p>
          <w:p w14:paraId="5F93327B" w14:textId="77777777" w:rsidR="001D154E" w:rsidRPr="00275224" w:rsidRDefault="001D154E" w:rsidP="00275224">
            <w:pPr>
              <w:spacing w:after="1" w:line="200" w:lineRule="atLeast"/>
              <w:jc w:val="center"/>
              <w:rPr>
                <w:rFonts w:ascii="Arial" w:hAnsi="Arial" w:cs="Arial"/>
                <w:sz w:val="20"/>
                <w:szCs w:val="20"/>
              </w:rPr>
            </w:pPr>
            <w:r w:rsidRPr="00275224">
              <w:rPr>
                <w:rFonts w:ascii="Arial" w:hAnsi="Arial" w:cs="Arial"/>
                <w:b/>
                <w:sz w:val="20"/>
                <w:szCs w:val="20"/>
              </w:rPr>
              <w:t xml:space="preserve">ПРЕПАРАТОВ </w:t>
            </w:r>
            <w:r w:rsidRPr="00275224">
              <w:rPr>
                <w:rFonts w:ascii="Arial" w:hAnsi="Arial" w:cs="Arial"/>
                <w:b/>
                <w:sz w:val="20"/>
                <w:szCs w:val="20"/>
                <w:shd w:val="clear" w:color="auto" w:fill="C0C0C0"/>
              </w:rPr>
              <w:t>ДЛЯ МЕДИЦИНСКОГО ПРИМЕНЕНИЯ</w:t>
            </w:r>
          </w:p>
          <w:p w14:paraId="2D04857B" w14:textId="77777777" w:rsidR="001D154E" w:rsidRPr="00275224" w:rsidRDefault="001D154E" w:rsidP="00275224">
            <w:pPr>
              <w:spacing w:after="1" w:line="200" w:lineRule="atLeast"/>
              <w:jc w:val="both"/>
              <w:rPr>
                <w:rFonts w:ascii="Arial" w:hAnsi="Arial" w:cs="Arial"/>
                <w:sz w:val="20"/>
                <w:szCs w:val="20"/>
              </w:rPr>
            </w:pPr>
          </w:p>
          <w:p w14:paraId="21818FA2" w14:textId="77777777" w:rsidR="001D154E" w:rsidRPr="00275224" w:rsidRDefault="001D154E" w:rsidP="00275224">
            <w:pPr>
              <w:spacing w:after="1" w:line="200" w:lineRule="atLeast"/>
              <w:ind w:firstLine="539"/>
              <w:jc w:val="both"/>
              <w:rPr>
                <w:rFonts w:ascii="Arial" w:hAnsi="Arial" w:cs="Arial"/>
                <w:sz w:val="20"/>
                <w:szCs w:val="20"/>
              </w:rPr>
            </w:pPr>
            <w:r w:rsidRPr="00275224">
              <w:rPr>
                <w:rFonts w:ascii="Arial" w:hAnsi="Arial" w:cs="Arial"/>
                <w:sz w:val="20"/>
                <w:szCs w:val="20"/>
              </w:rPr>
              <w:t xml:space="preserve">1. Настоящие Правила устанавливают порядок </w:t>
            </w:r>
            <w:r w:rsidRPr="00275224">
              <w:rPr>
                <w:rFonts w:ascii="Arial" w:hAnsi="Arial" w:cs="Arial"/>
                <w:sz w:val="20"/>
                <w:szCs w:val="20"/>
                <w:shd w:val="clear" w:color="auto" w:fill="FFFFFF" w:themeFill="background1"/>
              </w:rPr>
              <w:t>ведения государственного реестра</w:t>
            </w:r>
            <w:r w:rsidRPr="00275224">
              <w:rPr>
                <w:rFonts w:ascii="Arial" w:hAnsi="Arial" w:cs="Arial"/>
                <w:sz w:val="20"/>
                <w:szCs w:val="20"/>
              </w:rP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(далее </w:t>
            </w:r>
            <w:r w:rsidRPr="00275224">
              <w:rPr>
                <w:rFonts w:ascii="Arial" w:hAnsi="Arial" w:cs="Arial"/>
                <w:sz w:val="20"/>
                <w:szCs w:val="20"/>
                <w:shd w:val="clear" w:color="auto" w:fill="BFBFBF" w:themeFill="background1" w:themeFillShade="BF"/>
              </w:rPr>
              <w:t>соответственно</w:t>
            </w:r>
            <w:r w:rsidRPr="00275224">
              <w:rPr>
                <w:rFonts w:ascii="Arial" w:hAnsi="Arial" w:cs="Arial"/>
                <w:sz w:val="20"/>
                <w:szCs w:val="20"/>
              </w:rPr>
              <w:t xml:space="preserve"> - </w:t>
            </w:r>
            <w:r w:rsidRPr="00275224">
              <w:rPr>
                <w:rFonts w:ascii="Arial" w:hAnsi="Arial" w:cs="Arial"/>
                <w:sz w:val="20"/>
                <w:szCs w:val="20"/>
                <w:shd w:val="clear" w:color="auto" w:fill="C0C0C0"/>
              </w:rPr>
              <w:t>лекарственные препараты</w:t>
            </w:r>
            <w:r w:rsidRPr="00275224">
              <w:rPr>
                <w:rFonts w:ascii="Arial" w:hAnsi="Arial" w:cs="Arial"/>
                <w:sz w:val="20"/>
                <w:szCs w:val="20"/>
                <w:shd w:val="clear" w:color="auto" w:fill="BFBFBF" w:themeFill="background1" w:themeFillShade="BF"/>
              </w:rPr>
              <w:t>, предельные отпускные цены,</w:t>
            </w:r>
            <w:r w:rsidRPr="00275224">
              <w:rPr>
                <w:rFonts w:ascii="Arial" w:hAnsi="Arial" w:cs="Arial"/>
                <w:sz w:val="20"/>
                <w:szCs w:val="20"/>
              </w:rPr>
              <w:t xml:space="preserve"> </w:t>
            </w:r>
            <w:r w:rsidRPr="00275224">
              <w:rPr>
                <w:rFonts w:ascii="Arial" w:hAnsi="Arial" w:cs="Arial"/>
                <w:sz w:val="20"/>
                <w:szCs w:val="20"/>
                <w:shd w:val="clear" w:color="auto" w:fill="FFFFFF" w:themeFill="background1"/>
              </w:rPr>
              <w:t>реестр</w:t>
            </w:r>
            <w:r w:rsidRPr="002B7434">
              <w:rPr>
                <w:rFonts w:ascii="Arial" w:hAnsi="Arial" w:cs="Arial"/>
                <w:sz w:val="20"/>
                <w:szCs w:val="20"/>
              </w:rPr>
              <w:t xml:space="preserve"> </w:t>
            </w:r>
            <w:r w:rsidRPr="00275224">
              <w:rPr>
                <w:rFonts w:ascii="Arial" w:hAnsi="Arial" w:cs="Arial"/>
                <w:sz w:val="20"/>
                <w:szCs w:val="20"/>
                <w:shd w:val="clear" w:color="auto" w:fill="BFBFBF" w:themeFill="background1" w:themeFillShade="BF"/>
              </w:rPr>
              <w:t>предельных отпускных цен</w:t>
            </w:r>
            <w:r w:rsidRPr="002B7434">
              <w:rPr>
                <w:rFonts w:ascii="Arial" w:hAnsi="Arial" w:cs="Arial"/>
                <w:sz w:val="20"/>
                <w:szCs w:val="20"/>
              </w:rPr>
              <w:t>)</w:t>
            </w:r>
            <w:r w:rsidRPr="00275224">
              <w:rPr>
                <w:rFonts w:ascii="Arial" w:hAnsi="Arial" w:cs="Arial"/>
                <w:sz w:val="20"/>
                <w:szCs w:val="20"/>
                <w:shd w:val="clear" w:color="auto" w:fill="FFFFFF" w:themeFill="background1"/>
              </w:rPr>
              <w:t>.</w:t>
            </w:r>
          </w:p>
          <w:p w14:paraId="0B5E8BA4" w14:textId="77777777" w:rsidR="001D154E" w:rsidRPr="00275224" w:rsidRDefault="001D154E" w:rsidP="00275224">
            <w:pPr>
              <w:spacing w:before="200" w:after="1" w:line="200" w:lineRule="atLeast"/>
              <w:ind w:firstLine="539"/>
              <w:jc w:val="both"/>
              <w:rPr>
                <w:rFonts w:ascii="Arial" w:hAnsi="Arial" w:cs="Arial"/>
                <w:sz w:val="20"/>
                <w:szCs w:val="20"/>
                <w:shd w:val="clear" w:color="auto" w:fill="C0C0C0"/>
              </w:rPr>
            </w:pPr>
            <w:r w:rsidRPr="002B7434">
              <w:rPr>
                <w:rFonts w:ascii="Arial" w:hAnsi="Arial" w:cs="Arial"/>
                <w:sz w:val="20"/>
                <w:szCs w:val="20"/>
              </w:rPr>
              <w:t xml:space="preserve">2. Реестр </w:t>
            </w:r>
            <w:r w:rsidRPr="00275224">
              <w:rPr>
                <w:rFonts w:ascii="Arial" w:hAnsi="Arial" w:cs="Arial"/>
                <w:sz w:val="20"/>
                <w:szCs w:val="20"/>
                <w:shd w:val="clear" w:color="auto" w:fill="C0C0C0"/>
              </w:rPr>
              <w:t>предельных отпускных цен, содержащий</w:t>
            </w:r>
            <w:r w:rsidRPr="002B7434">
              <w:rPr>
                <w:rFonts w:ascii="Arial" w:hAnsi="Arial" w:cs="Arial"/>
                <w:sz w:val="20"/>
                <w:szCs w:val="20"/>
              </w:rPr>
              <w:t xml:space="preserve"> сведения о государственной регистрации предельных отпускных цен </w:t>
            </w:r>
            <w:r w:rsidRPr="00275224">
              <w:rPr>
                <w:rFonts w:ascii="Arial" w:hAnsi="Arial" w:cs="Arial"/>
                <w:sz w:val="20"/>
                <w:szCs w:val="20"/>
                <w:shd w:val="clear" w:color="auto" w:fill="C0C0C0"/>
              </w:rPr>
              <w:t>и перерегистрации</w:t>
            </w:r>
            <w:r w:rsidRPr="00275224">
              <w:rPr>
                <w:rFonts w:ascii="Arial" w:hAnsi="Arial" w:cs="Arial"/>
                <w:sz w:val="20"/>
                <w:szCs w:val="20"/>
              </w:rPr>
              <w:t xml:space="preserve"> </w:t>
            </w:r>
            <w:r w:rsidRPr="00275224">
              <w:rPr>
                <w:rFonts w:ascii="Arial" w:hAnsi="Arial" w:cs="Arial"/>
                <w:sz w:val="20"/>
                <w:szCs w:val="20"/>
                <w:shd w:val="clear" w:color="auto" w:fill="C0C0C0"/>
              </w:rPr>
              <w:t>зарегистрированных предельных отпускных цен (далее соответственно - государственная регистрация, перерегистрация), ведется в единой государственной информационной системе в сфере здравоохранения (далее - единая информационная система)</w:t>
            </w:r>
            <w:r w:rsidRPr="002B7434">
              <w:rPr>
                <w:rFonts w:ascii="Arial" w:hAnsi="Arial" w:cs="Arial"/>
                <w:sz w:val="20"/>
                <w:szCs w:val="20"/>
              </w:rPr>
              <w:t>.</w:t>
            </w:r>
          </w:p>
          <w:p w14:paraId="62BB97E9" w14:textId="451FD4BD" w:rsidR="00007E89"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rPr>
              <w:t xml:space="preserve">3. Реестр </w:t>
            </w:r>
            <w:r w:rsidRPr="00275224">
              <w:rPr>
                <w:rFonts w:ascii="Arial" w:hAnsi="Arial" w:cs="Arial"/>
                <w:sz w:val="20"/>
                <w:szCs w:val="20"/>
                <w:shd w:val="clear" w:color="auto" w:fill="BFBFBF" w:themeFill="background1" w:themeFillShade="BF"/>
              </w:rPr>
              <w:t>предельных отпускных цен</w:t>
            </w:r>
            <w:r w:rsidRPr="002B7434">
              <w:rPr>
                <w:rFonts w:ascii="Arial" w:hAnsi="Arial" w:cs="Arial"/>
                <w:sz w:val="20"/>
                <w:szCs w:val="20"/>
              </w:rPr>
              <w:t xml:space="preserve"> </w:t>
            </w:r>
            <w:r w:rsidRPr="00275224">
              <w:rPr>
                <w:rFonts w:ascii="Arial" w:hAnsi="Arial" w:cs="Arial"/>
                <w:sz w:val="20"/>
                <w:szCs w:val="20"/>
                <w:shd w:val="clear" w:color="auto" w:fill="FFFFFF" w:themeFill="background1"/>
              </w:rPr>
              <w:t>ведется Министерством здравоохранения Российской Федерации в</w:t>
            </w:r>
            <w:r w:rsidRPr="00275224">
              <w:rPr>
                <w:rFonts w:ascii="Arial" w:hAnsi="Arial" w:cs="Arial"/>
                <w:sz w:val="20"/>
                <w:szCs w:val="20"/>
              </w:rPr>
              <w:t xml:space="preserve"> </w:t>
            </w:r>
            <w:r w:rsidRPr="00275224">
              <w:rPr>
                <w:rFonts w:ascii="Arial" w:hAnsi="Arial" w:cs="Arial"/>
                <w:sz w:val="20"/>
                <w:szCs w:val="20"/>
                <w:shd w:val="clear" w:color="auto" w:fill="C0C0C0"/>
              </w:rPr>
              <w:t>электронной форме путем формирования, изменения или исключения реестровых записей, содержащих сведения о государственной регистрации или перерегистрации (далее - реестровые записи),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использованием единой системы межведомственного электронного взаимодействия</w:t>
            </w:r>
            <w:r w:rsidRPr="002B7434">
              <w:rPr>
                <w:rFonts w:ascii="Arial" w:hAnsi="Arial" w:cs="Arial"/>
                <w:sz w:val="20"/>
                <w:szCs w:val="20"/>
              </w:rPr>
              <w:t>.</w:t>
            </w:r>
          </w:p>
        </w:tc>
      </w:tr>
      <w:tr w:rsidR="00007E89" w:rsidRPr="00275224" w14:paraId="5776F8DE" w14:textId="77777777" w:rsidTr="00D13F35">
        <w:tc>
          <w:tcPr>
            <w:tcW w:w="7598" w:type="dxa"/>
            <w:tcMar>
              <w:top w:w="60" w:type="dxa"/>
              <w:left w:w="80" w:type="dxa"/>
              <w:bottom w:w="60" w:type="dxa"/>
              <w:right w:w="80" w:type="dxa"/>
            </w:tcMar>
          </w:tcPr>
          <w:p w14:paraId="3BACEDB9" w14:textId="7A254386" w:rsidR="00007E89" w:rsidRPr="00275224" w:rsidRDefault="001D154E" w:rsidP="00275224">
            <w:pPr>
              <w:autoSpaceDE w:val="0"/>
              <w:autoSpaceDN w:val="0"/>
              <w:adjustRightInd w:val="0"/>
              <w:spacing w:before="200" w:after="1" w:line="200" w:lineRule="atLeast"/>
              <w:ind w:firstLine="539"/>
              <w:jc w:val="both"/>
              <w:outlineLvl w:val="0"/>
              <w:rPr>
                <w:rFonts w:ascii="Arial" w:hAnsi="Arial" w:cs="Arial"/>
                <w:sz w:val="20"/>
                <w:szCs w:val="20"/>
              </w:rPr>
            </w:pPr>
            <w:r w:rsidRPr="00275224">
              <w:rPr>
                <w:rFonts w:ascii="Arial" w:hAnsi="Arial" w:cs="Arial"/>
                <w:strike/>
                <w:color w:val="FF0000"/>
                <w:sz w:val="20"/>
                <w:szCs w:val="20"/>
              </w:rPr>
              <w:lastRenderedPageBreak/>
              <w:t>4.</w:t>
            </w:r>
            <w:r w:rsidRPr="00275224">
              <w:rPr>
                <w:rFonts w:ascii="Arial" w:hAnsi="Arial" w:cs="Arial"/>
                <w:sz w:val="20"/>
                <w:szCs w:val="20"/>
              </w:rPr>
              <w:t xml:space="preserve"> Ведение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федеральными информационными системами и сетями.</w:t>
            </w:r>
          </w:p>
        </w:tc>
        <w:tc>
          <w:tcPr>
            <w:tcW w:w="7598" w:type="dxa"/>
            <w:tcMar>
              <w:top w:w="60" w:type="dxa"/>
              <w:left w:w="80" w:type="dxa"/>
              <w:bottom w:w="60" w:type="dxa"/>
              <w:right w:w="80" w:type="dxa"/>
            </w:tcMar>
          </w:tcPr>
          <w:p w14:paraId="4236DE13"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FFFFFF" w:themeFill="background1"/>
              </w:rPr>
              <w:t>Ведение реестра</w:t>
            </w:r>
            <w:r w:rsidRPr="00275224">
              <w:rPr>
                <w:rFonts w:ascii="Arial" w:hAnsi="Arial" w:cs="Arial"/>
                <w:sz w:val="20"/>
                <w:szCs w:val="20"/>
              </w:rPr>
              <w:t xml:space="preserve"> </w:t>
            </w:r>
            <w:r w:rsidRPr="00275224">
              <w:rPr>
                <w:rFonts w:ascii="Arial" w:hAnsi="Arial" w:cs="Arial"/>
                <w:sz w:val="20"/>
                <w:szCs w:val="20"/>
                <w:shd w:val="clear" w:color="auto" w:fill="BFBFBF" w:themeFill="background1" w:themeFillShade="BF"/>
              </w:rPr>
              <w:t>предельных отпускных цен</w:t>
            </w:r>
            <w:r w:rsidRPr="00275224">
              <w:rPr>
                <w:rFonts w:ascii="Arial" w:hAnsi="Arial" w:cs="Arial"/>
                <w:sz w:val="20"/>
                <w:szCs w:val="20"/>
              </w:rPr>
              <w:t xml:space="preserve"> осуществляется </w:t>
            </w:r>
            <w:r w:rsidRPr="00275224">
              <w:rPr>
                <w:rFonts w:ascii="Arial" w:hAnsi="Arial" w:cs="Arial"/>
                <w:sz w:val="20"/>
                <w:szCs w:val="20"/>
                <w:shd w:val="clear" w:color="auto" w:fill="FFFFFF" w:themeFill="background1"/>
              </w:rPr>
              <w:t xml:space="preserve">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w:t>
            </w:r>
            <w:r w:rsidRPr="00275224">
              <w:rPr>
                <w:rFonts w:ascii="Arial" w:hAnsi="Arial" w:cs="Arial"/>
                <w:sz w:val="20"/>
                <w:szCs w:val="20"/>
                <w:shd w:val="clear" w:color="auto" w:fill="C0C0C0"/>
              </w:rPr>
              <w:t xml:space="preserve">предельных отпускных цен </w:t>
            </w:r>
            <w:r w:rsidRPr="00275224">
              <w:rPr>
                <w:rFonts w:ascii="Arial" w:hAnsi="Arial" w:cs="Arial"/>
                <w:sz w:val="20"/>
                <w:szCs w:val="20"/>
                <w:shd w:val="clear" w:color="auto" w:fill="FFFFFF" w:themeFill="background1"/>
              </w:rPr>
              <w:t>с иными федеральными государственными информационными системами и сетями</w:t>
            </w:r>
            <w:r w:rsidRPr="00275224">
              <w:rPr>
                <w:rFonts w:ascii="Arial" w:hAnsi="Arial" w:cs="Arial"/>
                <w:sz w:val="20"/>
                <w:szCs w:val="20"/>
                <w:shd w:val="clear" w:color="auto" w:fill="C0C0C0"/>
              </w:rPr>
              <w:t xml:space="preserve">, с использованием </w:t>
            </w:r>
            <w:r w:rsidRPr="00275224">
              <w:rPr>
                <w:rFonts w:ascii="Arial" w:hAnsi="Arial" w:cs="Arial"/>
                <w:sz w:val="20"/>
                <w:szCs w:val="20"/>
                <w:shd w:val="clear" w:color="auto" w:fill="C0C0C0"/>
              </w:rPr>
              <w:lastRenderedPageBreak/>
              <w:t>технологий, позволяющих обеспечить сбор и внесение в реестр предельных отпускных цен реестровых записей, их хранение, систематизацию, актуализацию, защиту и обновление</w:t>
            </w:r>
            <w:r w:rsidRPr="00275224">
              <w:rPr>
                <w:rFonts w:ascii="Arial" w:hAnsi="Arial" w:cs="Arial"/>
                <w:sz w:val="20"/>
                <w:szCs w:val="20"/>
                <w:shd w:val="clear" w:color="auto" w:fill="FFFFFF" w:themeFill="background1"/>
              </w:rPr>
              <w:t>.</w:t>
            </w:r>
          </w:p>
          <w:p w14:paraId="4DF251D9"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Доступ держателя или владельца регистрационного удостоверения лекарственного препарата (уполномоченного им лица) (далее - заявитель) к личному кабинету заявителя в реестре предельных отпускных цен осуществляется посредством прохождения заявителем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43ACE97"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4. Реестр предельных отпускных цен содержит следующие разделы:</w:t>
            </w:r>
          </w:p>
          <w:p w14:paraId="3F14721D"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"Действующие сведения реестровых записей" - текущие действующие сведения реестровых записей с зарегистрированными или перерегистрированными предельными отпускными ценами;</w:t>
            </w:r>
          </w:p>
          <w:p w14:paraId="0E6A94A9" w14:textId="77777777" w:rsidR="001D154E"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"Измененные сведения реестровых записей" - ранее действовавшие сведения реестровых записей, которые применяются для целей реализации</w:t>
            </w:r>
            <w:r w:rsidRPr="00275224">
              <w:rPr>
                <w:rFonts w:ascii="Arial" w:hAnsi="Arial" w:cs="Arial"/>
                <w:sz w:val="20"/>
                <w:szCs w:val="20"/>
              </w:rPr>
              <w:t xml:space="preserve"> </w:t>
            </w:r>
            <w:r w:rsidRPr="00275224">
              <w:rPr>
                <w:rFonts w:ascii="Arial" w:hAnsi="Arial" w:cs="Arial"/>
                <w:sz w:val="20"/>
                <w:szCs w:val="20"/>
                <w:shd w:val="clear" w:color="auto" w:fill="C0C0C0"/>
              </w:rPr>
              <w:t>лекарственных препаратов организациями оптовой и розничной торговли. Лекарственные препараты, сведения о которых размещены в разделе "Измененные сведения реестровых записей", могут находиться в обращении до истечения срока их годности с учетом фактической отпускной цены производителя, не превышающей предельную отпускную цену, применявшуюся на дату их реализации;</w:t>
            </w:r>
          </w:p>
          <w:p w14:paraId="094E2E18" w14:textId="77777777" w:rsidR="001D154E"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lastRenderedPageBreak/>
              <w:t>"Исключенные реестровые записи" - исключенные в соответствии с пунктом 10 настоящих Правил сведения реестровых записей.</w:t>
            </w:r>
          </w:p>
          <w:p w14:paraId="7428ACB8" w14:textId="174AFADB" w:rsidR="00007E89"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5. Обработка персональных данных, содержащихся в реестре предельных отпускных цен, и их защита осуществляются в соответствии с законодательством Российской Федерации в области персональных данных.</w:t>
            </w:r>
          </w:p>
        </w:tc>
      </w:tr>
      <w:tr w:rsidR="002B7434" w:rsidRPr="00275224" w14:paraId="443F1EBB" w14:textId="77777777" w:rsidTr="00D13F35">
        <w:tc>
          <w:tcPr>
            <w:tcW w:w="7598" w:type="dxa"/>
            <w:tcMar>
              <w:top w:w="60" w:type="dxa"/>
              <w:left w:w="80" w:type="dxa"/>
              <w:bottom w:w="60" w:type="dxa"/>
              <w:right w:w="80" w:type="dxa"/>
            </w:tcMar>
          </w:tcPr>
          <w:p w14:paraId="1D03AF27" w14:textId="71BA4AC3"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5.</w:t>
            </w:r>
            <w:r w:rsidRPr="00275224">
              <w:rPr>
                <w:rFonts w:ascii="Arial" w:hAnsi="Arial" w:cs="Arial"/>
                <w:sz w:val="20"/>
                <w:szCs w:val="20"/>
              </w:rPr>
              <w:t xml:space="preserve"> Реестровая запись </w:t>
            </w:r>
            <w:r w:rsidRPr="00275224">
              <w:rPr>
                <w:rFonts w:ascii="Arial" w:hAnsi="Arial" w:cs="Arial"/>
                <w:strike/>
                <w:color w:val="FF0000"/>
                <w:sz w:val="20"/>
                <w:szCs w:val="20"/>
              </w:rPr>
              <w:t xml:space="preserve">о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 (далее - реестровая запись) </w:t>
            </w:r>
            <w:r w:rsidRPr="00275224">
              <w:rPr>
                <w:rFonts w:ascii="Arial" w:hAnsi="Arial" w:cs="Arial"/>
                <w:sz w:val="20"/>
                <w:szCs w:val="20"/>
              </w:rPr>
              <w:t>содержит следующие сведения:</w:t>
            </w:r>
          </w:p>
        </w:tc>
        <w:tc>
          <w:tcPr>
            <w:tcW w:w="7598" w:type="dxa"/>
            <w:tcMar>
              <w:top w:w="60" w:type="dxa"/>
              <w:left w:w="80" w:type="dxa"/>
              <w:bottom w:w="60" w:type="dxa"/>
              <w:right w:w="80" w:type="dxa"/>
            </w:tcMar>
          </w:tcPr>
          <w:p w14:paraId="31632996" w14:textId="56032B65"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6.</w:t>
            </w:r>
            <w:r w:rsidRPr="00275224">
              <w:rPr>
                <w:rFonts w:ascii="Arial" w:hAnsi="Arial" w:cs="Arial"/>
                <w:sz w:val="20"/>
                <w:szCs w:val="20"/>
              </w:rPr>
              <w:t xml:space="preserve"> Реестровая запись содержит следующие сведения:</w:t>
            </w:r>
          </w:p>
        </w:tc>
      </w:tr>
      <w:tr w:rsidR="002B7434" w:rsidRPr="00275224" w14:paraId="44A4A5A3" w14:textId="77777777" w:rsidTr="00D13F35">
        <w:tc>
          <w:tcPr>
            <w:tcW w:w="7598" w:type="dxa"/>
            <w:tcMar>
              <w:top w:w="60" w:type="dxa"/>
              <w:left w:w="80" w:type="dxa"/>
              <w:bottom w:w="60" w:type="dxa"/>
              <w:right w:w="80" w:type="dxa"/>
            </w:tcMar>
          </w:tcPr>
          <w:p w14:paraId="19382CF1"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w:t>
            </w:r>
            <w:r w:rsidRPr="002B7434">
              <w:rPr>
                <w:rFonts w:ascii="Arial" w:hAnsi="Arial" w:cs="Arial"/>
                <w:sz w:val="20"/>
                <w:szCs w:val="20"/>
              </w:rPr>
              <w:t xml:space="preserve"> </w:t>
            </w:r>
            <w:r w:rsidRPr="00275224">
              <w:rPr>
                <w:rFonts w:ascii="Arial" w:hAnsi="Arial" w:cs="Arial"/>
                <w:strike/>
                <w:color w:val="FF0000"/>
                <w:sz w:val="20"/>
                <w:szCs w:val="20"/>
              </w:rPr>
              <w:t>в качестве налогоплательщика</w:t>
            </w:r>
            <w:r w:rsidRPr="00275224">
              <w:rPr>
                <w:rFonts w:ascii="Arial" w:hAnsi="Arial" w:cs="Arial"/>
                <w:sz w:val="20"/>
                <w:szCs w:val="20"/>
              </w:rPr>
              <w:t xml:space="preserve">, сведения о регистрации производителя лекарственного препарата </w:t>
            </w:r>
            <w:r w:rsidRPr="00275224">
              <w:rPr>
                <w:rFonts w:ascii="Arial" w:hAnsi="Arial" w:cs="Arial"/>
                <w:strike/>
                <w:color w:val="FF0000"/>
                <w:sz w:val="20"/>
                <w:szCs w:val="20"/>
              </w:rPr>
              <w:t>для медицинского применения</w:t>
            </w:r>
            <w:r w:rsidRPr="00275224">
              <w:rPr>
                <w:rFonts w:ascii="Arial" w:hAnsi="Arial" w:cs="Arial"/>
                <w:sz w:val="20"/>
                <w:szCs w:val="20"/>
              </w:rPr>
              <w:t xml:space="preserve"> в качестве налогоплательщика в стране регистрации (для российских юридических лиц - идентификационный номер налогоплательщика</w:t>
            </w:r>
            <w:r w:rsidRPr="002B7434">
              <w:rPr>
                <w:rFonts w:ascii="Arial" w:hAnsi="Arial" w:cs="Arial"/>
                <w:sz w:val="20"/>
                <w:szCs w:val="20"/>
              </w:rPr>
              <w:t xml:space="preserve"> </w:t>
            </w:r>
            <w:r w:rsidRPr="00275224">
              <w:rPr>
                <w:rFonts w:ascii="Arial" w:hAnsi="Arial" w:cs="Arial"/>
                <w:strike/>
                <w:color w:val="FF0000"/>
                <w:sz w:val="20"/>
                <w:szCs w:val="20"/>
              </w:rPr>
              <w:t>(ИНН)</w:t>
            </w:r>
            <w:r w:rsidRPr="00275224">
              <w:rPr>
                <w:rFonts w:ascii="Arial" w:hAnsi="Arial" w:cs="Arial"/>
                <w:sz w:val="20"/>
                <w:szCs w:val="20"/>
              </w:rPr>
              <w:t>,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14:paraId="4A19D62D" w14:textId="66417506"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б) наименование лекарственного препарата (международное непатентованное, или группировочное, или химическое и торговое наименования)</w:t>
            </w:r>
            <w:r w:rsidRPr="00275224">
              <w:rPr>
                <w:rFonts w:ascii="Arial" w:hAnsi="Arial" w:cs="Arial"/>
                <w:strike/>
                <w:color w:val="FF0000"/>
                <w:sz w:val="20"/>
                <w:szCs w:val="20"/>
              </w:rPr>
              <w:t>, а в случае отсутствия международного непатентованного наименования - наименование, в соответствии с которым лекарственный препарат включен в перечень жизненно необходимых и важнейших лекарственных препаратов</w:t>
            </w:r>
            <w:r w:rsidRPr="00275224">
              <w:rPr>
                <w:rFonts w:ascii="Arial" w:hAnsi="Arial" w:cs="Arial"/>
                <w:sz w:val="20"/>
                <w:szCs w:val="20"/>
              </w:rPr>
              <w:t>;</w:t>
            </w:r>
          </w:p>
        </w:tc>
        <w:tc>
          <w:tcPr>
            <w:tcW w:w="7598" w:type="dxa"/>
            <w:tcMar>
              <w:top w:w="60" w:type="dxa"/>
              <w:left w:w="80" w:type="dxa"/>
              <w:bottom w:w="60" w:type="dxa"/>
              <w:right w:w="80" w:type="dxa"/>
            </w:tcMar>
          </w:tcPr>
          <w:p w14:paraId="35E66337"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в качестве налогоплательщика в стране регистрации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14:paraId="5C3A5390" w14:textId="3FC6FF2C"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б) наименование лекарственного препарата (международное непатентованное, или группировочное, или химическое и торговое наименования);</w:t>
            </w:r>
          </w:p>
        </w:tc>
      </w:tr>
      <w:tr w:rsidR="002B7434" w:rsidRPr="00275224" w14:paraId="5A802866" w14:textId="77777777" w:rsidTr="00D13F35">
        <w:tc>
          <w:tcPr>
            <w:tcW w:w="7598" w:type="dxa"/>
            <w:tcMar>
              <w:top w:w="60" w:type="dxa"/>
              <w:left w:w="80" w:type="dxa"/>
              <w:bottom w:w="60" w:type="dxa"/>
              <w:right w:w="80" w:type="dxa"/>
            </w:tcMar>
          </w:tcPr>
          <w:p w14:paraId="315736EC"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в) номер регистрационного удостоверения лекарственного препарата;</w:t>
            </w:r>
          </w:p>
          <w:p w14:paraId="79E2C922"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г)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14:paraId="0C4B0F8C"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д) зарегистрированная предельная отпускная цена </w:t>
            </w:r>
            <w:r w:rsidRPr="00275224">
              <w:rPr>
                <w:rFonts w:ascii="Arial" w:hAnsi="Arial" w:cs="Arial"/>
                <w:strike/>
                <w:color w:val="FF0000"/>
                <w:sz w:val="20"/>
                <w:szCs w:val="20"/>
              </w:rPr>
              <w:t>производителя на лекарственный препарат</w:t>
            </w:r>
            <w:r w:rsidRPr="002B7434">
              <w:rPr>
                <w:rFonts w:ascii="Arial" w:hAnsi="Arial" w:cs="Arial"/>
                <w:sz w:val="20"/>
                <w:szCs w:val="20"/>
              </w:rPr>
              <w:t xml:space="preserve"> </w:t>
            </w:r>
            <w:r w:rsidRPr="00275224">
              <w:rPr>
                <w:rFonts w:ascii="Arial" w:hAnsi="Arial" w:cs="Arial"/>
                <w:sz w:val="20"/>
                <w:szCs w:val="20"/>
              </w:rPr>
              <w:t>в рублях;</w:t>
            </w:r>
          </w:p>
          <w:p w14:paraId="4CECF475" w14:textId="0293CE7E"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е) дата и номер приказа Министерства здравоохранения Российской Федерации о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обязательной перерегистрации в 2019 - 2020 годах предельной отпускной цены производителя на лекарственный препарат</w:t>
            </w:r>
            <w:r w:rsidRPr="00275224">
              <w:rPr>
                <w:rFonts w:ascii="Arial" w:hAnsi="Arial" w:cs="Arial"/>
                <w:sz w:val="20"/>
                <w:szCs w:val="20"/>
              </w:rPr>
              <w:t>;</w:t>
            </w:r>
          </w:p>
        </w:tc>
        <w:tc>
          <w:tcPr>
            <w:tcW w:w="7598" w:type="dxa"/>
            <w:tcMar>
              <w:top w:w="60" w:type="dxa"/>
              <w:left w:w="80" w:type="dxa"/>
              <w:bottom w:w="60" w:type="dxa"/>
              <w:right w:w="80" w:type="dxa"/>
            </w:tcMar>
          </w:tcPr>
          <w:p w14:paraId="250F92EB"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в) номер регистрационного удостоверения лекарственного препарата;</w:t>
            </w:r>
          </w:p>
          <w:p w14:paraId="61840C4C"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г)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14:paraId="21D8B207"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д) зарегистрированная предельная отпускная цена в рублях;</w:t>
            </w:r>
          </w:p>
          <w:p w14:paraId="396B0A8A" w14:textId="59FC443C"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е) дата и номер приказа Министерства здравоохранения Российской Федерации о государственной регистрации или перерегистрации;</w:t>
            </w:r>
          </w:p>
        </w:tc>
      </w:tr>
      <w:tr w:rsidR="002B7434" w:rsidRPr="00275224" w14:paraId="3473C165" w14:textId="77777777" w:rsidTr="00D13F35">
        <w:tc>
          <w:tcPr>
            <w:tcW w:w="7598" w:type="dxa"/>
            <w:tcMar>
              <w:top w:w="60" w:type="dxa"/>
              <w:left w:w="80" w:type="dxa"/>
              <w:bottom w:w="60" w:type="dxa"/>
              <w:right w:w="80" w:type="dxa"/>
            </w:tcMar>
          </w:tcPr>
          <w:p w14:paraId="6F577C94" w14:textId="36951EA9"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е(1)</w:t>
            </w:r>
            <w:r w:rsidRPr="002B7434">
              <w:rPr>
                <w:rFonts w:ascii="Arial" w:hAnsi="Arial" w:cs="Arial"/>
                <w:sz w:val="20"/>
                <w:szCs w:val="20"/>
              </w:rPr>
              <w:t xml:space="preserve">) дата </w:t>
            </w:r>
            <w:r w:rsidRPr="00275224">
              <w:rPr>
                <w:rFonts w:ascii="Arial" w:hAnsi="Arial" w:cs="Arial"/>
                <w:strike/>
                <w:color w:val="FF0000"/>
                <w:sz w:val="20"/>
                <w:szCs w:val="20"/>
              </w:rPr>
              <w:t>и номер</w:t>
            </w:r>
            <w:r w:rsidRPr="002B7434">
              <w:rPr>
                <w:rFonts w:ascii="Arial" w:hAnsi="Arial" w:cs="Arial"/>
                <w:sz w:val="20"/>
                <w:szCs w:val="20"/>
              </w:rPr>
              <w:t xml:space="preserve"> приказа Министерства здравоохранения Российской Федерации </w:t>
            </w:r>
            <w:r w:rsidRPr="00275224">
              <w:rPr>
                <w:rFonts w:ascii="Arial" w:hAnsi="Arial" w:cs="Arial"/>
                <w:strike/>
                <w:color w:val="FF0000"/>
                <w:sz w:val="20"/>
                <w:szCs w:val="20"/>
              </w:rPr>
              <w:t>об установлении предельной отпускной цены производителя на лекарственный препарат в соответствии с частью 9 статьи 61 Федерального закона "Об обращении лекарственных средств"</w:t>
            </w:r>
            <w:r w:rsidRPr="002B7434">
              <w:rPr>
                <w:rFonts w:ascii="Arial" w:hAnsi="Arial" w:cs="Arial"/>
                <w:sz w:val="20"/>
                <w:szCs w:val="20"/>
              </w:rPr>
              <w:t>;</w:t>
            </w:r>
          </w:p>
        </w:tc>
        <w:tc>
          <w:tcPr>
            <w:tcW w:w="7598" w:type="dxa"/>
            <w:tcMar>
              <w:top w:w="60" w:type="dxa"/>
              <w:left w:w="80" w:type="dxa"/>
              <w:bottom w:w="60" w:type="dxa"/>
              <w:right w:w="80" w:type="dxa"/>
            </w:tcMar>
          </w:tcPr>
          <w:p w14:paraId="0A533061" w14:textId="4EACAA71"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ж</w:t>
            </w:r>
            <w:r w:rsidRPr="002B7434">
              <w:rPr>
                <w:rFonts w:ascii="Arial" w:hAnsi="Arial" w:cs="Arial"/>
                <w:sz w:val="20"/>
                <w:szCs w:val="20"/>
              </w:rPr>
              <w:t xml:space="preserve">) дата </w:t>
            </w:r>
            <w:r w:rsidRPr="00275224">
              <w:rPr>
                <w:rFonts w:ascii="Arial" w:hAnsi="Arial" w:cs="Arial"/>
                <w:sz w:val="20"/>
                <w:szCs w:val="20"/>
                <w:shd w:val="clear" w:color="auto" w:fill="C0C0C0"/>
              </w:rPr>
              <w:t>вступления в силу</w:t>
            </w:r>
            <w:r w:rsidRPr="002B7434">
              <w:rPr>
                <w:rFonts w:ascii="Arial" w:hAnsi="Arial" w:cs="Arial"/>
                <w:sz w:val="20"/>
                <w:szCs w:val="20"/>
              </w:rPr>
              <w:t xml:space="preserve"> приказа Министерства здравоохранения Российской Федерации </w:t>
            </w:r>
            <w:r w:rsidRPr="00275224">
              <w:rPr>
                <w:rFonts w:ascii="Arial" w:hAnsi="Arial" w:cs="Arial"/>
                <w:sz w:val="20"/>
                <w:szCs w:val="20"/>
                <w:shd w:val="clear" w:color="auto" w:fill="C0C0C0"/>
              </w:rPr>
              <w:t>о государственной регистрации или перерегистрации</w:t>
            </w:r>
            <w:r w:rsidRPr="002B7434">
              <w:rPr>
                <w:rFonts w:ascii="Arial" w:hAnsi="Arial" w:cs="Arial"/>
                <w:sz w:val="20"/>
                <w:szCs w:val="20"/>
              </w:rPr>
              <w:t>;</w:t>
            </w:r>
          </w:p>
        </w:tc>
      </w:tr>
      <w:tr w:rsidR="002B7434" w:rsidRPr="00275224" w14:paraId="40F3234E" w14:textId="77777777" w:rsidTr="00D13F35">
        <w:tc>
          <w:tcPr>
            <w:tcW w:w="7598" w:type="dxa"/>
            <w:tcMar>
              <w:top w:w="60" w:type="dxa"/>
              <w:left w:w="80" w:type="dxa"/>
              <w:bottom w:w="60" w:type="dxa"/>
              <w:right w:w="80" w:type="dxa"/>
            </w:tcMar>
          </w:tcPr>
          <w:p w14:paraId="6C77D2FC"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ж</w:t>
            </w:r>
            <w:r w:rsidRPr="002B7434">
              <w:rPr>
                <w:rFonts w:ascii="Arial" w:hAnsi="Arial" w:cs="Arial"/>
                <w:sz w:val="20"/>
                <w:szCs w:val="20"/>
              </w:rPr>
              <w:t>)</w:t>
            </w:r>
            <w:r w:rsidRPr="00275224">
              <w:rPr>
                <w:rFonts w:ascii="Arial" w:hAnsi="Arial" w:cs="Arial"/>
                <w:sz w:val="20"/>
                <w:szCs w:val="20"/>
              </w:rPr>
              <w:t xml:space="preserve"> штриховой код, нанесенный на вторичную (потребительскую) упаковку лекарственного препарата;</w:t>
            </w:r>
          </w:p>
          <w:p w14:paraId="4BE60A87"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з</w:t>
            </w:r>
            <w:r w:rsidRPr="002B7434">
              <w:rPr>
                <w:rFonts w:ascii="Arial" w:hAnsi="Arial" w:cs="Arial"/>
                <w:sz w:val="20"/>
                <w:szCs w:val="20"/>
              </w:rPr>
              <w:t>)</w:t>
            </w:r>
            <w:r w:rsidRPr="00275224">
              <w:rPr>
                <w:rFonts w:ascii="Arial" w:hAnsi="Arial" w:cs="Arial"/>
                <w:sz w:val="20"/>
                <w:szCs w:val="20"/>
              </w:rPr>
              <w:t xml:space="preserve"> код лекарственного препарата по анатомо-терапевтическо-химической классификации, рекомендованной Всемирной организацией здравоохранения.</w:t>
            </w:r>
          </w:p>
          <w:p w14:paraId="532EB5FB"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6.</w:t>
            </w:r>
            <w:r w:rsidRPr="00275224">
              <w:rPr>
                <w:rFonts w:ascii="Arial" w:hAnsi="Arial" w:cs="Arial"/>
                <w:sz w:val="20"/>
                <w:szCs w:val="20"/>
              </w:rPr>
              <w:t xml:space="preserve"> Внесение в реестр реестровой записи осуществляется на основании сведений, полученных при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обязательной перерегистрации в 2019 - 2020 годах предельной отпускной цены производителя на лекарственный препарат, в течение 1 рабочего дня со дня</w:t>
            </w:r>
            <w:r w:rsidRPr="00275224">
              <w:rPr>
                <w:rFonts w:ascii="Arial" w:hAnsi="Arial" w:cs="Arial"/>
                <w:sz w:val="20"/>
                <w:szCs w:val="20"/>
              </w:rPr>
              <w:t>:</w:t>
            </w:r>
          </w:p>
          <w:p w14:paraId="42084F53"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принятия решения</w:t>
            </w:r>
            <w:r w:rsidRPr="002B7434">
              <w:rPr>
                <w:rFonts w:ascii="Arial" w:hAnsi="Arial" w:cs="Arial"/>
                <w:sz w:val="20"/>
                <w:szCs w:val="20"/>
              </w:rPr>
              <w:t xml:space="preserve"> </w:t>
            </w:r>
            <w:r w:rsidRPr="00275224">
              <w:rPr>
                <w:rFonts w:ascii="Arial" w:hAnsi="Arial" w:cs="Arial"/>
                <w:sz w:val="20"/>
                <w:szCs w:val="20"/>
              </w:rPr>
              <w:t>о государственной регистрации</w:t>
            </w:r>
            <w:r w:rsidRPr="00275224">
              <w:rPr>
                <w:rFonts w:ascii="Arial" w:hAnsi="Arial" w:cs="Arial"/>
                <w:strike/>
                <w:color w:val="FF0000"/>
                <w:sz w:val="20"/>
                <w:szCs w:val="20"/>
              </w:rPr>
              <w:t xml:space="preserve"> предельной отпускной цены производителя на лекарственный препарат</w:t>
            </w:r>
            <w:r w:rsidRPr="00275224">
              <w:rPr>
                <w:rFonts w:ascii="Arial" w:hAnsi="Arial" w:cs="Arial"/>
                <w:sz w:val="20"/>
                <w:szCs w:val="20"/>
              </w:rPr>
              <w:t>;</w:t>
            </w:r>
          </w:p>
          <w:p w14:paraId="53D807A1"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принятия решения</w:t>
            </w:r>
            <w:r w:rsidRPr="002B7434">
              <w:rPr>
                <w:rFonts w:ascii="Arial" w:hAnsi="Arial" w:cs="Arial"/>
                <w:sz w:val="20"/>
                <w:szCs w:val="20"/>
              </w:rPr>
              <w:t xml:space="preserve"> </w:t>
            </w:r>
            <w:r w:rsidRPr="00275224">
              <w:rPr>
                <w:rFonts w:ascii="Arial" w:hAnsi="Arial" w:cs="Arial"/>
                <w:sz w:val="20"/>
                <w:szCs w:val="20"/>
              </w:rPr>
              <w:t>о перерегистрации</w:t>
            </w:r>
            <w:r w:rsidRPr="002B7434">
              <w:rPr>
                <w:rFonts w:ascii="Arial" w:hAnsi="Arial" w:cs="Arial"/>
                <w:sz w:val="20"/>
                <w:szCs w:val="20"/>
              </w:rPr>
              <w:t xml:space="preserve"> </w:t>
            </w:r>
            <w:r w:rsidRPr="00275224">
              <w:rPr>
                <w:rFonts w:ascii="Arial" w:hAnsi="Arial" w:cs="Arial"/>
                <w:strike/>
                <w:color w:val="FF0000"/>
                <w:sz w:val="20"/>
                <w:szCs w:val="20"/>
              </w:rPr>
              <w:t>предельной отпускной цены производителя на лекарственный препарат</w:t>
            </w:r>
            <w:r w:rsidRPr="002B7434">
              <w:rPr>
                <w:rFonts w:ascii="Arial" w:hAnsi="Arial" w:cs="Arial"/>
                <w:sz w:val="20"/>
                <w:szCs w:val="20"/>
              </w:rPr>
              <w:t>;</w:t>
            </w:r>
          </w:p>
          <w:p w14:paraId="7A24910E" w14:textId="096E116E"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принятия решения об обязательной перерегистрации в 2019 - 2020 годах предельной отпускной цены производителя на лекарственный препарат;</w:t>
            </w:r>
          </w:p>
        </w:tc>
        <w:tc>
          <w:tcPr>
            <w:tcW w:w="7598" w:type="dxa"/>
            <w:tcMar>
              <w:top w:w="60" w:type="dxa"/>
              <w:left w:w="80" w:type="dxa"/>
              <w:bottom w:w="60" w:type="dxa"/>
              <w:right w:w="80" w:type="dxa"/>
            </w:tcMar>
          </w:tcPr>
          <w:p w14:paraId="36DA3410"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з</w:t>
            </w:r>
            <w:r w:rsidRPr="002B7434">
              <w:rPr>
                <w:rFonts w:ascii="Arial" w:hAnsi="Arial" w:cs="Arial"/>
                <w:sz w:val="20"/>
                <w:szCs w:val="20"/>
              </w:rPr>
              <w:t>)</w:t>
            </w:r>
            <w:r w:rsidRPr="00275224">
              <w:rPr>
                <w:rFonts w:ascii="Arial" w:hAnsi="Arial" w:cs="Arial"/>
                <w:sz w:val="20"/>
                <w:szCs w:val="20"/>
              </w:rPr>
              <w:t xml:space="preserve"> штриховой код, нанесенный на вторичную (потребительскую) упаковку лекарственного препарата;</w:t>
            </w:r>
          </w:p>
          <w:p w14:paraId="6C0C291E"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и</w:t>
            </w:r>
            <w:r w:rsidRPr="002B7434">
              <w:rPr>
                <w:rFonts w:ascii="Arial" w:hAnsi="Arial" w:cs="Arial"/>
                <w:sz w:val="20"/>
                <w:szCs w:val="20"/>
              </w:rPr>
              <w:t>)</w:t>
            </w:r>
            <w:r w:rsidRPr="00275224">
              <w:rPr>
                <w:rFonts w:ascii="Arial" w:hAnsi="Arial" w:cs="Arial"/>
                <w:sz w:val="20"/>
                <w:szCs w:val="20"/>
              </w:rPr>
              <w:t xml:space="preserve"> код лекарственного препарата по анатомо-терапевтическо-химической классификации, рекомендованной Всемирной организацией здравоохранения.</w:t>
            </w:r>
          </w:p>
          <w:p w14:paraId="299265E7"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7.</w:t>
            </w:r>
            <w:r w:rsidRPr="00275224">
              <w:rPr>
                <w:rFonts w:ascii="Arial" w:hAnsi="Arial" w:cs="Arial"/>
                <w:sz w:val="20"/>
                <w:szCs w:val="20"/>
              </w:rPr>
              <w:t xml:space="preserve"> Внесение в реестр </w:t>
            </w:r>
            <w:r w:rsidRPr="00275224">
              <w:rPr>
                <w:rFonts w:ascii="Arial" w:hAnsi="Arial" w:cs="Arial"/>
                <w:sz w:val="20"/>
                <w:szCs w:val="20"/>
                <w:shd w:val="clear" w:color="auto" w:fill="C0C0C0"/>
              </w:rPr>
              <w:t>предельных отпускных цен</w:t>
            </w:r>
            <w:r w:rsidRPr="002B7434">
              <w:rPr>
                <w:rFonts w:ascii="Arial" w:hAnsi="Arial" w:cs="Arial"/>
                <w:sz w:val="20"/>
                <w:szCs w:val="20"/>
              </w:rPr>
              <w:t xml:space="preserve"> </w:t>
            </w:r>
            <w:r w:rsidRPr="00275224">
              <w:rPr>
                <w:rFonts w:ascii="Arial" w:hAnsi="Arial" w:cs="Arial"/>
                <w:sz w:val="20"/>
                <w:szCs w:val="20"/>
              </w:rPr>
              <w:t xml:space="preserve">реестровой записи осуществляется на основании сведений, полученных при государственной регистрации </w:t>
            </w:r>
            <w:r w:rsidRPr="00275224">
              <w:rPr>
                <w:rFonts w:ascii="Arial" w:hAnsi="Arial" w:cs="Arial"/>
                <w:sz w:val="20"/>
                <w:szCs w:val="20"/>
                <w:shd w:val="clear" w:color="auto" w:fill="C0C0C0"/>
              </w:rPr>
              <w:t>или</w:t>
            </w:r>
            <w:r w:rsidRPr="002B7434">
              <w:rPr>
                <w:rFonts w:ascii="Arial" w:hAnsi="Arial" w:cs="Arial"/>
                <w:sz w:val="20"/>
                <w:szCs w:val="20"/>
              </w:rPr>
              <w:t xml:space="preserve"> </w:t>
            </w:r>
            <w:r w:rsidRPr="00275224">
              <w:rPr>
                <w:rFonts w:ascii="Arial" w:hAnsi="Arial" w:cs="Arial"/>
                <w:sz w:val="20"/>
                <w:szCs w:val="20"/>
              </w:rPr>
              <w:t>перерегистрации</w:t>
            </w:r>
            <w:r w:rsidRPr="002B7434">
              <w:rPr>
                <w:rFonts w:ascii="Arial" w:hAnsi="Arial" w:cs="Arial"/>
                <w:sz w:val="20"/>
                <w:szCs w:val="20"/>
              </w:rPr>
              <w:t xml:space="preserve"> </w:t>
            </w:r>
            <w:r w:rsidRPr="00275224">
              <w:rPr>
                <w:rFonts w:ascii="Arial" w:hAnsi="Arial" w:cs="Arial"/>
                <w:sz w:val="20"/>
                <w:szCs w:val="20"/>
                <w:shd w:val="clear" w:color="auto" w:fill="C0C0C0"/>
              </w:rPr>
              <w:t>в день принятия Министерством</w:t>
            </w:r>
            <w:r w:rsidRPr="00275224">
              <w:rPr>
                <w:rFonts w:ascii="Arial" w:hAnsi="Arial" w:cs="Arial"/>
                <w:sz w:val="20"/>
                <w:szCs w:val="20"/>
              </w:rPr>
              <w:t xml:space="preserve"> </w:t>
            </w:r>
            <w:r w:rsidRPr="00275224">
              <w:rPr>
                <w:rFonts w:ascii="Arial" w:hAnsi="Arial" w:cs="Arial"/>
                <w:sz w:val="20"/>
                <w:szCs w:val="20"/>
                <w:shd w:val="clear" w:color="auto" w:fill="C0C0C0"/>
              </w:rPr>
              <w:t>здравоохранения Российской Федерации решения</w:t>
            </w:r>
            <w:r w:rsidRPr="00275224">
              <w:rPr>
                <w:rFonts w:ascii="Arial" w:hAnsi="Arial" w:cs="Arial"/>
                <w:sz w:val="20"/>
                <w:szCs w:val="20"/>
              </w:rPr>
              <w:t>:</w:t>
            </w:r>
          </w:p>
          <w:p w14:paraId="705C0816"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о государственной регистрации;</w:t>
            </w:r>
          </w:p>
          <w:p w14:paraId="67DDBEF1" w14:textId="3FB773E4"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о перерегистрации;</w:t>
            </w:r>
          </w:p>
        </w:tc>
      </w:tr>
      <w:tr w:rsidR="002B7434" w:rsidRPr="00275224" w14:paraId="75AB8E16" w14:textId="77777777" w:rsidTr="00D13F35">
        <w:tc>
          <w:tcPr>
            <w:tcW w:w="7598" w:type="dxa"/>
            <w:tcMar>
              <w:top w:w="60" w:type="dxa"/>
              <w:left w:w="80" w:type="dxa"/>
              <w:bottom w:w="60" w:type="dxa"/>
              <w:right w:w="80" w:type="dxa"/>
            </w:tcMar>
          </w:tcPr>
          <w:p w14:paraId="2FC595F8" w14:textId="7A236D7C"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принятия Министерством здравоохранения Российской Федерации решения</w:t>
            </w:r>
            <w:r w:rsidRPr="002B7434">
              <w:rPr>
                <w:rFonts w:ascii="Arial" w:hAnsi="Arial" w:cs="Arial"/>
                <w:sz w:val="20"/>
                <w:szCs w:val="20"/>
              </w:rPr>
              <w:t xml:space="preserve"> </w:t>
            </w:r>
            <w:r w:rsidRPr="00275224">
              <w:rPr>
                <w:rFonts w:ascii="Arial" w:hAnsi="Arial" w:cs="Arial"/>
                <w:sz w:val="20"/>
                <w:szCs w:val="20"/>
              </w:rPr>
              <w:t xml:space="preserve">об установлении предельной отпускной цены </w:t>
            </w:r>
            <w:r w:rsidRPr="00275224">
              <w:rPr>
                <w:rFonts w:ascii="Arial" w:hAnsi="Arial" w:cs="Arial"/>
                <w:strike/>
                <w:color w:val="FF0000"/>
                <w:sz w:val="20"/>
                <w:szCs w:val="20"/>
              </w:rPr>
              <w:t>производителя на лекарственный препарат</w:t>
            </w:r>
            <w:r w:rsidRPr="002B7434">
              <w:rPr>
                <w:rFonts w:ascii="Arial" w:hAnsi="Arial" w:cs="Arial"/>
                <w:sz w:val="20"/>
                <w:szCs w:val="20"/>
              </w:rPr>
              <w:t xml:space="preserve"> </w:t>
            </w:r>
            <w:r w:rsidRPr="00275224">
              <w:rPr>
                <w:rFonts w:ascii="Arial" w:hAnsi="Arial" w:cs="Arial"/>
                <w:sz w:val="20"/>
                <w:szCs w:val="20"/>
              </w:rPr>
              <w:t>в соответствии с частью 9 статьи 61 Федерального закона "Об обращении лекарственных средств".</w:t>
            </w:r>
          </w:p>
        </w:tc>
        <w:tc>
          <w:tcPr>
            <w:tcW w:w="7598" w:type="dxa"/>
            <w:tcMar>
              <w:top w:w="60" w:type="dxa"/>
              <w:left w:w="80" w:type="dxa"/>
              <w:bottom w:w="60" w:type="dxa"/>
              <w:right w:w="80" w:type="dxa"/>
            </w:tcMar>
          </w:tcPr>
          <w:p w14:paraId="4A1729CE" w14:textId="14D43810"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об установлении предельной отпускной цены в соответствии с частью 9 статьи 61 Федерального закона "Об обращении лекарственных средств".</w:t>
            </w:r>
          </w:p>
        </w:tc>
      </w:tr>
      <w:tr w:rsidR="001D154E" w:rsidRPr="00275224" w14:paraId="391C8566" w14:textId="77777777" w:rsidTr="00D13F35">
        <w:tc>
          <w:tcPr>
            <w:tcW w:w="7598" w:type="dxa"/>
            <w:tcMar>
              <w:top w:w="60" w:type="dxa"/>
              <w:left w:w="80" w:type="dxa"/>
              <w:bottom w:w="60" w:type="dxa"/>
              <w:right w:w="80" w:type="dxa"/>
            </w:tcMar>
          </w:tcPr>
          <w:p w14:paraId="66B1A6D8"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При </w:t>
            </w:r>
            <w:r w:rsidRPr="00275224">
              <w:rPr>
                <w:rFonts w:ascii="Arial" w:hAnsi="Arial" w:cs="Arial"/>
                <w:strike/>
                <w:color w:val="FF0000"/>
                <w:sz w:val="20"/>
                <w:szCs w:val="20"/>
              </w:rPr>
              <w:t>государственной</w:t>
            </w:r>
            <w:r w:rsidRPr="002B7434">
              <w:rPr>
                <w:rFonts w:ascii="Arial" w:hAnsi="Arial" w:cs="Arial"/>
                <w:sz w:val="20"/>
                <w:szCs w:val="20"/>
              </w:rPr>
              <w:t xml:space="preserve"> </w:t>
            </w:r>
            <w:r w:rsidRPr="00275224">
              <w:rPr>
                <w:rFonts w:ascii="Arial" w:hAnsi="Arial" w:cs="Arial"/>
                <w:sz w:val="20"/>
                <w:szCs w:val="20"/>
              </w:rPr>
              <w:t>перерегистрации реестровая запись</w:t>
            </w:r>
            <w:r w:rsidRPr="002B7434">
              <w:rPr>
                <w:rFonts w:ascii="Arial" w:hAnsi="Arial" w:cs="Arial"/>
                <w:sz w:val="20"/>
                <w:szCs w:val="20"/>
              </w:rPr>
              <w:t xml:space="preserve"> </w:t>
            </w:r>
            <w:r w:rsidRPr="00275224">
              <w:rPr>
                <w:rFonts w:ascii="Arial" w:hAnsi="Arial" w:cs="Arial"/>
                <w:strike/>
                <w:color w:val="FF0000"/>
                <w:sz w:val="20"/>
                <w:szCs w:val="20"/>
              </w:rPr>
              <w:t>о государственной регистрации зарегистрированной предельной отпускной цены производителя на лекарственный препарат</w:t>
            </w:r>
            <w:r w:rsidRPr="00275224">
              <w:rPr>
                <w:rFonts w:ascii="Arial" w:hAnsi="Arial" w:cs="Arial"/>
                <w:sz w:val="20"/>
                <w:szCs w:val="20"/>
              </w:rPr>
              <w:t xml:space="preserve"> дополняется номером и датой решения о перерегистрации</w:t>
            </w:r>
            <w:r w:rsidRPr="002B7434">
              <w:rPr>
                <w:rFonts w:ascii="Arial" w:hAnsi="Arial" w:cs="Arial"/>
                <w:sz w:val="20"/>
                <w:szCs w:val="20"/>
              </w:rPr>
              <w:t xml:space="preserve"> </w:t>
            </w:r>
            <w:r w:rsidRPr="00275224">
              <w:rPr>
                <w:rFonts w:ascii="Arial" w:hAnsi="Arial" w:cs="Arial"/>
                <w:strike/>
                <w:color w:val="FF0000"/>
                <w:sz w:val="20"/>
                <w:szCs w:val="20"/>
              </w:rPr>
              <w:t>предельной отпускной цены производителя на лекарственный препарат</w:t>
            </w:r>
            <w:r w:rsidRPr="00275224">
              <w:rPr>
                <w:rFonts w:ascii="Arial" w:hAnsi="Arial" w:cs="Arial"/>
                <w:sz w:val="20"/>
                <w:szCs w:val="20"/>
              </w:rPr>
              <w:t>.</w:t>
            </w:r>
          </w:p>
          <w:p w14:paraId="6A9F93A3" w14:textId="485AA2B5"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При принятии Министерством здравоохранения Российской Федерации решения о перерегистрации</w:t>
            </w:r>
            <w:r w:rsidRPr="00275224">
              <w:rPr>
                <w:rFonts w:ascii="Arial" w:hAnsi="Arial" w:cs="Arial"/>
                <w:strike/>
                <w:color w:val="FF0000"/>
                <w:sz w:val="20"/>
                <w:szCs w:val="20"/>
              </w:rPr>
              <w:t>, обязательной перерегистрации в 2019 - 2020 годах предельной отпускной цены производителя на лекарственный препарат</w:t>
            </w:r>
            <w:r w:rsidRPr="002B7434">
              <w:rPr>
                <w:rFonts w:ascii="Arial" w:hAnsi="Arial" w:cs="Arial"/>
                <w:sz w:val="20"/>
                <w:szCs w:val="20"/>
              </w:rPr>
              <w:t xml:space="preserve"> </w:t>
            </w:r>
            <w:r w:rsidRPr="00275224">
              <w:rPr>
                <w:rFonts w:ascii="Arial" w:hAnsi="Arial" w:cs="Arial"/>
                <w:sz w:val="20"/>
                <w:szCs w:val="20"/>
              </w:rPr>
              <w:t>соответствующая информация вносится в реестровую запись с указанием номера и даты решения о перерегистрации</w:t>
            </w:r>
            <w:r w:rsidRPr="00275224">
              <w:rPr>
                <w:rFonts w:ascii="Arial" w:hAnsi="Arial" w:cs="Arial"/>
                <w:strike/>
                <w:color w:val="FF0000"/>
                <w:sz w:val="20"/>
                <w:szCs w:val="20"/>
              </w:rPr>
              <w:t>, обязательной перерегистрации в 2019 - 2020 годах</w:t>
            </w:r>
            <w:r w:rsidRPr="00275224">
              <w:rPr>
                <w:rFonts w:ascii="Arial" w:hAnsi="Arial" w:cs="Arial"/>
                <w:sz w:val="20"/>
                <w:szCs w:val="20"/>
              </w:rPr>
              <w:t>.</w:t>
            </w:r>
          </w:p>
        </w:tc>
        <w:tc>
          <w:tcPr>
            <w:tcW w:w="7598" w:type="dxa"/>
            <w:tcMar>
              <w:top w:w="60" w:type="dxa"/>
              <w:left w:w="80" w:type="dxa"/>
              <w:bottom w:w="60" w:type="dxa"/>
              <w:right w:w="80" w:type="dxa"/>
            </w:tcMar>
          </w:tcPr>
          <w:p w14:paraId="7BAA76EE"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rPr>
              <w:t>При перерегистрации реестровая запись дополняется номером и датой решения о перерегистрации.</w:t>
            </w:r>
          </w:p>
          <w:p w14:paraId="06EFD073" w14:textId="55A19327" w:rsidR="001D154E" w:rsidRPr="00275224" w:rsidRDefault="001D154E" w:rsidP="002B743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rPr>
              <w:t>При принятии Министерством здравоохранения Российской Федерации решения о перерегистрации соответствующая информация вносится в реестровую запись с указанием номера и даты принятия решения о перерегистрации.</w:t>
            </w:r>
          </w:p>
        </w:tc>
      </w:tr>
      <w:tr w:rsidR="002B7434" w:rsidRPr="00275224" w14:paraId="2FB8BEB8" w14:textId="77777777" w:rsidTr="00D13F35">
        <w:tc>
          <w:tcPr>
            <w:tcW w:w="7598" w:type="dxa"/>
            <w:tcMar>
              <w:top w:w="60" w:type="dxa"/>
              <w:left w:w="80" w:type="dxa"/>
              <w:bottom w:w="60" w:type="dxa"/>
              <w:right w:w="80" w:type="dxa"/>
            </w:tcMar>
          </w:tcPr>
          <w:p w14:paraId="64E49879"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7.</w:t>
            </w:r>
            <w:r w:rsidRPr="00275224">
              <w:rPr>
                <w:rFonts w:ascii="Arial" w:hAnsi="Arial" w:cs="Arial"/>
                <w:sz w:val="20"/>
                <w:szCs w:val="20"/>
              </w:rPr>
              <w:t xml:space="preserve"> Внесение изменений в реестровую запись осуществляется в части:</w:t>
            </w:r>
          </w:p>
          <w:p w14:paraId="30BA56DD"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изменения сведений о регистрации держателя или владельца регистрационного удостоверения лекарственного препарата в качестве налогоплательщика (для российских юридических лиц - идентификационный номер налогоплательщика </w:t>
            </w:r>
            <w:r w:rsidRPr="00275224">
              <w:rPr>
                <w:rFonts w:ascii="Arial" w:hAnsi="Arial" w:cs="Arial"/>
                <w:strike/>
                <w:color w:val="FF0000"/>
                <w:sz w:val="20"/>
                <w:szCs w:val="20"/>
              </w:rPr>
              <w:t>(ИНН)</w:t>
            </w:r>
            <w:r w:rsidRPr="00275224">
              <w:rPr>
                <w:rFonts w:ascii="Arial" w:hAnsi="Arial" w:cs="Arial"/>
                <w:sz w:val="20"/>
                <w:szCs w:val="20"/>
              </w:rPr>
              <w:t>,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77A32E41"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 xml:space="preserve">изменения сведений о регистрации производителя лекарственного препарата </w:t>
            </w:r>
            <w:r w:rsidRPr="00275224">
              <w:rPr>
                <w:rFonts w:ascii="Arial" w:hAnsi="Arial" w:cs="Arial"/>
                <w:strike/>
                <w:color w:val="FF0000"/>
                <w:sz w:val="20"/>
                <w:szCs w:val="20"/>
              </w:rPr>
              <w:t>для медицинского применения</w:t>
            </w:r>
            <w:r w:rsidRPr="002B7434">
              <w:rPr>
                <w:rFonts w:ascii="Arial" w:hAnsi="Arial" w:cs="Arial"/>
                <w:sz w:val="20"/>
                <w:szCs w:val="20"/>
              </w:rPr>
              <w:t xml:space="preserve"> </w:t>
            </w:r>
            <w:r w:rsidRPr="00275224">
              <w:rPr>
                <w:rFonts w:ascii="Arial" w:hAnsi="Arial" w:cs="Arial"/>
                <w:color w:val="000000" w:themeColor="text1"/>
                <w:sz w:val="20"/>
                <w:szCs w:val="20"/>
              </w:rPr>
              <w:t>в качестве налогоплательщика в стране регистрации (для российских юридических лиц - идентификационный номер налогоплательщика</w:t>
            </w:r>
            <w:r w:rsidRPr="002B7434">
              <w:rPr>
                <w:rFonts w:ascii="Arial" w:hAnsi="Arial" w:cs="Arial"/>
                <w:sz w:val="20"/>
                <w:szCs w:val="20"/>
              </w:rPr>
              <w:t xml:space="preserve"> </w:t>
            </w:r>
            <w:r w:rsidRPr="00275224">
              <w:rPr>
                <w:rFonts w:ascii="Arial" w:hAnsi="Arial" w:cs="Arial"/>
                <w:strike/>
                <w:color w:val="FF0000"/>
                <w:sz w:val="20"/>
                <w:szCs w:val="20"/>
              </w:rPr>
              <w:t>(ИНН)</w:t>
            </w:r>
            <w:r w:rsidRPr="00275224">
              <w:rPr>
                <w:rFonts w:ascii="Arial" w:hAnsi="Arial" w:cs="Arial"/>
                <w:color w:val="000000" w:themeColor="text1"/>
                <w:sz w:val="20"/>
                <w:szCs w:val="20"/>
              </w:rPr>
              <w:t>,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39B0B6D6" w14:textId="4A70F47E"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изменения наименования лекарственного препарата</w:t>
            </w:r>
            <w:r w:rsidRPr="002B7434">
              <w:rPr>
                <w:rFonts w:ascii="Arial" w:hAnsi="Arial" w:cs="Arial"/>
                <w:sz w:val="20"/>
                <w:szCs w:val="20"/>
              </w:rPr>
              <w:t xml:space="preserve"> </w:t>
            </w:r>
            <w:r w:rsidRPr="00275224">
              <w:rPr>
                <w:rFonts w:ascii="Arial" w:hAnsi="Arial" w:cs="Arial"/>
                <w:strike/>
                <w:color w:val="FF0000"/>
                <w:sz w:val="20"/>
                <w:szCs w:val="20"/>
              </w:rPr>
              <w:t>(</w:t>
            </w:r>
            <w:r w:rsidRPr="00081067">
              <w:rPr>
                <w:rFonts w:ascii="Arial" w:hAnsi="Arial" w:cs="Arial"/>
                <w:sz w:val="20"/>
                <w:szCs w:val="20"/>
              </w:rPr>
              <w:t>международного непатентованного</w:t>
            </w:r>
            <w:r w:rsidRPr="00275224">
              <w:rPr>
                <w:rFonts w:ascii="Arial" w:hAnsi="Arial" w:cs="Arial"/>
                <w:strike/>
                <w:color w:val="FF0000"/>
                <w:sz w:val="20"/>
                <w:szCs w:val="20"/>
              </w:rPr>
              <w:t>,</w:t>
            </w:r>
            <w:r w:rsidRPr="00081067">
              <w:rPr>
                <w:rFonts w:ascii="Arial" w:hAnsi="Arial" w:cs="Arial"/>
                <w:sz w:val="20"/>
                <w:szCs w:val="20"/>
              </w:rPr>
              <w:t xml:space="preserve"> или группировочного</w:t>
            </w:r>
            <w:r w:rsidRPr="00275224">
              <w:rPr>
                <w:rFonts w:ascii="Arial" w:hAnsi="Arial" w:cs="Arial"/>
                <w:strike/>
                <w:color w:val="FF0000"/>
                <w:sz w:val="20"/>
                <w:szCs w:val="20"/>
              </w:rPr>
              <w:t>, или химического и торгового наименований)</w:t>
            </w:r>
            <w:r w:rsidRPr="00275224">
              <w:rPr>
                <w:rFonts w:ascii="Arial" w:hAnsi="Arial" w:cs="Arial"/>
                <w:sz w:val="20"/>
                <w:szCs w:val="20"/>
              </w:rPr>
              <w:t>;</w:t>
            </w:r>
          </w:p>
        </w:tc>
        <w:tc>
          <w:tcPr>
            <w:tcW w:w="7598" w:type="dxa"/>
            <w:tcMar>
              <w:top w:w="60" w:type="dxa"/>
              <w:left w:w="80" w:type="dxa"/>
              <w:bottom w:w="60" w:type="dxa"/>
              <w:right w:w="80" w:type="dxa"/>
            </w:tcMar>
          </w:tcPr>
          <w:p w14:paraId="60F3B876"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8.</w:t>
            </w:r>
            <w:r w:rsidRPr="00275224">
              <w:rPr>
                <w:rFonts w:ascii="Arial" w:hAnsi="Arial" w:cs="Arial"/>
                <w:sz w:val="20"/>
                <w:szCs w:val="20"/>
              </w:rPr>
              <w:t xml:space="preserve"> Внесение изменений в реестровую запись осуществляется в части:</w:t>
            </w:r>
          </w:p>
          <w:p w14:paraId="4D6D52BA" w14:textId="349DBF76"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изменения сведений о регистрации держателя или владельца регистрационного удостоверения лекарственного препарата в качестве налогоплательщика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760B91A5"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изменения сведений о регистрации производителя лекарственного препарата в качестве налогоплательщика в стране регистрации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34DF4C3F" w14:textId="77777777" w:rsidR="002B7434" w:rsidRPr="0027522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изменения</w:t>
            </w:r>
            <w:r w:rsidRPr="00081067">
              <w:rPr>
                <w:rFonts w:ascii="Arial" w:hAnsi="Arial" w:cs="Arial"/>
                <w:sz w:val="20"/>
                <w:szCs w:val="20"/>
              </w:rPr>
              <w:t xml:space="preserve"> международного непатентованного </w:t>
            </w:r>
            <w:r w:rsidRPr="00275224">
              <w:rPr>
                <w:rFonts w:ascii="Arial" w:hAnsi="Arial" w:cs="Arial"/>
                <w:sz w:val="20"/>
                <w:szCs w:val="20"/>
                <w:shd w:val="clear" w:color="auto" w:fill="C0C0C0"/>
              </w:rPr>
              <w:t>наименования (в случае его отсутствия - химического</w:t>
            </w:r>
            <w:r w:rsidRPr="00081067">
              <w:rPr>
                <w:rFonts w:ascii="Arial" w:hAnsi="Arial" w:cs="Arial"/>
                <w:sz w:val="20"/>
                <w:szCs w:val="20"/>
              </w:rPr>
              <w:t xml:space="preserve"> или группировочного </w:t>
            </w:r>
            <w:r w:rsidRPr="00275224">
              <w:rPr>
                <w:rFonts w:ascii="Arial" w:hAnsi="Arial" w:cs="Arial"/>
                <w:sz w:val="20"/>
                <w:szCs w:val="20"/>
                <w:shd w:val="clear" w:color="auto" w:fill="C0C0C0"/>
              </w:rPr>
              <w:t>наименования) лекарственного препарата;</w:t>
            </w:r>
          </w:p>
          <w:p w14:paraId="4B62FE0B" w14:textId="49CDC6BE" w:rsidR="002B7434" w:rsidRPr="002B7434" w:rsidRDefault="002B7434" w:rsidP="002B7434">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изменения </w:t>
            </w:r>
            <w:r w:rsidRPr="00275224">
              <w:rPr>
                <w:rFonts w:ascii="Arial" w:hAnsi="Arial" w:cs="Arial"/>
                <w:sz w:val="20"/>
                <w:szCs w:val="20"/>
                <w:shd w:val="clear" w:color="auto" w:fill="C0C0C0"/>
              </w:rPr>
              <w:t>торгового</w:t>
            </w:r>
            <w:r w:rsidRPr="00275224">
              <w:rPr>
                <w:rFonts w:ascii="Arial" w:hAnsi="Arial" w:cs="Arial"/>
                <w:sz w:val="20"/>
                <w:szCs w:val="20"/>
              </w:rPr>
              <w:t xml:space="preserve"> наименования лекарственного препарат</w:t>
            </w:r>
            <w:r w:rsidRPr="00081067">
              <w:rPr>
                <w:rFonts w:ascii="Arial" w:hAnsi="Arial" w:cs="Arial"/>
                <w:sz w:val="20"/>
                <w:szCs w:val="20"/>
              </w:rPr>
              <w:t>а;</w:t>
            </w:r>
          </w:p>
        </w:tc>
      </w:tr>
      <w:tr w:rsidR="00081067" w:rsidRPr="00275224" w14:paraId="3DF64036" w14:textId="77777777" w:rsidTr="00D13F35">
        <w:tc>
          <w:tcPr>
            <w:tcW w:w="7598" w:type="dxa"/>
            <w:tcMar>
              <w:top w:w="60" w:type="dxa"/>
              <w:left w:w="80" w:type="dxa"/>
              <w:bottom w:w="60" w:type="dxa"/>
              <w:right w:w="80" w:type="dxa"/>
            </w:tcMar>
          </w:tcPr>
          <w:p w14:paraId="4329594F"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написания лекарственной формы;</w:t>
            </w:r>
          </w:p>
          <w:p w14:paraId="2454113B"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написания дозировки лекарственного препарата;</w:t>
            </w:r>
          </w:p>
          <w:p w14:paraId="4825BCA1"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lastRenderedPageBreak/>
              <w:t>изменения кода лекарственного препарата по анатомо-терапевтическо-химической классификации;</w:t>
            </w:r>
          </w:p>
          <w:p w14:paraId="6AC24F2B"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изменения держателя или владельца регистрационного удостоверения лекарственного препарата, его организационно-правовой формы;</w:t>
            </w:r>
          </w:p>
          <w:p w14:paraId="60607DBC" w14:textId="4532A374"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изменения производителя, его организационно-правовой формы, адреса производителя лекарственного препарата при условии сохранения его принадлежности к государству - члену Евразийского экономического союза или иностранному производителю;</w:t>
            </w:r>
          </w:p>
        </w:tc>
        <w:tc>
          <w:tcPr>
            <w:tcW w:w="7598" w:type="dxa"/>
            <w:tcMar>
              <w:top w:w="60" w:type="dxa"/>
              <w:left w:w="80" w:type="dxa"/>
              <w:bottom w:w="60" w:type="dxa"/>
              <w:right w:w="80" w:type="dxa"/>
            </w:tcMar>
          </w:tcPr>
          <w:p w14:paraId="734FF458"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написания лекарственной формы;</w:t>
            </w:r>
          </w:p>
          <w:p w14:paraId="5D5DD79E"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t>написания дозировки лекарственного препарата;</w:t>
            </w:r>
          </w:p>
          <w:p w14:paraId="7425A7C7"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изменения кода лекарственного препарата по анатомо-терапевтическо-химической классификации</w:t>
            </w:r>
            <w:r w:rsidRPr="00275224">
              <w:rPr>
                <w:rFonts w:ascii="Arial" w:hAnsi="Arial" w:cs="Arial"/>
                <w:sz w:val="20"/>
                <w:szCs w:val="20"/>
                <w:shd w:val="clear" w:color="auto" w:fill="C0C0C0"/>
              </w:rPr>
              <w:t>, рекомендованной Всемирной организацией здравоохранения</w:t>
            </w:r>
            <w:r w:rsidRPr="00275224">
              <w:rPr>
                <w:rFonts w:ascii="Arial" w:hAnsi="Arial" w:cs="Arial"/>
                <w:sz w:val="20"/>
                <w:szCs w:val="20"/>
              </w:rPr>
              <w:t>;</w:t>
            </w:r>
          </w:p>
          <w:p w14:paraId="63A28643"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t>изменения держателя или владельца регистрационного удостоверения лекарственного препарата, его организационно-правовой формы;</w:t>
            </w:r>
          </w:p>
          <w:p w14:paraId="6D0593AD"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t>изменения производителя, его организационно-правовой формы, адреса производителя лекарственного препарата при условии сохранения его принадлежности к государству - члену Евразийского экономического союза или иностранному производителю;</w:t>
            </w:r>
          </w:p>
          <w:p w14:paraId="70C48384" w14:textId="405A84E0"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изменения иностранного производителя лекарственного препарата на производителя государства - члена Евразийского экономического союза;</w:t>
            </w:r>
          </w:p>
        </w:tc>
      </w:tr>
      <w:tr w:rsidR="00081067" w:rsidRPr="00275224" w14:paraId="1BB38D55" w14:textId="77777777" w:rsidTr="00D13F35">
        <w:tc>
          <w:tcPr>
            <w:tcW w:w="7598" w:type="dxa"/>
            <w:tcMar>
              <w:top w:w="60" w:type="dxa"/>
              <w:left w:w="80" w:type="dxa"/>
              <w:bottom w:w="60" w:type="dxa"/>
              <w:right w:w="80" w:type="dxa"/>
            </w:tcMar>
          </w:tcPr>
          <w:p w14:paraId="0AA92826"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lastRenderedPageBreak/>
              <w:t xml:space="preserve">изменения наименований производственных площадок, участвующих в процессе производства лекарственного препарата, их </w:t>
            </w:r>
            <w:r w:rsidRPr="00275224">
              <w:rPr>
                <w:rFonts w:ascii="Arial" w:hAnsi="Arial" w:cs="Arial"/>
                <w:strike/>
                <w:color w:val="FF0000"/>
                <w:sz w:val="20"/>
                <w:szCs w:val="20"/>
              </w:rPr>
              <w:t>местонахождения</w:t>
            </w:r>
            <w:r w:rsidRPr="00081067">
              <w:rPr>
                <w:rFonts w:ascii="Arial" w:hAnsi="Arial" w:cs="Arial"/>
                <w:sz w:val="20"/>
                <w:szCs w:val="20"/>
              </w:rPr>
              <w:t xml:space="preserve"> </w:t>
            </w:r>
            <w:r w:rsidRPr="00275224">
              <w:rPr>
                <w:rFonts w:ascii="Arial" w:hAnsi="Arial" w:cs="Arial"/>
                <w:color w:val="000000" w:themeColor="text1"/>
                <w:sz w:val="20"/>
                <w:szCs w:val="20"/>
              </w:rPr>
              <w:t>при условии сохранения их принадлежности к государству - члену Евразийского экономического союза или иностранному производителю;</w:t>
            </w:r>
          </w:p>
          <w:p w14:paraId="1675F78C"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изменения номера регистрационного удостоверения лекарственного препарата;</w:t>
            </w:r>
          </w:p>
          <w:p w14:paraId="46A6831C"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изменения штрихового кода, нанесенного на вторичную (потребительскую) упаковку лекарственного препарата;</w:t>
            </w:r>
          </w:p>
          <w:p w14:paraId="7D00AD6C"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изменения комплектности лекарственного препарата (при условии отсутствия изменения его количества во вторичной (потребительской) упаковке);</w:t>
            </w:r>
          </w:p>
          <w:p w14:paraId="13FC0C03" w14:textId="7EC0843C"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t>изменения формы выпуска лекарственного препарата</w:t>
            </w:r>
            <w:r w:rsidRPr="00275224">
              <w:rPr>
                <w:rFonts w:ascii="Arial" w:hAnsi="Arial" w:cs="Arial"/>
                <w:strike/>
                <w:color w:val="FF0000"/>
                <w:sz w:val="20"/>
                <w:szCs w:val="20"/>
              </w:rPr>
              <w:t>, сопоставимой по лекарственной форме, дозировке (концентрации, активности в единицах действия) и общему количеству во вторичной (потребительской) упаковке</w:t>
            </w:r>
            <w:r w:rsidRPr="00081067">
              <w:rPr>
                <w:rFonts w:ascii="Arial" w:hAnsi="Arial" w:cs="Arial"/>
                <w:color w:val="000000" w:themeColor="text1"/>
                <w:sz w:val="20"/>
                <w:szCs w:val="20"/>
              </w:rPr>
              <w:t xml:space="preserve"> </w:t>
            </w:r>
            <w:r w:rsidRPr="00275224">
              <w:rPr>
                <w:rFonts w:ascii="Arial" w:hAnsi="Arial" w:cs="Arial"/>
                <w:color w:val="000000" w:themeColor="text1"/>
                <w:sz w:val="20"/>
                <w:szCs w:val="20"/>
              </w:rPr>
              <w:t xml:space="preserve">(за исключением случаев, предусмотренных пунктом </w:t>
            </w:r>
            <w:r w:rsidRPr="00275224">
              <w:rPr>
                <w:rFonts w:ascii="Arial" w:hAnsi="Arial" w:cs="Arial"/>
                <w:strike/>
                <w:color w:val="FF0000"/>
                <w:sz w:val="20"/>
                <w:szCs w:val="20"/>
              </w:rPr>
              <w:t>25</w:t>
            </w:r>
            <w:r w:rsidRPr="00081067">
              <w:rPr>
                <w:rFonts w:ascii="Arial" w:hAnsi="Arial" w:cs="Arial"/>
                <w:color w:val="000000" w:themeColor="text1"/>
                <w:sz w:val="20"/>
                <w:szCs w:val="20"/>
              </w:rPr>
              <w:t xml:space="preserve"> </w:t>
            </w:r>
            <w:r w:rsidRPr="00275224">
              <w:rPr>
                <w:rFonts w:ascii="Arial" w:hAnsi="Arial" w:cs="Arial"/>
                <w:color w:val="000000" w:themeColor="text1"/>
                <w:sz w:val="20"/>
                <w:szCs w:val="20"/>
              </w:rPr>
              <w:t xml:space="preserve">Правил государственной регистрации и перерегистрации </w:t>
            </w:r>
            <w:r w:rsidRPr="00275224">
              <w:rPr>
                <w:rFonts w:ascii="Arial" w:hAnsi="Arial" w:cs="Arial"/>
                <w:strike/>
                <w:color w:val="FF0000"/>
                <w:sz w:val="20"/>
                <w:szCs w:val="20"/>
              </w:rPr>
              <w:t>устанавливаемых производителями лекарственных препаратов</w:t>
            </w:r>
            <w:r w:rsidRPr="00081067">
              <w:rPr>
                <w:rFonts w:ascii="Arial" w:hAnsi="Arial" w:cs="Arial"/>
                <w:color w:val="000000" w:themeColor="text1"/>
                <w:sz w:val="20"/>
                <w:szCs w:val="20"/>
              </w:rPr>
              <w:t xml:space="preserve"> </w:t>
            </w:r>
            <w:r w:rsidRPr="00275224">
              <w:rPr>
                <w:rFonts w:ascii="Arial" w:hAnsi="Arial" w:cs="Arial"/>
                <w:color w:val="000000" w:themeColor="text1"/>
                <w:sz w:val="20"/>
                <w:szCs w:val="20"/>
              </w:rPr>
              <w:t>предельных отпускных цен на лекарственные препараты, включенные в перечень жизненно необходимых и важнейших лекарственных препаратов</w:t>
            </w:r>
            <w:r w:rsidRPr="00275224">
              <w:rPr>
                <w:rFonts w:ascii="Arial" w:hAnsi="Arial" w:cs="Arial"/>
                <w:sz w:val="20"/>
                <w:szCs w:val="20"/>
              </w:rPr>
              <w:t xml:space="preserve">, утвержденных постановлением Правительства Российской Федерации 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r w:rsidRPr="00275224">
              <w:rPr>
                <w:rFonts w:ascii="Arial" w:hAnsi="Arial" w:cs="Arial"/>
                <w:sz w:val="20"/>
                <w:szCs w:val="20"/>
              </w:rPr>
              <w:t xml:space="preserve"> "О государственном </w:t>
            </w:r>
            <w:r w:rsidRPr="00275224">
              <w:rPr>
                <w:rFonts w:ascii="Arial" w:hAnsi="Arial" w:cs="Arial"/>
                <w:sz w:val="20"/>
                <w:szCs w:val="20"/>
              </w:rPr>
              <w:lastRenderedPageBreak/>
              <w:t>регулировании цен на лекарственные препараты, включенные в перечень жизненно необходимых и важнейших лекарственных препаратов</w:t>
            </w:r>
            <w:r w:rsidRPr="00081067">
              <w:rPr>
                <w:rFonts w:ascii="Arial" w:hAnsi="Arial" w:cs="Arial"/>
                <w:sz w:val="20"/>
                <w:szCs w:val="20"/>
              </w:rPr>
              <w:t>")</w:t>
            </w:r>
            <w:r w:rsidRPr="00275224">
              <w:rPr>
                <w:rFonts w:ascii="Arial" w:hAnsi="Arial" w:cs="Arial"/>
                <w:strike/>
                <w:color w:val="FF0000"/>
                <w:sz w:val="20"/>
                <w:szCs w:val="20"/>
              </w:rPr>
              <w:t>.</w:t>
            </w:r>
          </w:p>
        </w:tc>
        <w:tc>
          <w:tcPr>
            <w:tcW w:w="7598" w:type="dxa"/>
            <w:tcMar>
              <w:top w:w="60" w:type="dxa"/>
              <w:left w:w="80" w:type="dxa"/>
              <w:bottom w:w="60" w:type="dxa"/>
              <w:right w:w="80" w:type="dxa"/>
            </w:tcMar>
          </w:tcPr>
          <w:p w14:paraId="3DFC6B58"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изменения наименований производственных площадок, участвующих в процессе производства лекарственного препарата, их</w:t>
            </w:r>
            <w:r w:rsidRPr="00081067">
              <w:rPr>
                <w:rFonts w:ascii="Arial" w:hAnsi="Arial" w:cs="Arial"/>
                <w:sz w:val="20"/>
                <w:szCs w:val="20"/>
              </w:rPr>
              <w:t xml:space="preserve"> </w:t>
            </w:r>
            <w:r w:rsidRPr="00275224">
              <w:rPr>
                <w:rFonts w:ascii="Arial" w:hAnsi="Arial" w:cs="Arial"/>
                <w:sz w:val="20"/>
                <w:szCs w:val="20"/>
                <w:shd w:val="clear" w:color="auto" w:fill="C0C0C0"/>
              </w:rPr>
              <w:t>мест нахождения</w:t>
            </w:r>
            <w:r w:rsidRPr="00081067">
              <w:rPr>
                <w:rFonts w:ascii="Arial" w:hAnsi="Arial" w:cs="Arial"/>
                <w:sz w:val="20"/>
                <w:szCs w:val="20"/>
              </w:rPr>
              <w:t xml:space="preserve"> </w:t>
            </w:r>
            <w:r w:rsidRPr="00275224">
              <w:rPr>
                <w:rFonts w:ascii="Arial" w:hAnsi="Arial" w:cs="Arial"/>
                <w:sz w:val="20"/>
                <w:szCs w:val="20"/>
              </w:rPr>
              <w:t>при условии сохранения их принадлежности государству - члену Евразийского экономического союза или иностранному производителю;</w:t>
            </w:r>
          </w:p>
          <w:p w14:paraId="17AED21B"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t>изменения номера регистрационного удостоверения лекарственного препарата;</w:t>
            </w:r>
          </w:p>
          <w:p w14:paraId="28BF260F"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t>изменения штрихового кода, нанесенного на вторичную (потребительскую) упаковку лекарственного препарата;</w:t>
            </w:r>
          </w:p>
          <w:p w14:paraId="4823D588"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t>изменения комплектности лекарственного препарата (при условии отсутствия изменения его количества во вторичной (потребительской) упаковке);</w:t>
            </w:r>
          </w:p>
          <w:p w14:paraId="21C39235"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изменения формы выпуска лекарственного препарата </w:t>
            </w:r>
            <w:r w:rsidRPr="00275224">
              <w:rPr>
                <w:rFonts w:ascii="Arial" w:hAnsi="Arial" w:cs="Arial"/>
                <w:sz w:val="20"/>
                <w:szCs w:val="20"/>
                <w:shd w:val="clear" w:color="auto" w:fill="C0C0C0"/>
              </w:rPr>
              <w:t>в случае ее сопоставимости по способам введения и применения с лекарственной формой лекарственного препарата, содержащейся в реестре предельных отпускных цен</w:t>
            </w:r>
            <w:r w:rsidRPr="00081067">
              <w:rPr>
                <w:rFonts w:ascii="Arial" w:hAnsi="Arial" w:cs="Arial"/>
                <w:sz w:val="20"/>
                <w:szCs w:val="20"/>
              </w:rPr>
              <w:t xml:space="preserve"> </w:t>
            </w:r>
            <w:r w:rsidRPr="00275224">
              <w:rPr>
                <w:rFonts w:ascii="Arial" w:hAnsi="Arial" w:cs="Arial"/>
                <w:sz w:val="20"/>
                <w:szCs w:val="20"/>
              </w:rPr>
              <w:t xml:space="preserve">(за исключением случаев, предусмотренных пунктом </w:t>
            </w:r>
            <w:r w:rsidRPr="00275224">
              <w:rPr>
                <w:rFonts w:ascii="Arial" w:hAnsi="Arial" w:cs="Arial"/>
                <w:sz w:val="20"/>
                <w:szCs w:val="20"/>
                <w:shd w:val="clear" w:color="auto" w:fill="C0C0C0"/>
              </w:rPr>
              <w:t>28</w:t>
            </w:r>
            <w:r w:rsidRPr="00081067">
              <w:rPr>
                <w:rFonts w:ascii="Arial" w:hAnsi="Arial" w:cs="Arial"/>
                <w:sz w:val="20"/>
                <w:szCs w:val="20"/>
              </w:rPr>
              <w:t xml:space="preserve"> </w:t>
            </w:r>
            <w:r w:rsidRPr="00275224">
              <w:rPr>
                <w:rFonts w:ascii="Arial" w:hAnsi="Arial" w:cs="Arial"/>
                <w:sz w:val="20"/>
                <w:szCs w:val="20"/>
              </w:rPr>
              <w:t xml:space="preserve">Правил государственной регистрации и перерегистрации предельных отпускных цен </w:t>
            </w:r>
            <w:r w:rsidRPr="00275224">
              <w:rPr>
                <w:rFonts w:ascii="Arial" w:hAnsi="Arial" w:cs="Arial"/>
                <w:sz w:val="20"/>
                <w:szCs w:val="20"/>
                <w:shd w:val="clear" w:color="auto" w:fill="BFBFBF" w:themeFill="background1" w:themeFillShade="BF"/>
              </w:rPr>
              <w:t>производителей</w:t>
            </w:r>
            <w:r w:rsidRPr="00275224">
              <w:rPr>
                <w:rFonts w:ascii="Arial" w:hAnsi="Arial" w:cs="Arial"/>
                <w:sz w:val="20"/>
                <w:szCs w:val="20"/>
              </w:rPr>
              <w:t xml:space="preserve">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w:t>
            </w:r>
            <w:r w:rsidRPr="00275224">
              <w:rPr>
                <w:rFonts w:ascii="Arial" w:hAnsi="Arial" w:cs="Arial"/>
                <w:sz w:val="20"/>
                <w:szCs w:val="20"/>
                <w:shd w:val="clear" w:color="auto" w:fill="FFFFFF" w:themeFill="background1"/>
              </w:rPr>
              <w:t>утвержденных</w:t>
            </w:r>
            <w:r w:rsidRPr="00275224">
              <w:rPr>
                <w:rFonts w:ascii="Arial" w:hAnsi="Arial" w:cs="Arial"/>
                <w:sz w:val="20"/>
                <w:szCs w:val="20"/>
              </w:rPr>
              <w:t xml:space="preserve"> постановлением Правительства Российской Федерации от </w:t>
            </w:r>
            <w:r w:rsidRPr="00275224">
              <w:rPr>
                <w:rFonts w:ascii="Arial" w:hAnsi="Arial" w:cs="Arial"/>
                <w:sz w:val="20"/>
                <w:szCs w:val="20"/>
                <w:shd w:val="clear" w:color="auto" w:fill="C0C0C0"/>
              </w:rPr>
              <w:t>8 апреля 2025</w:t>
            </w:r>
            <w:r w:rsidRPr="00275224">
              <w:rPr>
                <w:rFonts w:ascii="Arial" w:hAnsi="Arial" w:cs="Arial"/>
                <w:sz w:val="20"/>
                <w:szCs w:val="20"/>
                <w:shd w:val="clear" w:color="auto" w:fill="FFFFFF" w:themeFill="background1"/>
              </w:rPr>
              <w:t xml:space="preserve"> г. N </w:t>
            </w:r>
            <w:r w:rsidRPr="00275224">
              <w:rPr>
                <w:rFonts w:ascii="Arial" w:hAnsi="Arial" w:cs="Arial"/>
                <w:sz w:val="20"/>
                <w:szCs w:val="20"/>
                <w:shd w:val="clear" w:color="auto" w:fill="C0C0C0"/>
              </w:rPr>
              <w:t>462</w:t>
            </w:r>
            <w:r w:rsidRPr="00275224">
              <w:rPr>
                <w:rFonts w:ascii="Arial" w:hAnsi="Arial" w:cs="Arial"/>
                <w:sz w:val="20"/>
                <w:szCs w:val="20"/>
                <w:shd w:val="clear" w:color="auto" w:fill="FFFFFF" w:themeFill="background1"/>
              </w:rPr>
              <w:t xml:space="preserve"> "О государственном </w:t>
            </w:r>
            <w:r w:rsidRPr="00275224">
              <w:rPr>
                <w:rFonts w:ascii="Arial" w:hAnsi="Arial" w:cs="Arial"/>
                <w:sz w:val="20"/>
                <w:szCs w:val="20"/>
                <w:shd w:val="clear" w:color="auto" w:fill="FFFFFF" w:themeFill="background1"/>
              </w:rPr>
              <w:lastRenderedPageBreak/>
              <w:t>регулировании цен</w:t>
            </w:r>
            <w:r w:rsidRPr="00275224">
              <w:rPr>
                <w:rFonts w:ascii="Arial" w:hAnsi="Arial" w:cs="Arial"/>
                <w:sz w:val="20"/>
                <w:szCs w:val="20"/>
              </w:rPr>
              <w:t xml:space="preserve">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shd w:val="clear" w:color="auto" w:fill="FFFFFF" w:themeFill="background1"/>
              </w:rPr>
              <w:t>")</w:t>
            </w:r>
            <w:r w:rsidRPr="00275224">
              <w:rPr>
                <w:rFonts w:ascii="Arial" w:hAnsi="Arial" w:cs="Arial"/>
                <w:sz w:val="20"/>
                <w:szCs w:val="20"/>
                <w:shd w:val="clear" w:color="auto" w:fill="BFBFBF" w:themeFill="background1" w:themeFillShade="BF"/>
              </w:rPr>
              <w:t>, при у</w:t>
            </w:r>
            <w:r w:rsidRPr="00275224">
              <w:rPr>
                <w:rFonts w:ascii="Arial" w:hAnsi="Arial" w:cs="Arial"/>
                <w:sz w:val="20"/>
                <w:szCs w:val="20"/>
                <w:shd w:val="clear" w:color="auto" w:fill="C0C0C0"/>
              </w:rPr>
              <w:t>словии отсутствия изменений в дозировке (концентрации, активности в единицах действия) лекарственного препарата и общем количестве во вторичной (потребительской) упаковке лекарственного препарата;</w:t>
            </w:r>
          </w:p>
          <w:p w14:paraId="47657E85" w14:textId="0983C91F"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изменения предельной отпускной цены на лекарственный препарат, произведенный в соответствии с регистрационным удостоверением, выданным в соответствии с законодательством Российской Федерации, в случае наличия регистрационного удостоверения такого лекарственного препарата, выданного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 и зарегистрированной на него предельной отпускной цены в установленном порядке.</w:t>
            </w:r>
          </w:p>
        </w:tc>
      </w:tr>
      <w:tr w:rsidR="001D154E" w:rsidRPr="00275224" w14:paraId="342B307F" w14:textId="77777777" w:rsidTr="00D13F35">
        <w:tc>
          <w:tcPr>
            <w:tcW w:w="7598" w:type="dxa"/>
            <w:tcMar>
              <w:top w:w="60" w:type="dxa"/>
              <w:left w:w="80" w:type="dxa"/>
              <w:bottom w:w="60" w:type="dxa"/>
              <w:right w:w="80" w:type="dxa"/>
            </w:tcMar>
          </w:tcPr>
          <w:p w14:paraId="72031848"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color w:val="000000" w:themeColor="text1"/>
                <w:sz w:val="20"/>
                <w:szCs w:val="20"/>
              </w:rPr>
              <w:lastRenderedPageBreak/>
              <w:t xml:space="preserve">Внесение указанных изменений осуществляется </w:t>
            </w:r>
            <w:r w:rsidRPr="00275224">
              <w:rPr>
                <w:rFonts w:ascii="Arial" w:hAnsi="Arial" w:cs="Arial"/>
                <w:strike/>
                <w:color w:val="FF0000"/>
                <w:sz w:val="20"/>
                <w:szCs w:val="20"/>
              </w:rPr>
              <w:t>на основании заявления держателя или владельца регистрационного удостоверения лекарственного препарата (уполномоченного им лица), представляемого на бумажном носителе (в 1 экземпляре) и в электронном виде по форме согласно приложению,</w:t>
            </w:r>
            <w:r w:rsidRPr="00081067">
              <w:rPr>
                <w:rFonts w:ascii="Arial" w:hAnsi="Arial" w:cs="Arial"/>
                <w:color w:val="000000" w:themeColor="text1"/>
                <w:sz w:val="20"/>
                <w:szCs w:val="20"/>
              </w:rPr>
              <w:t xml:space="preserve"> </w:t>
            </w:r>
            <w:r w:rsidRPr="00275224">
              <w:rPr>
                <w:rFonts w:ascii="Arial" w:hAnsi="Arial" w:cs="Arial"/>
                <w:color w:val="000000" w:themeColor="text1"/>
                <w:sz w:val="20"/>
                <w:szCs w:val="20"/>
              </w:rPr>
              <w:t>Министерством здравоохранения Российской Федерации без согласования с Федеральной антимонопольной службой с сохранением последней зарегистрированной цены на лекарственный препарат.</w:t>
            </w:r>
          </w:p>
          <w:p w14:paraId="7BC766EE"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Министерство здравоохранения Российской Федерации по результатам внесения изменений в реестровую запись выдает держателю или владельцу регистрационного удостоверения лекарственного препарата (уполномоченному им лицу) выписку из реестра.</w:t>
            </w:r>
          </w:p>
          <w:p w14:paraId="78086F8C" w14:textId="77777777" w:rsidR="00275224"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Допускается внесение изменений в реестр без согласования с Федеральной антимонопольной службой с сохранением последней зарегистрированной цены на лекарственный препарат иностранного производства при внесении изменения в реестровую запись в части изменения иностранного производителя на производителя государства - члена Евразийского экономического союза.</w:t>
            </w:r>
          </w:p>
          <w:p w14:paraId="163667AF" w14:textId="6045FD04"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Соответствующие изменения вносятся в реестровую запись с указанием номера и даты внесения изменений.</w:t>
            </w:r>
          </w:p>
        </w:tc>
        <w:tc>
          <w:tcPr>
            <w:tcW w:w="7598" w:type="dxa"/>
            <w:tcMar>
              <w:top w:w="60" w:type="dxa"/>
              <w:left w:w="80" w:type="dxa"/>
              <w:bottom w:w="60" w:type="dxa"/>
              <w:right w:w="80" w:type="dxa"/>
            </w:tcMar>
          </w:tcPr>
          <w:p w14:paraId="6631F33F"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FFFFFF" w:themeFill="background1"/>
              </w:rPr>
              <w:t xml:space="preserve">Внесение указанных изменений </w:t>
            </w:r>
            <w:r w:rsidRPr="00275224">
              <w:rPr>
                <w:rFonts w:ascii="Arial" w:hAnsi="Arial" w:cs="Arial"/>
                <w:sz w:val="20"/>
                <w:szCs w:val="20"/>
                <w:shd w:val="clear" w:color="auto" w:fill="C0C0C0"/>
              </w:rPr>
              <w:t>в реестровую запись с указанием номера и даты внесения таких изменений</w:t>
            </w:r>
            <w:r w:rsidRPr="00081067">
              <w:rPr>
                <w:rFonts w:ascii="Arial" w:hAnsi="Arial" w:cs="Arial"/>
                <w:sz w:val="20"/>
                <w:szCs w:val="20"/>
              </w:rPr>
              <w:t xml:space="preserve"> </w:t>
            </w:r>
            <w:r w:rsidRPr="00275224">
              <w:rPr>
                <w:rFonts w:ascii="Arial" w:hAnsi="Arial" w:cs="Arial"/>
                <w:sz w:val="20"/>
                <w:szCs w:val="20"/>
                <w:shd w:val="clear" w:color="auto" w:fill="FFFFFF" w:themeFill="background1"/>
              </w:rPr>
              <w:t>осуществляется Министерством здравоохранения Российской Федерации без согласования с Федеральной антимонопольной службой с сохранением последней зарегистрированной</w:t>
            </w:r>
            <w:r w:rsidRPr="00081067">
              <w:rPr>
                <w:rFonts w:ascii="Arial" w:hAnsi="Arial" w:cs="Arial"/>
                <w:sz w:val="20"/>
                <w:szCs w:val="20"/>
              </w:rPr>
              <w:t xml:space="preserve"> </w:t>
            </w:r>
            <w:r w:rsidRPr="00275224">
              <w:rPr>
                <w:rFonts w:ascii="Arial" w:hAnsi="Arial" w:cs="Arial"/>
                <w:sz w:val="20"/>
                <w:szCs w:val="20"/>
                <w:shd w:val="clear" w:color="auto" w:fill="C0C0C0"/>
              </w:rPr>
              <w:t>или</w:t>
            </w:r>
            <w:r w:rsidRPr="00275224">
              <w:rPr>
                <w:rFonts w:ascii="Arial" w:hAnsi="Arial" w:cs="Arial"/>
                <w:sz w:val="20"/>
                <w:szCs w:val="20"/>
              </w:rPr>
              <w:t xml:space="preserve"> </w:t>
            </w:r>
            <w:r w:rsidRPr="00275224">
              <w:rPr>
                <w:rFonts w:ascii="Arial" w:hAnsi="Arial" w:cs="Arial"/>
                <w:sz w:val="20"/>
                <w:szCs w:val="20"/>
                <w:shd w:val="clear" w:color="auto" w:fill="BFBFBF" w:themeFill="background1" w:themeFillShade="BF"/>
              </w:rPr>
              <w:t>перерегистрированной предельной отпускной</w:t>
            </w:r>
            <w:r w:rsidRPr="00275224">
              <w:rPr>
                <w:rFonts w:ascii="Arial" w:hAnsi="Arial" w:cs="Arial"/>
                <w:sz w:val="20"/>
                <w:szCs w:val="20"/>
              </w:rPr>
              <w:t xml:space="preserve"> цены на лекарственный препарат </w:t>
            </w:r>
            <w:r w:rsidRPr="00275224">
              <w:rPr>
                <w:rFonts w:ascii="Arial" w:hAnsi="Arial" w:cs="Arial"/>
                <w:sz w:val="20"/>
                <w:szCs w:val="20"/>
                <w:shd w:val="clear" w:color="auto" w:fill="C0C0C0"/>
              </w:rPr>
              <w:t>в течение 10 рабочих дней со дня получения подписанного электронной подписью заявителя, виды которой предусмотрены Федеральным законом "Об обращении лекарственных средств", заявления о внесении изменений в реестровую запись о государственной регистрации или</w:t>
            </w:r>
            <w:r w:rsidRPr="00275224">
              <w:rPr>
                <w:rFonts w:ascii="Arial" w:hAnsi="Arial" w:cs="Arial"/>
                <w:sz w:val="20"/>
                <w:szCs w:val="20"/>
              </w:rPr>
              <w:t xml:space="preserve"> </w:t>
            </w:r>
            <w:r w:rsidRPr="00275224">
              <w:rPr>
                <w:rFonts w:ascii="Arial" w:hAnsi="Arial" w:cs="Arial"/>
                <w:sz w:val="20"/>
                <w:szCs w:val="20"/>
                <w:shd w:val="clear" w:color="auto" w:fill="C0C0C0"/>
              </w:rPr>
              <w:t>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представляемого в электронном виде по форме согласно приложению N 1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единой информационной системы</w:t>
            </w:r>
            <w:r w:rsidRPr="00081067">
              <w:rPr>
                <w:rFonts w:ascii="Arial" w:hAnsi="Arial" w:cs="Arial"/>
                <w:sz w:val="20"/>
                <w:szCs w:val="20"/>
              </w:rPr>
              <w:t>.</w:t>
            </w:r>
          </w:p>
          <w:p w14:paraId="43928324" w14:textId="77777777" w:rsidR="00B11079"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 xml:space="preserve">В случае неполноты и (или) недостоверности представленных заявителем сведений, содержащихся в заявлении, указанном в настоящем пункте, заявитель представляет по запросу Министерства здравоохранения Российской Федерации, направленному в единой информационной системе, </w:t>
            </w:r>
            <w:r w:rsidRPr="00275224">
              <w:rPr>
                <w:rFonts w:ascii="Arial" w:hAnsi="Arial" w:cs="Arial"/>
                <w:sz w:val="20"/>
                <w:szCs w:val="20"/>
                <w:shd w:val="clear" w:color="auto" w:fill="C0C0C0"/>
              </w:rPr>
              <w:lastRenderedPageBreak/>
              <w:t>соответствующую информацию. Срок представления ответа на указанный запрос не может превышать 5 рабочих дней со дня направления такого запроса.</w:t>
            </w:r>
          </w:p>
          <w:p w14:paraId="40345EF2" w14:textId="66BDCECC" w:rsidR="001D154E"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Министерство здравоохранения Российской Федерации по результатам внесения изменений в реестровую запись уведомляет об этом заявителя посредством единого портала или единой информационной системы.</w:t>
            </w:r>
          </w:p>
        </w:tc>
      </w:tr>
      <w:tr w:rsidR="00081067" w:rsidRPr="00275224" w14:paraId="31F48E79" w14:textId="77777777" w:rsidTr="00D13F35">
        <w:tc>
          <w:tcPr>
            <w:tcW w:w="7598" w:type="dxa"/>
            <w:tcMar>
              <w:top w:w="60" w:type="dxa"/>
              <w:left w:w="80" w:type="dxa"/>
              <w:bottom w:w="60" w:type="dxa"/>
              <w:right w:w="80" w:type="dxa"/>
            </w:tcMar>
          </w:tcPr>
          <w:p w14:paraId="37F57ACC"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8.</w:t>
            </w:r>
            <w:r w:rsidRPr="00275224">
              <w:rPr>
                <w:rFonts w:ascii="Arial" w:hAnsi="Arial" w:cs="Arial"/>
                <w:color w:val="000000" w:themeColor="text1"/>
                <w:sz w:val="20"/>
                <w:szCs w:val="20"/>
              </w:rPr>
              <w:t xml:space="preserve"> При внесении изменений в реестровую запись в соответствии с пунктом </w:t>
            </w:r>
            <w:r w:rsidRPr="00275224">
              <w:rPr>
                <w:rFonts w:ascii="Arial" w:hAnsi="Arial" w:cs="Arial"/>
                <w:strike/>
                <w:color w:val="FF0000"/>
                <w:sz w:val="20"/>
                <w:szCs w:val="20"/>
              </w:rPr>
              <w:t>7</w:t>
            </w:r>
            <w:r w:rsidRPr="00275224">
              <w:rPr>
                <w:rFonts w:ascii="Arial" w:hAnsi="Arial" w:cs="Arial"/>
                <w:color w:val="000000" w:themeColor="text1"/>
                <w:sz w:val="20"/>
                <w:szCs w:val="20"/>
              </w:rPr>
              <w:t xml:space="preserve"> настоящих Правил в случае, если в рамках одного регистрационного удостоверения лекарственного препарата зарегистрировано несколько предельных отпускных цен </w:t>
            </w:r>
            <w:r w:rsidRPr="00275224">
              <w:rPr>
                <w:rFonts w:ascii="Arial" w:hAnsi="Arial" w:cs="Arial"/>
                <w:strike/>
                <w:color w:val="FF0000"/>
                <w:sz w:val="20"/>
                <w:szCs w:val="20"/>
              </w:rPr>
              <w:t xml:space="preserve">производителей то </w:t>
            </w:r>
            <w:r w:rsidRPr="00275224">
              <w:rPr>
                <w:rFonts w:ascii="Arial" w:hAnsi="Arial" w:cs="Arial"/>
                <w:strike/>
                <w:color w:val="FF0000"/>
                <w:sz w:val="20"/>
                <w:szCs w:val="20"/>
                <w:shd w:val="clear" w:color="auto" w:fill="FFFFFF" w:themeFill="background1"/>
              </w:rPr>
              <w:t>последняя зарегистрированная цена определяется с учетом</w:t>
            </w:r>
            <w:r w:rsidRPr="00081067">
              <w:rPr>
                <w:rFonts w:ascii="Arial" w:hAnsi="Arial" w:cs="Arial"/>
                <w:sz w:val="20"/>
                <w:szCs w:val="20"/>
              </w:rPr>
              <w:t xml:space="preserve"> </w:t>
            </w:r>
            <w:r w:rsidRPr="00275224">
              <w:rPr>
                <w:rFonts w:ascii="Arial" w:hAnsi="Arial" w:cs="Arial"/>
                <w:color w:val="000000" w:themeColor="text1"/>
                <w:sz w:val="20"/>
                <w:szCs w:val="20"/>
              </w:rPr>
              <w:t>на этот лекарственный препарат с такими же лекарственной формой, дозировкой и количеством во вторичной (потребительской) упаковке, комплектности лекарственного препарата, формы выпуска лекарственного препарата и страны-производителя лекарственного препарата (производственных площадок, участвующих в процессе производства лекарственного препарата).</w:t>
            </w:r>
          </w:p>
          <w:p w14:paraId="5F74C24B"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9.</w:t>
            </w:r>
            <w:r w:rsidRPr="00275224">
              <w:rPr>
                <w:rFonts w:ascii="Arial" w:hAnsi="Arial" w:cs="Arial"/>
                <w:sz w:val="20"/>
                <w:szCs w:val="20"/>
              </w:rPr>
              <w:t xml:space="preserve"> Сведения о государственной регистрации </w:t>
            </w:r>
            <w:r w:rsidRPr="00275224">
              <w:rPr>
                <w:rFonts w:ascii="Arial" w:hAnsi="Arial" w:cs="Arial"/>
                <w:strike/>
                <w:color w:val="FF0000"/>
                <w:sz w:val="20"/>
                <w:szCs w:val="20"/>
              </w:rPr>
              <w:t>(</w:t>
            </w:r>
            <w:r w:rsidRPr="00275224">
              <w:rPr>
                <w:rFonts w:ascii="Arial" w:hAnsi="Arial" w:cs="Arial"/>
                <w:sz w:val="20"/>
                <w:szCs w:val="20"/>
              </w:rPr>
              <w:t>перерегистрации</w:t>
            </w:r>
            <w:r w:rsidRPr="00275224">
              <w:rPr>
                <w:rFonts w:ascii="Arial" w:hAnsi="Arial" w:cs="Arial"/>
                <w:strike/>
                <w:color w:val="FF0000"/>
                <w:sz w:val="20"/>
                <w:szCs w:val="20"/>
              </w:rPr>
              <w:t>), обязательной перерегистрации в 2019 - 2020 годах предельной отпускной цены производителя на лекарственный препарат</w:t>
            </w:r>
            <w:r w:rsidRPr="00275224">
              <w:rPr>
                <w:rFonts w:ascii="Arial" w:hAnsi="Arial" w:cs="Arial"/>
                <w:sz w:val="20"/>
                <w:szCs w:val="20"/>
              </w:rPr>
              <w:t xml:space="preserve"> подлежат исключению из реестра в случае:</w:t>
            </w:r>
          </w:p>
          <w:p w14:paraId="2D06AFB3" w14:textId="603DE354"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а) представления держателем или владельцем регистрационного удостоверения лекарственного препарата (уполномоченного им лица) заявления об исключении сведений из реестра в связи с отсутствием</w:t>
            </w:r>
            <w:r w:rsidRPr="00081067">
              <w:rPr>
                <w:rFonts w:ascii="Arial" w:hAnsi="Arial" w:cs="Arial"/>
                <w:sz w:val="20"/>
                <w:szCs w:val="20"/>
              </w:rPr>
              <w:t xml:space="preserve"> </w:t>
            </w:r>
            <w:r w:rsidRPr="00275224">
              <w:rPr>
                <w:rFonts w:ascii="Arial" w:hAnsi="Arial" w:cs="Arial"/>
                <w:sz w:val="20"/>
                <w:szCs w:val="20"/>
              </w:rPr>
              <w:t>лекарственного препарата в обращении на территории Российской Федерации;</w:t>
            </w:r>
          </w:p>
        </w:tc>
        <w:tc>
          <w:tcPr>
            <w:tcW w:w="7598" w:type="dxa"/>
            <w:tcMar>
              <w:top w:w="60" w:type="dxa"/>
              <w:left w:w="80" w:type="dxa"/>
              <w:bottom w:w="60" w:type="dxa"/>
              <w:right w:w="80" w:type="dxa"/>
            </w:tcMar>
          </w:tcPr>
          <w:p w14:paraId="3242130E"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9.</w:t>
            </w:r>
            <w:r w:rsidRPr="00275224">
              <w:rPr>
                <w:rFonts w:ascii="Arial" w:hAnsi="Arial" w:cs="Arial"/>
                <w:sz w:val="20"/>
                <w:szCs w:val="20"/>
                <w:shd w:val="clear" w:color="auto" w:fill="FFFFFF" w:themeFill="background1"/>
              </w:rPr>
              <w:t xml:space="preserve"> При внесении изменений в реестровую запись</w:t>
            </w:r>
            <w:r w:rsidRPr="00275224">
              <w:rPr>
                <w:rFonts w:ascii="Arial" w:hAnsi="Arial" w:cs="Arial"/>
                <w:sz w:val="20"/>
                <w:szCs w:val="20"/>
              </w:rPr>
              <w:t xml:space="preserve"> в соответствии с пунктом </w:t>
            </w:r>
            <w:r w:rsidRPr="00275224">
              <w:rPr>
                <w:rFonts w:ascii="Arial" w:hAnsi="Arial" w:cs="Arial"/>
                <w:sz w:val="20"/>
                <w:szCs w:val="20"/>
                <w:shd w:val="clear" w:color="auto" w:fill="C0C0C0"/>
              </w:rPr>
              <w:t>8</w:t>
            </w:r>
            <w:r w:rsidRPr="00275224">
              <w:rPr>
                <w:rFonts w:ascii="Arial" w:hAnsi="Arial" w:cs="Arial"/>
                <w:sz w:val="20"/>
                <w:szCs w:val="20"/>
              </w:rPr>
              <w:t xml:space="preserve"> настоящих Правил </w:t>
            </w:r>
            <w:r w:rsidRPr="00275224">
              <w:rPr>
                <w:rFonts w:ascii="Arial" w:hAnsi="Arial" w:cs="Arial"/>
                <w:sz w:val="20"/>
                <w:szCs w:val="20"/>
                <w:shd w:val="clear" w:color="auto" w:fill="FFFFFF" w:themeFill="background1"/>
              </w:rPr>
              <w:t>в случае, если в р</w:t>
            </w:r>
            <w:r w:rsidRPr="00275224">
              <w:rPr>
                <w:rFonts w:ascii="Arial" w:hAnsi="Arial" w:cs="Arial"/>
                <w:sz w:val="20"/>
                <w:szCs w:val="20"/>
              </w:rPr>
              <w:t xml:space="preserve">амках одного регистрационного удостоверения лекарственного препарата </w:t>
            </w:r>
            <w:r w:rsidRPr="00275224">
              <w:rPr>
                <w:rFonts w:ascii="Arial" w:hAnsi="Arial" w:cs="Arial"/>
                <w:sz w:val="20"/>
                <w:szCs w:val="20"/>
                <w:shd w:val="clear" w:color="auto" w:fill="FFFFFF" w:themeFill="background1"/>
              </w:rPr>
              <w:t>зарегистрировано несколько предельных отпускных цен на этот лекарственный препарат с такими же л</w:t>
            </w:r>
            <w:r w:rsidRPr="00275224">
              <w:rPr>
                <w:rFonts w:ascii="Arial" w:hAnsi="Arial" w:cs="Arial"/>
                <w:sz w:val="20"/>
                <w:szCs w:val="20"/>
              </w:rPr>
              <w:t xml:space="preserve">екарственной формой, дозировкой и количеством во вторичной (потребительской) упаковке, </w:t>
            </w:r>
            <w:r w:rsidRPr="00275224">
              <w:rPr>
                <w:rFonts w:ascii="Arial" w:hAnsi="Arial" w:cs="Arial"/>
                <w:sz w:val="20"/>
                <w:szCs w:val="20"/>
                <w:shd w:val="clear" w:color="auto" w:fill="BFBFBF" w:themeFill="background1" w:themeFillShade="BF"/>
              </w:rPr>
              <w:t>последняя зарегистрированная предельная отпускная цена определяется с учетом</w:t>
            </w:r>
            <w:r w:rsidRPr="00081067">
              <w:rPr>
                <w:rFonts w:ascii="Arial" w:hAnsi="Arial" w:cs="Arial"/>
                <w:sz w:val="20"/>
                <w:szCs w:val="20"/>
              </w:rPr>
              <w:t xml:space="preserve"> комплектности</w:t>
            </w:r>
            <w:r w:rsidRPr="00275224">
              <w:rPr>
                <w:rFonts w:ascii="Arial" w:hAnsi="Arial" w:cs="Arial"/>
                <w:sz w:val="20"/>
                <w:szCs w:val="20"/>
                <w:shd w:val="clear" w:color="auto" w:fill="FFFFFF" w:themeFill="background1"/>
              </w:rPr>
              <w:t xml:space="preserve"> лекарственного препарата, формы выпуска лекарственного препарата и страны - производителя лекарственного препарата (производственных площадок, участвующих в процессе производства лекарственного препарата).</w:t>
            </w:r>
          </w:p>
          <w:p w14:paraId="2BE1D967"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10.</w:t>
            </w:r>
            <w:r w:rsidRPr="00275224">
              <w:rPr>
                <w:rFonts w:ascii="Arial" w:hAnsi="Arial" w:cs="Arial"/>
                <w:sz w:val="20"/>
                <w:szCs w:val="20"/>
                <w:shd w:val="clear" w:color="auto" w:fill="FFFFFF" w:themeFill="background1"/>
              </w:rPr>
              <w:t xml:space="preserve"> Сведения о государственной регистрации </w:t>
            </w:r>
            <w:r w:rsidRPr="00275224">
              <w:rPr>
                <w:rFonts w:ascii="Arial" w:hAnsi="Arial" w:cs="Arial"/>
                <w:sz w:val="20"/>
                <w:szCs w:val="20"/>
                <w:shd w:val="clear" w:color="auto" w:fill="C0C0C0"/>
              </w:rPr>
              <w:t>или</w:t>
            </w:r>
            <w:r w:rsidRPr="00275224">
              <w:rPr>
                <w:rFonts w:ascii="Arial" w:hAnsi="Arial" w:cs="Arial"/>
                <w:sz w:val="20"/>
                <w:szCs w:val="20"/>
              </w:rPr>
              <w:t xml:space="preserve"> перерегистрации </w:t>
            </w:r>
            <w:r w:rsidRPr="00275224">
              <w:rPr>
                <w:rFonts w:ascii="Arial" w:hAnsi="Arial" w:cs="Arial"/>
                <w:sz w:val="20"/>
                <w:szCs w:val="20"/>
                <w:shd w:val="clear" w:color="auto" w:fill="FFFFFF" w:themeFill="background1"/>
              </w:rPr>
              <w:t>подлежат исключению из реестра</w:t>
            </w:r>
            <w:r w:rsidRPr="00275224">
              <w:rPr>
                <w:rFonts w:ascii="Arial" w:hAnsi="Arial" w:cs="Arial"/>
                <w:sz w:val="20"/>
                <w:szCs w:val="20"/>
              </w:rPr>
              <w:t xml:space="preserve"> </w:t>
            </w:r>
            <w:r w:rsidRPr="00275224">
              <w:rPr>
                <w:rFonts w:ascii="Arial" w:hAnsi="Arial" w:cs="Arial"/>
                <w:sz w:val="20"/>
                <w:szCs w:val="20"/>
                <w:shd w:val="clear" w:color="auto" w:fill="BFBFBF" w:themeFill="background1" w:themeFillShade="BF"/>
              </w:rPr>
              <w:t>предельных отпускных цен</w:t>
            </w:r>
            <w:r w:rsidRPr="00275224">
              <w:rPr>
                <w:rFonts w:ascii="Arial" w:hAnsi="Arial" w:cs="Arial"/>
                <w:sz w:val="20"/>
                <w:szCs w:val="20"/>
              </w:rPr>
              <w:t xml:space="preserve"> </w:t>
            </w:r>
            <w:r w:rsidRPr="00275224">
              <w:rPr>
                <w:rFonts w:ascii="Arial" w:hAnsi="Arial" w:cs="Arial"/>
                <w:sz w:val="20"/>
                <w:szCs w:val="20"/>
                <w:shd w:val="clear" w:color="auto" w:fill="FFFFFF" w:themeFill="background1"/>
              </w:rPr>
              <w:t>в случае:</w:t>
            </w:r>
          </w:p>
          <w:p w14:paraId="748F2111" w14:textId="4361892F"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отсутствия</w:t>
            </w:r>
            <w:r w:rsidRPr="00081067">
              <w:rPr>
                <w:rFonts w:ascii="Arial" w:hAnsi="Arial" w:cs="Arial"/>
                <w:sz w:val="20"/>
                <w:szCs w:val="20"/>
              </w:rPr>
              <w:t xml:space="preserve"> </w:t>
            </w:r>
            <w:r w:rsidRPr="00275224">
              <w:rPr>
                <w:rFonts w:ascii="Arial" w:hAnsi="Arial" w:cs="Arial"/>
                <w:sz w:val="20"/>
                <w:szCs w:val="20"/>
                <w:shd w:val="clear" w:color="auto" w:fill="FFFFFF" w:themeFill="background1"/>
              </w:rPr>
              <w:t>лекарственного препарата в обращении на территории Российской Федерации;</w:t>
            </w:r>
          </w:p>
        </w:tc>
      </w:tr>
      <w:tr w:rsidR="00081067" w:rsidRPr="00275224" w14:paraId="6283F157" w14:textId="77777777" w:rsidTr="00D13F35">
        <w:tc>
          <w:tcPr>
            <w:tcW w:w="7598" w:type="dxa"/>
            <w:tcMar>
              <w:top w:w="60" w:type="dxa"/>
              <w:left w:w="80" w:type="dxa"/>
              <w:bottom w:w="60" w:type="dxa"/>
              <w:right w:w="80" w:type="dxa"/>
            </w:tcMar>
          </w:tcPr>
          <w:p w14:paraId="416716E4"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б)</w:t>
            </w:r>
            <w:r w:rsidRPr="00081067">
              <w:rPr>
                <w:rFonts w:ascii="Arial" w:hAnsi="Arial" w:cs="Arial"/>
                <w:sz w:val="20"/>
                <w:szCs w:val="20"/>
              </w:rPr>
              <w:t xml:space="preserve"> </w:t>
            </w:r>
            <w:r w:rsidRPr="00275224">
              <w:rPr>
                <w:rFonts w:ascii="Arial" w:hAnsi="Arial" w:cs="Arial"/>
                <w:sz w:val="20"/>
                <w:szCs w:val="20"/>
              </w:rPr>
              <w:t>исключения лекарственного препарата из государственного реестра лекарственных средств для медицинского применения</w:t>
            </w:r>
            <w:r w:rsidRPr="00081067">
              <w:rPr>
                <w:rFonts w:ascii="Arial" w:hAnsi="Arial" w:cs="Arial"/>
                <w:sz w:val="20"/>
                <w:szCs w:val="20"/>
              </w:rPr>
              <w:t>;</w:t>
            </w:r>
          </w:p>
          <w:p w14:paraId="7028DEA3" w14:textId="2EE226B4"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в)</w:t>
            </w:r>
            <w:r w:rsidRPr="00081067">
              <w:rPr>
                <w:rFonts w:ascii="Arial" w:hAnsi="Arial" w:cs="Arial"/>
                <w:sz w:val="20"/>
                <w:szCs w:val="20"/>
              </w:rPr>
              <w:t xml:space="preserve"> </w:t>
            </w:r>
            <w:r w:rsidRPr="00275224">
              <w:rPr>
                <w:rFonts w:ascii="Arial" w:hAnsi="Arial" w:cs="Arial"/>
                <w:sz w:val="20"/>
                <w:szCs w:val="20"/>
              </w:rPr>
              <w:t>исключения лекарственного препарата из перечня жизненно необходимых и важнейших лекарственных препаратов;</w:t>
            </w:r>
          </w:p>
        </w:tc>
        <w:tc>
          <w:tcPr>
            <w:tcW w:w="7598" w:type="dxa"/>
            <w:tcMar>
              <w:top w:w="60" w:type="dxa"/>
              <w:left w:w="80" w:type="dxa"/>
              <w:bottom w:w="60" w:type="dxa"/>
              <w:right w:w="80" w:type="dxa"/>
            </w:tcMar>
          </w:tcPr>
          <w:p w14:paraId="7716FCA3"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FFFFFF" w:themeFill="background1"/>
              </w:rPr>
              <w:t>исключения лекарственного препарата из государственного реестра лекарственных средств для медицинского применения;</w:t>
            </w:r>
          </w:p>
          <w:p w14:paraId="640688A5" w14:textId="77777777" w:rsid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FFFFFF" w:themeFill="background1"/>
              </w:rPr>
              <w:t>исключения лекарственного препарата из перечня жизненно необходимых и важнейших лекарственных препаратов</w:t>
            </w:r>
            <w:r w:rsidRPr="00081067">
              <w:rPr>
                <w:rFonts w:ascii="Arial" w:hAnsi="Arial" w:cs="Arial"/>
                <w:sz w:val="20"/>
                <w:szCs w:val="20"/>
              </w:rPr>
              <w:t xml:space="preserve">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shd w:val="clear" w:color="auto" w:fill="FFFFFF" w:themeFill="background1"/>
              </w:rPr>
              <w:t>;</w:t>
            </w:r>
          </w:p>
          <w:p w14:paraId="6AF20A59" w14:textId="2A683B78"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FFFFFF" w:themeFill="background1"/>
              </w:rPr>
              <w:t>отмены решения о государственной регистрации или перерегистрации</w:t>
            </w:r>
            <w:r w:rsidRPr="00275224">
              <w:rPr>
                <w:rFonts w:ascii="Arial" w:hAnsi="Arial" w:cs="Arial"/>
                <w:sz w:val="20"/>
                <w:szCs w:val="20"/>
                <w:shd w:val="clear" w:color="auto" w:fill="C0C0C0"/>
              </w:rPr>
              <w:t>;</w:t>
            </w:r>
          </w:p>
        </w:tc>
      </w:tr>
      <w:tr w:rsidR="001D154E" w:rsidRPr="00275224" w14:paraId="4BA20E33" w14:textId="77777777" w:rsidTr="00D13F35">
        <w:tc>
          <w:tcPr>
            <w:tcW w:w="7598" w:type="dxa"/>
            <w:tcMar>
              <w:top w:w="60" w:type="dxa"/>
              <w:left w:w="80" w:type="dxa"/>
              <w:bottom w:w="60" w:type="dxa"/>
              <w:right w:w="80" w:type="dxa"/>
            </w:tcMar>
          </w:tcPr>
          <w:p w14:paraId="221CD1CC" w14:textId="77777777" w:rsidR="00B11079"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г)</w:t>
            </w:r>
            <w:r w:rsidRPr="00081067">
              <w:rPr>
                <w:rFonts w:ascii="Arial" w:hAnsi="Arial" w:cs="Arial"/>
                <w:sz w:val="20"/>
                <w:szCs w:val="20"/>
              </w:rPr>
              <w:t xml:space="preserve"> </w:t>
            </w:r>
            <w:r w:rsidRPr="00275224">
              <w:rPr>
                <w:rFonts w:ascii="Arial" w:hAnsi="Arial" w:cs="Arial"/>
                <w:sz w:val="20"/>
                <w:szCs w:val="20"/>
              </w:rPr>
              <w:t>истечения срока годности зарегистрированного в Российской Федерации лекарственного препарата, срок действия регистрационного удостоверения которого истек;</w:t>
            </w:r>
          </w:p>
          <w:p w14:paraId="09004E85" w14:textId="46A93F2C"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д)</w:t>
            </w:r>
            <w:r w:rsidRPr="00081067">
              <w:rPr>
                <w:rFonts w:ascii="Arial" w:hAnsi="Arial" w:cs="Arial"/>
                <w:sz w:val="20"/>
                <w:szCs w:val="20"/>
              </w:rPr>
              <w:t xml:space="preserve"> </w:t>
            </w:r>
            <w:r w:rsidRPr="00275224">
              <w:rPr>
                <w:rFonts w:ascii="Arial" w:hAnsi="Arial" w:cs="Arial"/>
                <w:sz w:val="20"/>
                <w:szCs w:val="20"/>
              </w:rPr>
              <w:t>отмены решения о государственной регистрации или перерегистрации</w:t>
            </w:r>
            <w:r w:rsidRPr="00275224">
              <w:rPr>
                <w:rFonts w:ascii="Arial" w:hAnsi="Arial" w:cs="Arial"/>
                <w:strike/>
                <w:color w:val="FF0000"/>
                <w:sz w:val="20"/>
                <w:szCs w:val="20"/>
              </w:rPr>
              <w:t>,</w:t>
            </w:r>
            <w:r w:rsidR="00B11079" w:rsidRPr="00275224">
              <w:rPr>
                <w:rFonts w:ascii="Arial" w:hAnsi="Arial" w:cs="Arial"/>
                <w:strike/>
                <w:color w:val="FF0000"/>
                <w:sz w:val="20"/>
                <w:szCs w:val="20"/>
              </w:rPr>
              <w:t xml:space="preserve"> </w:t>
            </w:r>
            <w:r w:rsidRPr="00275224">
              <w:rPr>
                <w:rFonts w:ascii="Arial" w:hAnsi="Arial" w:cs="Arial"/>
                <w:strike/>
                <w:color w:val="FF0000"/>
                <w:sz w:val="20"/>
                <w:szCs w:val="20"/>
              </w:rPr>
              <w:t>обязательной перерегистрации в 2019 - 2020 годах предельной отпускной цены производителя на лекарственный препарат.</w:t>
            </w:r>
          </w:p>
        </w:tc>
        <w:tc>
          <w:tcPr>
            <w:tcW w:w="7598" w:type="dxa"/>
            <w:tcMar>
              <w:top w:w="60" w:type="dxa"/>
              <w:left w:w="80" w:type="dxa"/>
              <w:bottom w:w="60" w:type="dxa"/>
              <w:right w:w="80" w:type="dxa"/>
            </w:tcMar>
          </w:tcPr>
          <w:p w14:paraId="1F21495D"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FFFFFF" w:themeFill="background1"/>
              </w:rPr>
              <w:t>истечения срока годности зарегистрированного в Российской Федерации лекарственного препарата, срок действия регистрационного удостоверения которого истек;</w:t>
            </w:r>
          </w:p>
          <w:p w14:paraId="5B084508" w14:textId="77777777"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истечения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информационно-телекоммуникационной сети "Интернет".</w:t>
            </w:r>
          </w:p>
          <w:p w14:paraId="674D3259" w14:textId="77777777" w:rsidR="001D154E"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Исключение сведений реестровой записи из реестра предельных отпускных цен в соответствии с абзацами вторым, шестым и седьмым настоящего пункта осуществляется Министерством здравоохранения Российской Федерации в течение 10 рабочих дней со дня получения подписанного электронной подписью заявителя, виды которой предусмотрены Федеральным законом "Об обращении лекарственных средств", заявления об исключении сведений из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в связи с отсутствием лекарственного препарата в обращении на территории Российской Федерации, и (или) истечением срока годности зарегистрированного в Российской Федерации лекарственного препарата, срок действия регистрационного удостоверения которого истек, и (или) истечением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информационно-телекоммуникационной сети "Интернет", представляемого в электронном виде по форме согласно приложению N 2 с использованием единого портала или единой информационной системы.</w:t>
            </w:r>
          </w:p>
          <w:p w14:paraId="45258047" w14:textId="77777777" w:rsidR="00B11079"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Исключение сведений реестровой записи из реестра предельных отпускных цен в соответствии с абзацами третьим - пятым настоящего пункта осуществляется Министерством здравоохранения Российской Федерации в течение 10 рабочих дней со дня наступления случаев, указанных в абзацах третьем - пятом настоящего пункта.</w:t>
            </w:r>
          </w:p>
          <w:p w14:paraId="6BD0FDB6" w14:textId="4AB70A98" w:rsidR="001D154E"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 xml:space="preserve">Исключение сведений реестровой записи из реестра предельных отпускных цен в соответствии с абзацами шестым и седьмым настоящего </w:t>
            </w:r>
            <w:r w:rsidRPr="00275224">
              <w:rPr>
                <w:rFonts w:ascii="Arial" w:hAnsi="Arial" w:cs="Arial"/>
                <w:sz w:val="20"/>
                <w:szCs w:val="20"/>
                <w:shd w:val="clear" w:color="auto" w:fill="C0C0C0"/>
              </w:rPr>
              <w:lastRenderedPageBreak/>
              <w:t>пункта Министерство здравоохранения Российской Федерации вправе осуществлять без заявления заявителя об исключении соответствующих сведений из реестра предельных отпускных цен.</w:t>
            </w:r>
          </w:p>
        </w:tc>
      </w:tr>
      <w:tr w:rsidR="00081067" w:rsidRPr="00275224" w14:paraId="549D291A" w14:textId="77777777" w:rsidTr="00D13F35">
        <w:tc>
          <w:tcPr>
            <w:tcW w:w="7598" w:type="dxa"/>
            <w:tcMar>
              <w:top w:w="60" w:type="dxa"/>
              <w:left w:w="80" w:type="dxa"/>
              <w:bottom w:w="60" w:type="dxa"/>
              <w:right w:w="80" w:type="dxa"/>
            </w:tcMar>
          </w:tcPr>
          <w:p w14:paraId="7482F091" w14:textId="66DC4217"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10.</w:t>
            </w:r>
            <w:r w:rsidRPr="00275224">
              <w:rPr>
                <w:rFonts w:ascii="Arial" w:hAnsi="Arial" w:cs="Arial"/>
                <w:sz w:val="20"/>
                <w:szCs w:val="20"/>
              </w:rPr>
              <w:t xml:space="preserve"> Уполномоченное лицо </w:t>
            </w:r>
            <w:r w:rsidRPr="00275224">
              <w:rPr>
                <w:rFonts w:ascii="Arial" w:hAnsi="Arial" w:cs="Arial"/>
                <w:strike/>
                <w:color w:val="FF0000"/>
                <w:sz w:val="20"/>
                <w:szCs w:val="20"/>
              </w:rPr>
              <w:t>держателя или владельца регистрационного удостоверения лекарственного препарата</w:t>
            </w:r>
            <w:r w:rsidRPr="00081067">
              <w:rPr>
                <w:rFonts w:ascii="Arial" w:hAnsi="Arial" w:cs="Arial"/>
                <w:sz w:val="20"/>
                <w:szCs w:val="20"/>
              </w:rPr>
              <w:t xml:space="preserve"> </w:t>
            </w:r>
            <w:r w:rsidRPr="00275224">
              <w:rPr>
                <w:rFonts w:ascii="Arial" w:hAnsi="Arial" w:cs="Arial"/>
                <w:sz w:val="20"/>
                <w:szCs w:val="20"/>
              </w:rPr>
              <w:t>представляет документ, подтверждающий его полномочия.</w:t>
            </w:r>
          </w:p>
        </w:tc>
        <w:tc>
          <w:tcPr>
            <w:tcW w:w="7598" w:type="dxa"/>
            <w:tcMar>
              <w:top w:w="60" w:type="dxa"/>
              <w:left w:w="80" w:type="dxa"/>
              <w:bottom w:w="60" w:type="dxa"/>
              <w:right w:w="80" w:type="dxa"/>
            </w:tcMar>
          </w:tcPr>
          <w:p w14:paraId="5E53EC4D" w14:textId="484246F9" w:rsidR="00081067" w:rsidRPr="00275224" w:rsidRDefault="00081067" w:rsidP="00081067">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11.</w:t>
            </w:r>
            <w:r w:rsidRPr="00275224">
              <w:rPr>
                <w:rFonts w:ascii="Arial" w:hAnsi="Arial" w:cs="Arial"/>
                <w:sz w:val="20"/>
                <w:szCs w:val="20"/>
                <w:shd w:val="clear" w:color="auto" w:fill="FFFFFF" w:themeFill="background1"/>
              </w:rPr>
              <w:t xml:space="preserve"> Уполномоченное лицо </w:t>
            </w:r>
            <w:r w:rsidRPr="00275224">
              <w:rPr>
                <w:rFonts w:ascii="Arial" w:hAnsi="Arial" w:cs="Arial"/>
                <w:sz w:val="20"/>
                <w:szCs w:val="20"/>
                <w:shd w:val="clear" w:color="auto" w:fill="C0C0C0"/>
              </w:rPr>
              <w:t>заявителя</w:t>
            </w:r>
            <w:r w:rsidRPr="00081067">
              <w:rPr>
                <w:rFonts w:ascii="Arial" w:hAnsi="Arial" w:cs="Arial"/>
                <w:sz w:val="20"/>
                <w:szCs w:val="20"/>
              </w:rPr>
              <w:t xml:space="preserve"> </w:t>
            </w:r>
            <w:r w:rsidRPr="00275224">
              <w:rPr>
                <w:rFonts w:ascii="Arial" w:hAnsi="Arial" w:cs="Arial"/>
                <w:sz w:val="20"/>
                <w:szCs w:val="20"/>
                <w:shd w:val="clear" w:color="auto" w:fill="FFFFFF" w:themeFill="background1"/>
              </w:rPr>
              <w:t>представляет документ, подтверждающий его полномочия</w:t>
            </w:r>
            <w:r w:rsidRPr="00275224">
              <w:rPr>
                <w:rFonts w:ascii="Arial" w:hAnsi="Arial" w:cs="Arial"/>
                <w:sz w:val="20"/>
                <w:szCs w:val="20"/>
                <w:shd w:val="clear" w:color="auto" w:fill="C0C0C0"/>
              </w:rPr>
              <w:t>, в том числе с учетом требований, предусмотренных пунктом 9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r w:rsidRPr="00081067">
              <w:rPr>
                <w:rFonts w:ascii="Arial" w:hAnsi="Arial" w:cs="Arial"/>
                <w:sz w:val="20"/>
                <w:szCs w:val="20"/>
              </w:rPr>
              <w:t>.</w:t>
            </w:r>
          </w:p>
        </w:tc>
      </w:tr>
      <w:tr w:rsidR="00081067" w:rsidRPr="00275224" w14:paraId="169AC2F0" w14:textId="77777777" w:rsidTr="00D13F35">
        <w:tc>
          <w:tcPr>
            <w:tcW w:w="7598" w:type="dxa"/>
            <w:tcMar>
              <w:top w:w="60" w:type="dxa"/>
              <w:left w:w="80" w:type="dxa"/>
              <w:bottom w:w="60" w:type="dxa"/>
              <w:right w:w="80" w:type="dxa"/>
            </w:tcMar>
          </w:tcPr>
          <w:p w14:paraId="0F45B2F3"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11.</w:t>
            </w:r>
            <w:r w:rsidRPr="00275224">
              <w:rPr>
                <w:rFonts w:ascii="Arial" w:hAnsi="Arial" w:cs="Arial"/>
                <w:sz w:val="20"/>
                <w:szCs w:val="20"/>
              </w:rPr>
              <w:t xml:space="preserve"> При принятии Министерством здравоохранения Российской Федерации решения об исключении сведений о государственной регистрации</w:t>
            </w:r>
            <w:r w:rsidRPr="00081067">
              <w:rPr>
                <w:rFonts w:ascii="Arial" w:hAnsi="Arial" w:cs="Arial"/>
                <w:sz w:val="20"/>
                <w:szCs w:val="20"/>
              </w:rPr>
              <w:t xml:space="preserve"> </w:t>
            </w:r>
            <w:r w:rsidRPr="00275224">
              <w:rPr>
                <w:rFonts w:ascii="Arial" w:hAnsi="Arial" w:cs="Arial"/>
                <w:strike/>
                <w:color w:val="FF0000"/>
                <w:sz w:val="20"/>
                <w:szCs w:val="20"/>
              </w:rPr>
              <w:t>предельной отпускной цены производителя на лекарственный препарат</w:t>
            </w:r>
            <w:r w:rsidRPr="00081067">
              <w:rPr>
                <w:rFonts w:ascii="Arial" w:hAnsi="Arial" w:cs="Arial"/>
                <w:sz w:val="20"/>
                <w:szCs w:val="20"/>
              </w:rPr>
              <w:t xml:space="preserve"> </w:t>
            </w:r>
            <w:r w:rsidRPr="00275224">
              <w:rPr>
                <w:rFonts w:ascii="Arial" w:hAnsi="Arial" w:cs="Arial"/>
                <w:sz w:val="20"/>
                <w:szCs w:val="20"/>
              </w:rPr>
              <w:t xml:space="preserve">соответствующая запись производится в реестре в течение </w:t>
            </w:r>
            <w:r w:rsidRPr="00275224">
              <w:rPr>
                <w:rFonts w:ascii="Arial" w:hAnsi="Arial" w:cs="Arial"/>
                <w:strike/>
                <w:color w:val="FF0000"/>
                <w:sz w:val="20"/>
                <w:szCs w:val="20"/>
              </w:rPr>
              <w:t>1</w:t>
            </w:r>
            <w:r w:rsidRPr="00275224">
              <w:rPr>
                <w:rFonts w:ascii="Arial" w:hAnsi="Arial" w:cs="Arial"/>
                <w:sz w:val="20"/>
                <w:szCs w:val="20"/>
              </w:rPr>
              <w:t xml:space="preserve"> рабочего дня со дня принятия </w:t>
            </w:r>
            <w:r w:rsidRPr="00275224">
              <w:rPr>
                <w:rFonts w:ascii="Arial" w:hAnsi="Arial" w:cs="Arial"/>
                <w:strike/>
                <w:color w:val="FF0000"/>
                <w:sz w:val="20"/>
                <w:szCs w:val="20"/>
              </w:rPr>
              <w:t>такого</w:t>
            </w:r>
            <w:r w:rsidRPr="00081067">
              <w:rPr>
                <w:rFonts w:ascii="Arial" w:hAnsi="Arial" w:cs="Arial"/>
                <w:sz w:val="20"/>
                <w:szCs w:val="20"/>
              </w:rPr>
              <w:t xml:space="preserve"> </w:t>
            </w:r>
            <w:r w:rsidRPr="00275224">
              <w:rPr>
                <w:rFonts w:ascii="Arial" w:hAnsi="Arial" w:cs="Arial"/>
                <w:sz w:val="20"/>
                <w:szCs w:val="20"/>
              </w:rPr>
              <w:t xml:space="preserve">решения с указанием основания и даты </w:t>
            </w:r>
            <w:r w:rsidRPr="00275224">
              <w:rPr>
                <w:rFonts w:ascii="Arial" w:hAnsi="Arial" w:cs="Arial"/>
                <w:strike/>
                <w:color w:val="FF0000"/>
                <w:sz w:val="20"/>
                <w:szCs w:val="20"/>
              </w:rPr>
              <w:t>его</w:t>
            </w:r>
            <w:r w:rsidRPr="00081067">
              <w:rPr>
                <w:rFonts w:ascii="Arial" w:hAnsi="Arial" w:cs="Arial"/>
                <w:sz w:val="20"/>
                <w:szCs w:val="20"/>
              </w:rPr>
              <w:t xml:space="preserve"> </w:t>
            </w:r>
            <w:r w:rsidRPr="00275224">
              <w:rPr>
                <w:rFonts w:ascii="Arial" w:hAnsi="Arial" w:cs="Arial"/>
                <w:sz w:val="20"/>
                <w:szCs w:val="20"/>
              </w:rPr>
              <w:t>принятия.</w:t>
            </w:r>
          </w:p>
          <w:p w14:paraId="33949257" w14:textId="77777777" w:rsidR="00081067" w:rsidRPr="001B5F12" w:rsidRDefault="001B5F12" w:rsidP="00081067">
            <w:pPr>
              <w:spacing w:before="200" w:after="1" w:line="200" w:lineRule="atLeast"/>
              <w:ind w:firstLine="539"/>
              <w:jc w:val="both"/>
              <w:rPr>
                <w:rFonts w:ascii="Arial" w:hAnsi="Arial" w:cs="Arial"/>
                <w:sz w:val="20"/>
                <w:szCs w:val="20"/>
              </w:rPr>
            </w:pPr>
            <w:bookmarkStart w:id="20" w:name="П1"/>
            <w:bookmarkEnd w:id="20"/>
            <w:r w:rsidRPr="00275224">
              <w:rPr>
                <w:rFonts w:ascii="Arial" w:hAnsi="Arial" w:cs="Arial"/>
                <w:strike/>
                <w:color w:val="FF0000"/>
                <w:sz w:val="20"/>
                <w:szCs w:val="20"/>
              </w:rPr>
              <w:t>12. Реестр публикуется</w:t>
            </w:r>
            <w:r w:rsidRPr="00081067">
              <w:rPr>
                <w:rFonts w:ascii="Arial" w:hAnsi="Arial" w:cs="Arial"/>
                <w:sz w:val="20"/>
                <w:szCs w:val="20"/>
              </w:rPr>
              <w:t xml:space="preserve"> на официальном сайте Министерства здравоохранения Российской Федерации в информационно-телекоммуникационной сети "Интернет" и </w:t>
            </w:r>
            <w:r w:rsidRPr="00275224">
              <w:rPr>
                <w:rFonts w:ascii="Arial" w:hAnsi="Arial" w:cs="Arial"/>
                <w:strike/>
                <w:color w:val="FF0000"/>
                <w:sz w:val="20"/>
                <w:szCs w:val="20"/>
              </w:rPr>
              <w:t>обновляется</w:t>
            </w:r>
            <w:r w:rsidRPr="001B5F12">
              <w:rPr>
                <w:rFonts w:ascii="Arial" w:hAnsi="Arial" w:cs="Arial"/>
                <w:sz w:val="20"/>
                <w:szCs w:val="20"/>
              </w:rPr>
              <w:t xml:space="preserve"> ежедневно с сохранением </w:t>
            </w:r>
            <w:r w:rsidRPr="00275224">
              <w:rPr>
                <w:rFonts w:ascii="Arial" w:hAnsi="Arial" w:cs="Arial"/>
                <w:strike/>
                <w:color w:val="FF0000"/>
                <w:sz w:val="20"/>
                <w:szCs w:val="20"/>
              </w:rPr>
              <w:t>на сайте</w:t>
            </w:r>
            <w:r w:rsidRPr="001B5F12">
              <w:rPr>
                <w:rFonts w:ascii="Arial" w:hAnsi="Arial" w:cs="Arial"/>
                <w:sz w:val="20"/>
                <w:szCs w:val="20"/>
              </w:rPr>
              <w:t xml:space="preserve"> всех предыдущих редакций реестра</w:t>
            </w:r>
            <w:r w:rsidRPr="00275224">
              <w:rPr>
                <w:rFonts w:ascii="Arial" w:hAnsi="Arial" w:cs="Arial"/>
                <w:strike/>
                <w:color w:val="FF0000"/>
                <w:sz w:val="20"/>
                <w:szCs w:val="20"/>
              </w:rPr>
              <w:t>.</w:t>
            </w:r>
          </w:p>
          <w:p w14:paraId="7343BD4C" w14:textId="41ABC48A" w:rsidR="001B5F12" w:rsidRPr="00081067" w:rsidRDefault="00300DB3" w:rsidP="001B5F12">
            <w:pPr>
              <w:spacing w:after="1" w:line="200" w:lineRule="atLeast"/>
              <w:jc w:val="both"/>
              <w:rPr>
                <w:rFonts w:ascii="Arial" w:hAnsi="Arial" w:cs="Arial"/>
                <w:sz w:val="20"/>
                <w:szCs w:val="20"/>
              </w:rPr>
            </w:pPr>
            <w:hyperlink w:anchor="П2" w:history="1">
              <w:r w:rsidR="001B5F12" w:rsidRPr="001B5F12">
                <w:rPr>
                  <w:rStyle w:val="a5"/>
                  <w:rFonts w:ascii="Arial" w:hAnsi="Arial" w:cs="Arial"/>
                  <w:sz w:val="20"/>
                  <w:szCs w:val="20"/>
                </w:rPr>
                <w:t>См. схожий фрагмент в с</w:t>
              </w:r>
              <w:r w:rsidR="001B5F12" w:rsidRPr="001B5F12">
                <w:rPr>
                  <w:rStyle w:val="a5"/>
                  <w:rFonts w:ascii="Arial" w:hAnsi="Arial" w:cs="Arial"/>
                  <w:sz w:val="20"/>
                  <w:szCs w:val="20"/>
                </w:rPr>
                <w:t>р</w:t>
              </w:r>
              <w:r w:rsidR="001B5F12" w:rsidRPr="001B5F12">
                <w:rPr>
                  <w:rStyle w:val="a5"/>
                  <w:rFonts w:ascii="Arial" w:hAnsi="Arial" w:cs="Arial"/>
                  <w:sz w:val="20"/>
                  <w:szCs w:val="20"/>
                </w:rPr>
                <w:t>авни</w:t>
              </w:r>
              <w:r w:rsidR="001B5F12" w:rsidRPr="001B5F12">
                <w:rPr>
                  <w:rStyle w:val="a5"/>
                  <w:rFonts w:ascii="Arial" w:hAnsi="Arial" w:cs="Arial"/>
                  <w:sz w:val="20"/>
                  <w:szCs w:val="20"/>
                </w:rPr>
                <w:t>в</w:t>
              </w:r>
              <w:r w:rsidR="001B5F12" w:rsidRPr="001B5F12">
                <w:rPr>
                  <w:rStyle w:val="a5"/>
                  <w:rFonts w:ascii="Arial" w:hAnsi="Arial" w:cs="Arial"/>
                  <w:sz w:val="20"/>
                  <w:szCs w:val="20"/>
                </w:rPr>
                <w:t>аемом документе</w:t>
              </w:r>
            </w:hyperlink>
          </w:p>
        </w:tc>
        <w:tc>
          <w:tcPr>
            <w:tcW w:w="7598" w:type="dxa"/>
            <w:tcMar>
              <w:top w:w="60" w:type="dxa"/>
              <w:left w:w="80" w:type="dxa"/>
              <w:bottom w:w="60" w:type="dxa"/>
              <w:right w:w="80" w:type="dxa"/>
            </w:tcMar>
          </w:tcPr>
          <w:p w14:paraId="327D51AA" w14:textId="77777777" w:rsidR="00081067" w:rsidRPr="00275224"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12.</w:t>
            </w:r>
            <w:r w:rsidRPr="00275224">
              <w:rPr>
                <w:rFonts w:ascii="Arial" w:hAnsi="Arial" w:cs="Arial"/>
                <w:sz w:val="20"/>
                <w:szCs w:val="20"/>
                <w:shd w:val="clear" w:color="auto" w:fill="FFFFFF" w:themeFill="background1"/>
              </w:rPr>
              <w:t xml:space="preserve"> При принятии Министерством здравоохранения</w:t>
            </w:r>
            <w:r w:rsidRPr="00275224">
              <w:rPr>
                <w:rFonts w:ascii="Arial" w:hAnsi="Arial" w:cs="Arial"/>
                <w:sz w:val="20"/>
                <w:szCs w:val="20"/>
              </w:rPr>
              <w:t xml:space="preserve"> Российской Федерации </w:t>
            </w:r>
            <w:r w:rsidRPr="00275224">
              <w:rPr>
                <w:rFonts w:ascii="Arial" w:hAnsi="Arial" w:cs="Arial"/>
                <w:sz w:val="20"/>
                <w:szCs w:val="20"/>
                <w:shd w:val="clear" w:color="auto" w:fill="FFFFFF" w:themeFill="background1"/>
              </w:rPr>
              <w:t>решения об исключении сведений о государственной регистрации</w:t>
            </w:r>
            <w:r w:rsidRPr="00275224">
              <w:rPr>
                <w:rFonts w:ascii="Arial" w:hAnsi="Arial" w:cs="Arial"/>
                <w:sz w:val="20"/>
                <w:szCs w:val="20"/>
                <w:shd w:val="clear" w:color="auto" w:fill="C0C0C0"/>
              </w:rPr>
              <w:t xml:space="preserve"> или перерегистрации</w:t>
            </w:r>
            <w:r w:rsidRPr="00081067">
              <w:rPr>
                <w:rFonts w:ascii="Arial" w:hAnsi="Arial" w:cs="Arial"/>
                <w:sz w:val="20"/>
                <w:szCs w:val="20"/>
              </w:rPr>
              <w:t xml:space="preserve"> </w:t>
            </w:r>
            <w:r w:rsidRPr="00275224">
              <w:rPr>
                <w:rFonts w:ascii="Arial" w:hAnsi="Arial" w:cs="Arial"/>
                <w:sz w:val="20"/>
                <w:szCs w:val="20"/>
                <w:shd w:val="clear" w:color="auto" w:fill="FFFFFF" w:themeFill="background1"/>
              </w:rPr>
              <w:t>соответствующая</w:t>
            </w:r>
            <w:r w:rsidRPr="00081067">
              <w:rPr>
                <w:rFonts w:ascii="Arial" w:hAnsi="Arial" w:cs="Arial"/>
                <w:sz w:val="20"/>
                <w:szCs w:val="20"/>
              </w:rPr>
              <w:t xml:space="preserve"> </w:t>
            </w:r>
            <w:r w:rsidRPr="00275224">
              <w:rPr>
                <w:rFonts w:ascii="Arial" w:hAnsi="Arial" w:cs="Arial"/>
                <w:sz w:val="20"/>
                <w:szCs w:val="20"/>
                <w:shd w:val="clear" w:color="auto" w:fill="C0C0C0"/>
              </w:rPr>
              <w:t>реестровая</w:t>
            </w:r>
            <w:r w:rsidRPr="00081067">
              <w:rPr>
                <w:rFonts w:ascii="Arial" w:hAnsi="Arial" w:cs="Arial"/>
                <w:sz w:val="20"/>
                <w:szCs w:val="20"/>
              </w:rPr>
              <w:t xml:space="preserve"> </w:t>
            </w:r>
            <w:r w:rsidRPr="00275224">
              <w:rPr>
                <w:rFonts w:ascii="Arial" w:hAnsi="Arial" w:cs="Arial"/>
                <w:sz w:val="20"/>
                <w:szCs w:val="20"/>
                <w:shd w:val="clear" w:color="auto" w:fill="FFFFFF" w:themeFill="background1"/>
              </w:rPr>
              <w:t>запись производится в реестре</w:t>
            </w:r>
            <w:r w:rsidRPr="00081067">
              <w:rPr>
                <w:rFonts w:ascii="Arial" w:hAnsi="Arial" w:cs="Arial"/>
                <w:sz w:val="20"/>
                <w:szCs w:val="20"/>
              </w:rPr>
              <w:t xml:space="preserve"> </w:t>
            </w:r>
            <w:r w:rsidRPr="00275224">
              <w:rPr>
                <w:rFonts w:ascii="Arial" w:hAnsi="Arial" w:cs="Arial"/>
                <w:sz w:val="20"/>
                <w:szCs w:val="20"/>
                <w:shd w:val="clear" w:color="auto" w:fill="C0C0C0"/>
              </w:rPr>
              <w:t>предельных отпускных цен</w:t>
            </w:r>
            <w:r w:rsidRPr="00275224">
              <w:rPr>
                <w:rFonts w:ascii="Arial" w:hAnsi="Arial" w:cs="Arial"/>
                <w:sz w:val="20"/>
                <w:szCs w:val="20"/>
                <w:shd w:val="clear" w:color="auto" w:fill="FFFFFF" w:themeFill="background1"/>
              </w:rPr>
              <w:t xml:space="preserve"> в течение </w:t>
            </w:r>
            <w:r w:rsidRPr="00275224">
              <w:rPr>
                <w:rFonts w:ascii="Arial" w:hAnsi="Arial" w:cs="Arial"/>
                <w:sz w:val="20"/>
                <w:szCs w:val="20"/>
                <w:shd w:val="clear" w:color="auto" w:fill="C0C0C0"/>
              </w:rPr>
              <w:t>одного</w:t>
            </w:r>
            <w:r w:rsidRPr="00275224">
              <w:rPr>
                <w:rFonts w:ascii="Arial" w:hAnsi="Arial" w:cs="Arial"/>
                <w:sz w:val="20"/>
                <w:szCs w:val="20"/>
                <w:shd w:val="clear" w:color="auto" w:fill="FFFFFF" w:themeFill="background1"/>
              </w:rPr>
              <w:t xml:space="preserve"> рабочего дня со дня принятия решения </w:t>
            </w:r>
            <w:r w:rsidRPr="00275224">
              <w:rPr>
                <w:rFonts w:ascii="Arial" w:hAnsi="Arial" w:cs="Arial"/>
                <w:sz w:val="20"/>
                <w:szCs w:val="20"/>
                <w:shd w:val="clear" w:color="auto" w:fill="C0C0C0"/>
              </w:rPr>
              <w:t>об исключении сведений о государственной регистрации или перерегистрации</w:t>
            </w:r>
            <w:r w:rsidRPr="00081067">
              <w:rPr>
                <w:rFonts w:ascii="Arial" w:hAnsi="Arial" w:cs="Arial"/>
                <w:sz w:val="20"/>
                <w:szCs w:val="20"/>
              </w:rPr>
              <w:t xml:space="preserve"> </w:t>
            </w:r>
            <w:r w:rsidRPr="00275224">
              <w:rPr>
                <w:rFonts w:ascii="Arial" w:hAnsi="Arial" w:cs="Arial"/>
                <w:sz w:val="20"/>
                <w:szCs w:val="20"/>
                <w:shd w:val="clear" w:color="auto" w:fill="FFFFFF" w:themeFill="background1"/>
              </w:rPr>
              <w:t>с указанием основания и даты принятия</w:t>
            </w:r>
            <w:r w:rsidRPr="00081067">
              <w:rPr>
                <w:rFonts w:ascii="Arial" w:hAnsi="Arial" w:cs="Arial"/>
                <w:sz w:val="20"/>
                <w:szCs w:val="20"/>
              </w:rPr>
              <w:t xml:space="preserve"> </w:t>
            </w:r>
            <w:r w:rsidRPr="00275224">
              <w:rPr>
                <w:rFonts w:ascii="Arial" w:hAnsi="Arial" w:cs="Arial"/>
                <w:sz w:val="20"/>
                <w:szCs w:val="20"/>
                <w:shd w:val="clear" w:color="auto" w:fill="C0C0C0"/>
              </w:rPr>
              <w:t>такого решения</w:t>
            </w:r>
            <w:r w:rsidRPr="00275224">
              <w:rPr>
                <w:rFonts w:ascii="Arial" w:hAnsi="Arial" w:cs="Arial"/>
                <w:sz w:val="20"/>
                <w:szCs w:val="20"/>
                <w:shd w:val="clear" w:color="auto" w:fill="FFFFFF" w:themeFill="background1"/>
              </w:rPr>
              <w:t>.</w:t>
            </w:r>
          </w:p>
          <w:p w14:paraId="08C20732" w14:textId="2D6FFFC7"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13. Должностные лица Министерства здравоохранения Российской Федерации, уполномоченные на внесение сведений в реестр предельных отпускных цен, и должностные лица Федеральной антимонопольной службы, уполномоченные на проведение экономического анализа предельной отпускной цены в соответствии с методикой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утвержденной в соответствии с Федеральным законом "Об обращении лекарственных средств", получают соответствующий доступ к реестру предельных отпускных цен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Pr="00275224">
              <w:rPr>
                <w:rFonts w:ascii="Arial" w:hAnsi="Arial" w:cs="Arial"/>
                <w:sz w:val="20"/>
                <w:szCs w:val="20"/>
                <w:shd w:val="clear" w:color="auto" w:fill="C0C0C0"/>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81067" w:rsidRPr="00275224" w14:paraId="7C3EF6D9" w14:textId="77777777" w:rsidTr="00D13F35">
        <w:tc>
          <w:tcPr>
            <w:tcW w:w="7598" w:type="dxa"/>
            <w:tcMar>
              <w:top w:w="60" w:type="dxa"/>
              <w:left w:w="80" w:type="dxa"/>
              <w:bottom w:w="60" w:type="dxa"/>
              <w:right w:w="80" w:type="dxa"/>
            </w:tcMar>
          </w:tcPr>
          <w:p w14:paraId="0DD3B515" w14:textId="11E6EBF7" w:rsidR="00081067" w:rsidRPr="00081067" w:rsidRDefault="00081067" w:rsidP="00081067">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lastRenderedPageBreak/>
              <w:t>13.</w:t>
            </w:r>
            <w:r w:rsidRPr="00275224">
              <w:rPr>
                <w:rFonts w:ascii="Arial" w:hAnsi="Arial" w:cs="Arial"/>
                <w:sz w:val="20"/>
                <w:szCs w:val="20"/>
              </w:rPr>
              <w:t xml:space="preserve"> Информация о зарегистрированных предельных отпускных ценах</w:t>
            </w:r>
            <w:r w:rsidRPr="00081067">
              <w:rPr>
                <w:rFonts w:ascii="Arial" w:hAnsi="Arial" w:cs="Arial"/>
                <w:sz w:val="20"/>
                <w:szCs w:val="20"/>
              </w:rPr>
              <w:t xml:space="preserve"> </w:t>
            </w:r>
            <w:r w:rsidRPr="00275224">
              <w:rPr>
                <w:rFonts w:ascii="Arial" w:hAnsi="Arial" w:cs="Arial"/>
                <w:strike/>
                <w:color w:val="FF0000"/>
                <w:sz w:val="20"/>
                <w:szCs w:val="20"/>
              </w:rPr>
              <w:t>производителей на лекарственные препараты</w:t>
            </w:r>
            <w:r w:rsidRPr="00081067">
              <w:rPr>
                <w:rFonts w:ascii="Arial" w:hAnsi="Arial" w:cs="Arial"/>
                <w:sz w:val="20"/>
                <w:szCs w:val="20"/>
              </w:rPr>
              <w:t xml:space="preserve"> </w:t>
            </w:r>
            <w:r w:rsidRPr="00275224">
              <w:rPr>
                <w:rFonts w:ascii="Arial" w:hAnsi="Arial" w:cs="Arial"/>
                <w:sz w:val="20"/>
                <w:szCs w:val="20"/>
              </w:rPr>
              <w:t>размещается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препаратов.</w:t>
            </w:r>
          </w:p>
        </w:tc>
        <w:tc>
          <w:tcPr>
            <w:tcW w:w="7598" w:type="dxa"/>
            <w:tcMar>
              <w:top w:w="60" w:type="dxa"/>
              <w:left w:w="80" w:type="dxa"/>
              <w:bottom w:w="60" w:type="dxa"/>
              <w:right w:w="80" w:type="dxa"/>
            </w:tcMar>
          </w:tcPr>
          <w:p w14:paraId="0DD695D6" w14:textId="3F7ED3B5" w:rsidR="00081067" w:rsidRPr="00275224" w:rsidRDefault="00081067" w:rsidP="00081067">
            <w:pPr>
              <w:spacing w:after="1" w:line="200" w:lineRule="atLeast"/>
              <w:jc w:val="both"/>
              <w:rPr>
                <w:rFonts w:ascii="Arial" w:hAnsi="Arial" w:cs="Arial"/>
                <w:sz w:val="20"/>
                <w:szCs w:val="20"/>
                <w:shd w:val="clear" w:color="auto" w:fill="C0C0C0"/>
              </w:rPr>
            </w:pPr>
          </w:p>
        </w:tc>
      </w:tr>
      <w:tr w:rsidR="001D154E" w:rsidRPr="00275224" w14:paraId="1A6A2879" w14:textId="77777777" w:rsidTr="00D13F35">
        <w:tc>
          <w:tcPr>
            <w:tcW w:w="7598" w:type="dxa"/>
            <w:tcMar>
              <w:top w:w="60" w:type="dxa"/>
              <w:left w:w="80" w:type="dxa"/>
              <w:bottom w:w="60" w:type="dxa"/>
              <w:right w:w="80" w:type="dxa"/>
            </w:tcMar>
          </w:tcPr>
          <w:p w14:paraId="2307A7B3" w14:textId="20FEF2FF" w:rsidR="001D154E" w:rsidRPr="00275224" w:rsidRDefault="001D154E" w:rsidP="00275224">
            <w:pPr>
              <w:spacing w:before="200" w:after="1" w:line="200" w:lineRule="atLeast"/>
              <w:ind w:firstLine="539"/>
              <w:jc w:val="both"/>
              <w:rPr>
                <w:rFonts w:ascii="Arial" w:hAnsi="Arial" w:cs="Arial"/>
                <w:sz w:val="20"/>
                <w:szCs w:val="20"/>
              </w:rPr>
            </w:pPr>
            <w:r w:rsidRPr="00275224">
              <w:rPr>
                <w:rFonts w:ascii="Arial" w:hAnsi="Arial" w:cs="Arial"/>
                <w:strike/>
                <w:color w:val="FF0000"/>
                <w:sz w:val="20"/>
                <w:szCs w:val="20"/>
              </w:rPr>
              <w:t>14.</w:t>
            </w:r>
            <w:r w:rsidRPr="00275224">
              <w:rPr>
                <w:rFonts w:ascii="Arial" w:hAnsi="Arial" w:cs="Arial"/>
                <w:sz w:val="20"/>
                <w:szCs w:val="20"/>
              </w:rPr>
              <w:t xml:space="preserve"> Сведения, содержащиеся в реестре, являются открытыми </w:t>
            </w:r>
            <w:r w:rsidRPr="00275224">
              <w:rPr>
                <w:rFonts w:ascii="Arial" w:hAnsi="Arial" w:cs="Arial"/>
                <w:strike/>
                <w:color w:val="FF0000"/>
                <w:sz w:val="20"/>
                <w:szCs w:val="20"/>
              </w:rPr>
              <w:t>и общедоступными и представляются заинтересованным лицам бесплатно по их письменным запросам в виде выписок из реестра в течение 5 дней со дня поступления запроса</w:t>
            </w:r>
            <w:r w:rsidRPr="00081067">
              <w:rPr>
                <w:rFonts w:ascii="Arial" w:hAnsi="Arial" w:cs="Arial"/>
                <w:sz w:val="20"/>
                <w:szCs w:val="20"/>
              </w:rPr>
              <w:t>.</w:t>
            </w:r>
          </w:p>
        </w:tc>
        <w:tc>
          <w:tcPr>
            <w:tcW w:w="7598" w:type="dxa"/>
            <w:tcMar>
              <w:top w:w="60" w:type="dxa"/>
              <w:left w:w="80" w:type="dxa"/>
              <w:bottom w:w="60" w:type="dxa"/>
              <w:right w:w="80" w:type="dxa"/>
            </w:tcMar>
          </w:tcPr>
          <w:p w14:paraId="3ACBC694" w14:textId="6B6529D7" w:rsidR="00B11079"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14.</w:t>
            </w:r>
            <w:r w:rsidRPr="00275224">
              <w:rPr>
                <w:rFonts w:ascii="Arial" w:hAnsi="Arial" w:cs="Arial"/>
                <w:sz w:val="20"/>
                <w:szCs w:val="20"/>
                <w:shd w:val="clear" w:color="auto" w:fill="FFFFFF" w:themeFill="background1"/>
              </w:rPr>
              <w:t xml:space="preserve"> Сведения, содержащиеся в реестре</w:t>
            </w:r>
            <w:r w:rsidRPr="00275224">
              <w:rPr>
                <w:rFonts w:ascii="Arial" w:hAnsi="Arial" w:cs="Arial"/>
                <w:sz w:val="20"/>
                <w:szCs w:val="20"/>
              </w:rPr>
              <w:t xml:space="preserve"> </w:t>
            </w:r>
            <w:r w:rsidRPr="00275224">
              <w:rPr>
                <w:rFonts w:ascii="Arial" w:hAnsi="Arial" w:cs="Arial"/>
                <w:sz w:val="20"/>
                <w:szCs w:val="20"/>
                <w:shd w:val="clear" w:color="auto" w:fill="BFBFBF" w:themeFill="background1" w:themeFillShade="BF"/>
              </w:rPr>
              <w:t>предельных отпускных цен</w:t>
            </w:r>
            <w:r w:rsidRPr="00275224">
              <w:rPr>
                <w:rFonts w:ascii="Arial" w:hAnsi="Arial" w:cs="Arial"/>
                <w:sz w:val="20"/>
                <w:szCs w:val="20"/>
                <w:shd w:val="clear" w:color="auto" w:fill="FFFFFF" w:themeFill="background1"/>
              </w:rPr>
              <w:t>,</w:t>
            </w:r>
            <w:r w:rsidRPr="00275224">
              <w:rPr>
                <w:rFonts w:ascii="Arial" w:hAnsi="Arial" w:cs="Arial"/>
                <w:sz w:val="20"/>
                <w:szCs w:val="20"/>
                <w:shd w:val="clear" w:color="auto" w:fill="C0C0C0"/>
              </w:rPr>
              <w:t xml:space="preserve"> </w:t>
            </w:r>
            <w:r w:rsidRPr="00275224">
              <w:rPr>
                <w:rFonts w:ascii="Arial" w:hAnsi="Arial" w:cs="Arial"/>
                <w:sz w:val="20"/>
                <w:szCs w:val="20"/>
                <w:shd w:val="clear" w:color="auto" w:fill="FFFFFF" w:themeFill="background1"/>
              </w:rPr>
              <w:t xml:space="preserve">являются открытыми </w:t>
            </w:r>
            <w:r w:rsidRPr="00275224">
              <w:rPr>
                <w:rFonts w:ascii="Arial" w:hAnsi="Arial" w:cs="Arial"/>
                <w:sz w:val="20"/>
                <w:szCs w:val="20"/>
                <w:shd w:val="clear" w:color="auto" w:fill="C0C0C0"/>
              </w:rPr>
              <w:t>для всеобщего ознакомления, размещаются</w:t>
            </w:r>
            <w:r w:rsidRPr="001B5F12">
              <w:rPr>
                <w:rFonts w:ascii="Arial" w:hAnsi="Arial" w:cs="Arial"/>
                <w:sz w:val="20"/>
                <w:szCs w:val="20"/>
              </w:rPr>
              <w:t xml:space="preserve"> </w:t>
            </w:r>
            <w:bookmarkStart w:id="21" w:name="П2"/>
            <w:bookmarkEnd w:id="21"/>
            <w:r w:rsidRPr="001B5F12">
              <w:rPr>
                <w:rFonts w:ascii="Arial" w:hAnsi="Arial" w:cs="Arial"/>
                <w:sz w:val="20"/>
                <w:szCs w:val="20"/>
              </w:rPr>
              <w:t xml:space="preserve">на официальном сайте Министерства здравоохранения Российской Федерации в информационно-телекоммуникационной сети "Интернет" и </w:t>
            </w:r>
            <w:r w:rsidRPr="00275224">
              <w:rPr>
                <w:rFonts w:ascii="Arial" w:hAnsi="Arial" w:cs="Arial"/>
                <w:sz w:val="20"/>
                <w:szCs w:val="20"/>
                <w:shd w:val="clear" w:color="auto" w:fill="C0C0C0"/>
              </w:rPr>
              <w:t>обновляются</w:t>
            </w:r>
            <w:r w:rsidRPr="001B5F12">
              <w:rPr>
                <w:rFonts w:ascii="Arial" w:hAnsi="Arial" w:cs="Arial"/>
                <w:sz w:val="20"/>
                <w:szCs w:val="20"/>
              </w:rPr>
              <w:t xml:space="preserve"> ежедневно с сохранением всех предыдущих редакций реестра </w:t>
            </w:r>
            <w:r w:rsidRPr="00275224">
              <w:rPr>
                <w:rFonts w:ascii="Arial" w:hAnsi="Arial" w:cs="Arial"/>
                <w:sz w:val="20"/>
                <w:szCs w:val="20"/>
                <w:shd w:val="clear" w:color="auto" w:fill="C0C0C0"/>
              </w:rPr>
              <w:t>предельных отпускных цен</w:t>
            </w:r>
            <w:r w:rsidRPr="00081067">
              <w:rPr>
                <w:rFonts w:ascii="Arial" w:hAnsi="Arial" w:cs="Arial"/>
                <w:sz w:val="20"/>
                <w:szCs w:val="20"/>
              </w:rPr>
              <w:t>.</w:t>
            </w:r>
            <w:r w:rsidR="001B5F12">
              <w:rPr>
                <w:rFonts w:ascii="Arial" w:hAnsi="Arial" w:cs="Arial"/>
                <w:sz w:val="20"/>
                <w:szCs w:val="20"/>
              </w:rPr>
              <w:t xml:space="preserve"> </w:t>
            </w:r>
            <w:hyperlink w:anchor="П1" w:history="1">
              <w:r w:rsidR="001B5F12" w:rsidRPr="001B5F12">
                <w:rPr>
                  <w:rStyle w:val="a5"/>
                  <w:rFonts w:ascii="Arial" w:hAnsi="Arial" w:cs="Arial"/>
                  <w:sz w:val="20"/>
                  <w:szCs w:val="20"/>
                </w:rPr>
                <w:t>См. схо</w:t>
              </w:r>
              <w:r w:rsidR="001B5F12" w:rsidRPr="001B5F12">
                <w:rPr>
                  <w:rStyle w:val="a5"/>
                  <w:rFonts w:ascii="Arial" w:hAnsi="Arial" w:cs="Arial"/>
                  <w:sz w:val="20"/>
                  <w:szCs w:val="20"/>
                </w:rPr>
                <w:t>ж</w:t>
              </w:r>
              <w:r w:rsidR="001B5F12" w:rsidRPr="001B5F12">
                <w:rPr>
                  <w:rStyle w:val="a5"/>
                  <w:rFonts w:ascii="Arial" w:hAnsi="Arial" w:cs="Arial"/>
                  <w:sz w:val="20"/>
                  <w:szCs w:val="20"/>
                </w:rPr>
                <w:t>ий фрагмент в сравниваемом документе</w:t>
              </w:r>
            </w:hyperlink>
          </w:p>
          <w:p w14:paraId="77B94A73" w14:textId="368DE845" w:rsidR="001D154E"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15.</w:t>
            </w:r>
            <w:r w:rsidRPr="00275224">
              <w:rPr>
                <w:rFonts w:ascii="Arial" w:hAnsi="Arial" w:cs="Arial"/>
                <w:sz w:val="20"/>
                <w:szCs w:val="20"/>
                <w:shd w:val="clear" w:color="auto" w:fill="FFFFFF" w:themeFill="background1"/>
              </w:rPr>
              <w:t xml:space="preserve"> Информация о </w:t>
            </w:r>
            <w:r w:rsidRPr="00275224">
              <w:rPr>
                <w:rFonts w:ascii="Arial" w:hAnsi="Arial" w:cs="Arial"/>
                <w:sz w:val="20"/>
                <w:szCs w:val="20"/>
              </w:rPr>
              <w:t xml:space="preserve">зарегистрированных </w:t>
            </w:r>
            <w:r w:rsidRPr="00275224">
              <w:rPr>
                <w:rFonts w:ascii="Arial" w:hAnsi="Arial" w:cs="Arial"/>
                <w:sz w:val="20"/>
                <w:szCs w:val="20"/>
                <w:shd w:val="clear" w:color="auto" w:fill="C0C0C0"/>
              </w:rPr>
              <w:t>или перерегистрированных</w:t>
            </w:r>
            <w:r w:rsidRPr="00275224">
              <w:rPr>
                <w:rFonts w:ascii="Arial" w:hAnsi="Arial" w:cs="Arial"/>
                <w:sz w:val="20"/>
                <w:szCs w:val="20"/>
              </w:rPr>
              <w:t xml:space="preserve"> предельных отпускных </w:t>
            </w:r>
            <w:r w:rsidRPr="00275224">
              <w:rPr>
                <w:rFonts w:ascii="Arial" w:hAnsi="Arial" w:cs="Arial"/>
                <w:sz w:val="20"/>
                <w:szCs w:val="20"/>
                <w:shd w:val="clear" w:color="auto" w:fill="FFFFFF" w:themeFill="background1"/>
              </w:rPr>
              <w:t>ценах размещается в аптечных организациях в доступной для всех заинтересованных лиц форме с учетом группировки по международным непатентованным наименованиям</w:t>
            </w:r>
            <w:r w:rsidRPr="00275224">
              <w:rPr>
                <w:rFonts w:ascii="Arial" w:hAnsi="Arial" w:cs="Arial"/>
                <w:sz w:val="20"/>
                <w:szCs w:val="20"/>
              </w:rPr>
              <w:t xml:space="preserve"> лекарственных препаратов.</w:t>
            </w:r>
          </w:p>
        </w:tc>
      </w:tr>
      <w:tr w:rsidR="001B5F12" w:rsidRPr="00275224" w14:paraId="033B2350" w14:textId="77777777" w:rsidTr="00D13F35">
        <w:tc>
          <w:tcPr>
            <w:tcW w:w="7598" w:type="dxa"/>
            <w:tcMar>
              <w:top w:w="60" w:type="dxa"/>
              <w:left w:w="80" w:type="dxa"/>
              <w:bottom w:w="60" w:type="dxa"/>
              <w:right w:w="80" w:type="dxa"/>
            </w:tcMar>
          </w:tcPr>
          <w:p w14:paraId="21CA8021"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70A22E4E"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18D748A5"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160AA169"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30DEE6DA"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724B0B64" w14:textId="77777777" w:rsidR="001B5F12" w:rsidRPr="00275224" w:rsidRDefault="001B5F12" w:rsidP="001B5F12">
            <w:pPr>
              <w:spacing w:after="1" w:line="200" w:lineRule="atLeast"/>
              <w:jc w:val="right"/>
              <w:rPr>
                <w:rFonts w:ascii="Arial" w:hAnsi="Arial" w:cs="Arial"/>
                <w:sz w:val="20"/>
                <w:szCs w:val="20"/>
              </w:rPr>
            </w:pPr>
            <w:bookmarkStart w:id="22" w:name="Р1_16"/>
            <w:bookmarkEnd w:id="22"/>
            <w:r w:rsidRPr="00275224">
              <w:rPr>
                <w:rFonts w:ascii="Arial" w:hAnsi="Arial" w:cs="Arial"/>
                <w:sz w:val="20"/>
                <w:szCs w:val="20"/>
              </w:rPr>
              <w:t>Приложение</w:t>
            </w:r>
          </w:p>
          <w:p w14:paraId="4400DF22"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к Правилам ведения</w:t>
            </w:r>
          </w:p>
          <w:p w14:paraId="707CF317"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государственного реестра</w:t>
            </w:r>
          </w:p>
          <w:p w14:paraId="0486AE19"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trike/>
                <w:color w:val="FF0000"/>
                <w:sz w:val="20"/>
                <w:szCs w:val="20"/>
              </w:rPr>
              <w:t>зарегистрированных</w:t>
            </w:r>
            <w:r w:rsidRPr="001B5F12">
              <w:rPr>
                <w:rFonts w:ascii="Arial" w:hAnsi="Arial" w:cs="Arial"/>
                <w:sz w:val="20"/>
                <w:szCs w:val="20"/>
              </w:rPr>
              <w:t xml:space="preserve"> </w:t>
            </w:r>
            <w:r w:rsidRPr="00275224">
              <w:rPr>
                <w:rFonts w:ascii="Arial" w:hAnsi="Arial" w:cs="Arial"/>
                <w:sz w:val="20"/>
                <w:szCs w:val="20"/>
              </w:rPr>
              <w:t>предельных</w:t>
            </w:r>
          </w:p>
          <w:p w14:paraId="3DD1A88F"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отпускных цен производителей</w:t>
            </w:r>
          </w:p>
          <w:p w14:paraId="2F3C479F"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lastRenderedPageBreak/>
              <w:t>на лекарственные препараты,</w:t>
            </w:r>
          </w:p>
          <w:p w14:paraId="36947827"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включенные в перечень жизненно</w:t>
            </w:r>
          </w:p>
          <w:p w14:paraId="78D23E64"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необходимых и важнейших</w:t>
            </w:r>
          </w:p>
          <w:p w14:paraId="34B07472"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лекарственных препаратов</w:t>
            </w:r>
          </w:p>
          <w:p w14:paraId="70700577" w14:textId="77777777" w:rsidR="001B5F12" w:rsidRPr="00275224" w:rsidRDefault="001B5F12" w:rsidP="001B5F12">
            <w:pPr>
              <w:spacing w:after="1" w:line="200" w:lineRule="atLeast"/>
              <w:jc w:val="both"/>
              <w:rPr>
                <w:rFonts w:ascii="Arial" w:hAnsi="Arial" w:cs="Arial"/>
                <w:sz w:val="20"/>
                <w:szCs w:val="20"/>
              </w:rPr>
            </w:pPr>
          </w:p>
          <w:p w14:paraId="148E8E16"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(форма)</w:t>
            </w:r>
          </w:p>
          <w:p w14:paraId="3BED8C2D" w14:textId="77777777" w:rsidR="001B5F12" w:rsidRPr="001B5F12" w:rsidRDefault="001B5F12" w:rsidP="001B5F12">
            <w:pPr>
              <w:spacing w:after="1" w:line="200" w:lineRule="atLeast"/>
              <w:jc w:val="both"/>
              <w:rPr>
                <w:rFonts w:ascii="Arial" w:hAnsi="Arial" w:cs="Arial"/>
                <w:sz w:val="20"/>
                <w:szCs w:val="20"/>
              </w:rPr>
            </w:pPr>
          </w:p>
          <w:p w14:paraId="23277E4E" w14:textId="1A279632" w:rsidR="001B5F12" w:rsidRPr="001B5F12" w:rsidRDefault="001B5F12" w:rsidP="001B5F12">
            <w:pPr>
              <w:spacing w:after="1" w:line="200" w:lineRule="atLeast"/>
              <w:jc w:val="both"/>
              <w:rPr>
                <w:rFonts w:ascii="Courier New" w:hAnsi="Courier New" w:cs="Courier New"/>
                <w:sz w:val="20"/>
                <w:szCs w:val="20"/>
              </w:rPr>
            </w:pPr>
            <w:r w:rsidRPr="001B5F12">
              <w:rPr>
                <w:rFonts w:ascii="Courier New" w:hAnsi="Courier New" w:cs="Courier New"/>
                <w:sz w:val="20"/>
                <w:szCs w:val="20"/>
              </w:rPr>
              <w:t xml:space="preserve">                       ЗАЯВЛЕНИЕ</w:t>
            </w:r>
          </w:p>
          <w:p w14:paraId="3D2535A7" w14:textId="57F3BC3D" w:rsidR="001B5F12" w:rsidRPr="001B5F12" w:rsidRDefault="001B5F12" w:rsidP="001B5F12">
            <w:pPr>
              <w:spacing w:after="1" w:line="200" w:lineRule="atLeast"/>
              <w:jc w:val="both"/>
              <w:rPr>
                <w:rFonts w:ascii="Courier New" w:hAnsi="Courier New" w:cs="Courier New"/>
                <w:sz w:val="20"/>
                <w:szCs w:val="20"/>
              </w:rPr>
            </w:pPr>
            <w:r w:rsidRPr="001B5F12">
              <w:rPr>
                <w:rFonts w:ascii="Courier New" w:hAnsi="Courier New" w:cs="Courier New"/>
                <w:sz w:val="20"/>
                <w:szCs w:val="20"/>
              </w:rPr>
              <w:t xml:space="preserve">  о внесении изменений в реестровую запись о государственной</w:t>
            </w:r>
          </w:p>
          <w:p w14:paraId="57880DCD" w14:textId="7CB0244A" w:rsidR="001B5F12" w:rsidRPr="001B5F12" w:rsidRDefault="001B5F12" w:rsidP="001B5F12">
            <w:pPr>
              <w:spacing w:after="1" w:line="200" w:lineRule="atLeast"/>
              <w:jc w:val="both"/>
              <w:rPr>
                <w:rFonts w:ascii="Courier New" w:hAnsi="Courier New" w:cs="Courier New"/>
                <w:sz w:val="20"/>
                <w:szCs w:val="20"/>
              </w:rPr>
            </w:pPr>
            <w:r w:rsidRPr="001B5F12">
              <w:rPr>
                <w:rFonts w:ascii="Courier New" w:hAnsi="Courier New" w:cs="Courier New"/>
                <w:sz w:val="20"/>
                <w:szCs w:val="20"/>
              </w:rPr>
              <w:t xml:space="preserve">    регистрации предельных отпускных цен производителей</w:t>
            </w:r>
          </w:p>
          <w:p w14:paraId="19864BEA" w14:textId="4CECE51F" w:rsidR="001B5F12" w:rsidRPr="001B5F12" w:rsidRDefault="001B5F12" w:rsidP="001B5F12">
            <w:pPr>
              <w:spacing w:after="1" w:line="200" w:lineRule="atLeast"/>
              <w:jc w:val="both"/>
              <w:rPr>
                <w:rFonts w:ascii="Courier New" w:hAnsi="Courier New" w:cs="Courier New"/>
                <w:sz w:val="20"/>
                <w:szCs w:val="20"/>
              </w:rPr>
            </w:pPr>
            <w:r w:rsidRPr="001B5F12">
              <w:rPr>
                <w:rFonts w:ascii="Courier New" w:hAnsi="Courier New" w:cs="Courier New"/>
                <w:sz w:val="20"/>
                <w:szCs w:val="20"/>
              </w:rPr>
              <w:t xml:space="preserve">  на лекарственные препараты, включенные в перечень жизненно</w:t>
            </w:r>
          </w:p>
          <w:p w14:paraId="501B0CB3" w14:textId="32B95E9E" w:rsidR="001B5F12" w:rsidRPr="001B5F12" w:rsidRDefault="001B5F12" w:rsidP="001B5F12">
            <w:pPr>
              <w:spacing w:after="1" w:line="200" w:lineRule="atLeast"/>
              <w:jc w:val="both"/>
              <w:rPr>
                <w:rFonts w:ascii="Courier New" w:hAnsi="Courier New" w:cs="Courier New"/>
                <w:sz w:val="20"/>
                <w:szCs w:val="20"/>
              </w:rPr>
            </w:pPr>
            <w:r w:rsidRPr="001B5F12">
              <w:rPr>
                <w:rFonts w:ascii="Courier New" w:hAnsi="Courier New" w:cs="Courier New"/>
                <w:sz w:val="20"/>
                <w:szCs w:val="20"/>
              </w:rPr>
              <w:t xml:space="preserve">       необходимых и важнейших лекарственных препаратов</w:t>
            </w:r>
          </w:p>
          <w:p w14:paraId="38C30DD0" w14:textId="77777777" w:rsidR="001B5F12" w:rsidRPr="00275224" w:rsidRDefault="001B5F12" w:rsidP="001B5F12">
            <w:pPr>
              <w:spacing w:after="1" w:line="200" w:lineRule="atLeast"/>
              <w:jc w:val="both"/>
              <w:rPr>
                <w:rFonts w:ascii="Arial" w:hAnsi="Arial" w:cs="Arial"/>
                <w:sz w:val="20"/>
                <w:szCs w:val="20"/>
              </w:rPr>
            </w:pPr>
          </w:p>
          <w:p w14:paraId="2DF5B5C9" w14:textId="77777777" w:rsidR="001B5F12" w:rsidRPr="00D13F35" w:rsidRDefault="001B5F12" w:rsidP="001B5F12">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Заявитель</w:t>
            </w:r>
            <w:r w:rsidRPr="00D13F35">
              <w:rPr>
                <w:rFonts w:ascii="Courier New" w:hAnsi="Courier New" w:cs="Courier New"/>
                <w:sz w:val="16"/>
                <w:szCs w:val="16"/>
              </w:rPr>
              <w:t xml:space="preserve"> _________________________________________________________________</w:t>
            </w:r>
          </w:p>
          <w:p w14:paraId="464BB5F6" w14:textId="77777777" w:rsidR="001B5F12" w:rsidRPr="00D13F35" w:rsidRDefault="001B5F12" w:rsidP="001B5F12">
            <w:pPr>
              <w:spacing w:after="1" w:line="200" w:lineRule="atLeast"/>
              <w:jc w:val="both"/>
              <w:rPr>
                <w:rFonts w:ascii="Courier New" w:hAnsi="Courier New" w:cs="Courier New"/>
                <w:sz w:val="16"/>
                <w:szCs w:val="16"/>
              </w:rPr>
            </w:pPr>
            <w:r w:rsidRPr="00D13F35">
              <w:rPr>
                <w:rFonts w:ascii="Courier New" w:hAnsi="Courier New" w:cs="Courier New"/>
                <w:sz w:val="16"/>
                <w:szCs w:val="16"/>
              </w:rPr>
              <w:t xml:space="preserve">               (наименование,</w:t>
            </w:r>
            <w:r w:rsidRPr="001B5F12">
              <w:rPr>
                <w:rFonts w:ascii="Courier New" w:hAnsi="Courier New" w:cs="Courier New"/>
                <w:sz w:val="16"/>
                <w:szCs w:val="16"/>
              </w:rPr>
              <w:t xml:space="preserve"> </w:t>
            </w:r>
            <w:r w:rsidRPr="00D13F35">
              <w:rPr>
                <w:rFonts w:ascii="Courier New" w:hAnsi="Courier New" w:cs="Courier New"/>
                <w:strike/>
                <w:color w:val="FF0000"/>
                <w:sz w:val="16"/>
                <w:szCs w:val="16"/>
              </w:rPr>
              <w:t>почтовый</w:t>
            </w:r>
            <w:r w:rsidRPr="00D13F35">
              <w:rPr>
                <w:rFonts w:ascii="Courier New" w:hAnsi="Courier New" w:cs="Courier New"/>
                <w:sz w:val="16"/>
                <w:szCs w:val="16"/>
              </w:rPr>
              <w:t xml:space="preserve"> адрес, адрес электронной почты)</w:t>
            </w:r>
          </w:p>
          <w:p w14:paraId="61908551" w14:textId="77777777" w:rsidR="001B5F12" w:rsidRPr="001B5F12" w:rsidRDefault="001B5F12" w:rsidP="001B5F12">
            <w:pPr>
              <w:spacing w:after="1" w:line="200" w:lineRule="atLeast"/>
              <w:jc w:val="both"/>
              <w:rPr>
                <w:rFonts w:ascii="Courier New" w:hAnsi="Courier New" w:cs="Courier New"/>
                <w:sz w:val="16"/>
                <w:szCs w:val="16"/>
              </w:rPr>
            </w:pPr>
            <w:r w:rsidRPr="00D13F35">
              <w:rPr>
                <w:rFonts w:ascii="Courier New" w:hAnsi="Courier New" w:cs="Courier New"/>
                <w:strike/>
                <w:color w:val="FF0000"/>
                <w:sz w:val="16"/>
                <w:szCs w:val="16"/>
              </w:rPr>
              <w:t>Держатель   или   владелец</w:t>
            </w:r>
            <w:r w:rsidRPr="001B5F12">
              <w:rPr>
                <w:rFonts w:ascii="Courier New" w:hAnsi="Courier New" w:cs="Courier New"/>
                <w:strike/>
                <w:color w:val="FF0000"/>
                <w:sz w:val="16"/>
                <w:szCs w:val="16"/>
              </w:rPr>
              <w:t xml:space="preserve">  регистрационного  удостоверения  лекарственного</w:t>
            </w:r>
          </w:p>
          <w:p w14:paraId="0057644C" w14:textId="77777777" w:rsidR="001B5F12" w:rsidRPr="00D13F35" w:rsidRDefault="001B5F12" w:rsidP="001B5F12">
            <w:pPr>
              <w:spacing w:after="1" w:line="200" w:lineRule="atLeast"/>
              <w:jc w:val="both"/>
              <w:rPr>
                <w:rFonts w:ascii="Courier New" w:hAnsi="Courier New" w:cs="Courier New"/>
                <w:sz w:val="16"/>
                <w:szCs w:val="16"/>
              </w:rPr>
            </w:pPr>
            <w:r w:rsidRPr="001B5F12">
              <w:rPr>
                <w:rFonts w:ascii="Courier New" w:hAnsi="Courier New" w:cs="Courier New"/>
                <w:strike/>
                <w:color w:val="FF0000"/>
                <w:sz w:val="16"/>
                <w:szCs w:val="16"/>
              </w:rPr>
              <w:t>препарата</w:t>
            </w:r>
            <w:r w:rsidRPr="00D13F35">
              <w:rPr>
                <w:rFonts w:ascii="Courier New" w:hAnsi="Courier New" w:cs="Courier New"/>
                <w:sz w:val="16"/>
                <w:szCs w:val="16"/>
              </w:rPr>
              <w:t xml:space="preserve"> _________________________________________________________________</w:t>
            </w:r>
          </w:p>
          <w:p w14:paraId="6B7F79EF" w14:textId="2CF51840" w:rsidR="001B5F12" w:rsidRPr="001B5F12" w:rsidRDefault="001B5F12" w:rsidP="001B5F12">
            <w:pPr>
              <w:spacing w:after="1" w:line="200" w:lineRule="atLeast"/>
              <w:jc w:val="both"/>
              <w:rPr>
                <w:rFonts w:ascii="Courier New" w:hAnsi="Courier New" w:cs="Courier New"/>
                <w:sz w:val="16"/>
                <w:szCs w:val="16"/>
              </w:rPr>
            </w:pPr>
            <w:r w:rsidRPr="00D13F35">
              <w:rPr>
                <w:rFonts w:ascii="Courier New" w:hAnsi="Courier New" w:cs="Courier New"/>
                <w:sz w:val="16"/>
                <w:szCs w:val="16"/>
              </w:rPr>
              <w:t xml:space="preserve">              (наименование, </w:t>
            </w:r>
            <w:r w:rsidRPr="00D13F35">
              <w:rPr>
                <w:rFonts w:ascii="Courier New" w:hAnsi="Courier New" w:cs="Courier New"/>
                <w:strike/>
                <w:color w:val="FF0000"/>
                <w:sz w:val="16"/>
                <w:szCs w:val="16"/>
              </w:rPr>
              <w:t>почтовый</w:t>
            </w:r>
            <w:r w:rsidRPr="00D13F35">
              <w:rPr>
                <w:rFonts w:ascii="Courier New" w:hAnsi="Courier New" w:cs="Courier New"/>
                <w:sz w:val="16"/>
                <w:szCs w:val="16"/>
              </w:rPr>
              <w:t xml:space="preserve"> адрес, адрес электронной почты)</w:t>
            </w:r>
          </w:p>
        </w:tc>
        <w:tc>
          <w:tcPr>
            <w:tcW w:w="7598" w:type="dxa"/>
            <w:tcMar>
              <w:top w:w="60" w:type="dxa"/>
              <w:left w:w="80" w:type="dxa"/>
              <w:bottom w:w="60" w:type="dxa"/>
              <w:right w:w="80" w:type="dxa"/>
            </w:tcMar>
          </w:tcPr>
          <w:p w14:paraId="58F7DFE5"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3855366C"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3815AC18"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3277ECE9"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3DC87877"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p>
          <w:p w14:paraId="4EC2548E"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rPr>
            </w:pPr>
            <w:bookmarkStart w:id="23" w:name="Р2_6"/>
            <w:bookmarkEnd w:id="23"/>
            <w:r w:rsidRPr="00275224">
              <w:rPr>
                <w:rFonts w:ascii="Arial" w:hAnsi="Arial" w:cs="Arial"/>
                <w:sz w:val="20"/>
                <w:szCs w:val="20"/>
              </w:rPr>
              <w:t xml:space="preserve">Приложение </w:t>
            </w:r>
            <w:r w:rsidRPr="00275224">
              <w:rPr>
                <w:rFonts w:ascii="Arial" w:hAnsi="Arial" w:cs="Arial"/>
                <w:sz w:val="20"/>
                <w:szCs w:val="20"/>
                <w:shd w:val="clear" w:color="auto" w:fill="BFBFBF" w:themeFill="background1" w:themeFillShade="BF"/>
              </w:rPr>
              <w:t>N 1</w:t>
            </w:r>
          </w:p>
          <w:p w14:paraId="1032B7EF" w14:textId="77777777" w:rsidR="001B5F12" w:rsidRPr="00275224" w:rsidRDefault="001B5F12" w:rsidP="001B5F12">
            <w:pPr>
              <w:shd w:val="clear" w:color="auto" w:fill="FFFFFF" w:themeFill="background1"/>
              <w:spacing w:after="1" w:line="200" w:lineRule="atLeast"/>
              <w:jc w:val="right"/>
              <w:rPr>
                <w:rFonts w:ascii="Arial" w:hAnsi="Arial" w:cs="Arial"/>
                <w:sz w:val="20"/>
                <w:szCs w:val="20"/>
              </w:rPr>
            </w:pPr>
            <w:r w:rsidRPr="00275224">
              <w:rPr>
                <w:rFonts w:ascii="Arial" w:hAnsi="Arial" w:cs="Arial"/>
                <w:sz w:val="20"/>
                <w:szCs w:val="20"/>
              </w:rPr>
              <w:t xml:space="preserve">к Правилам </w:t>
            </w:r>
            <w:r w:rsidRPr="00275224">
              <w:rPr>
                <w:rFonts w:ascii="Arial" w:hAnsi="Arial" w:cs="Arial"/>
                <w:sz w:val="20"/>
                <w:szCs w:val="20"/>
                <w:shd w:val="clear" w:color="auto" w:fill="FFFFFF" w:themeFill="background1"/>
              </w:rPr>
              <w:t>ведения государственного</w:t>
            </w:r>
          </w:p>
          <w:p w14:paraId="04C71854" w14:textId="77777777" w:rsidR="001B5F12" w:rsidRPr="00275224" w:rsidRDefault="001B5F12" w:rsidP="001B5F12">
            <w:pPr>
              <w:shd w:val="clear" w:color="auto" w:fill="FFFFFF" w:themeFill="background1"/>
              <w:spacing w:after="1" w:line="200" w:lineRule="atLeast"/>
              <w:jc w:val="right"/>
              <w:rPr>
                <w:rFonts w:ascii="Arial" w:hAnsi="Arial" w:cs="Arial"/>
                <w:sz w:val="20"/>
                <w:szCs w:val="20"/>
              </w:rPr>
            </w:pPr>
            <w:r w:rsidRPr="00275224">
              <w:rPr>
                <w:rFonts w:ascii="Arial" w:hAnsi="Arial" w:cs="Arial"/>
                <w:sz w:val="20"/>
                <w:szCs w:val="20"/>
                <w:shd w:val="clear" w:color="auto" w:fill="FFFFFF" w:themeFill="background1"/>
              </w:rPr>
              <w:t>реестра</w:t>
            </w:r>
            <w:r w:rsidRPr="00275224">
              <w:rPr>
                <w:rFonts w:ascii="Arial" w:hAnsi="Arial" w:cs="Arial"/>
                <w:sz w:val="20"/>
                <w:szCs w:val="20"/>
              </w:rPr>
              <w:t xml:space="preserve"> предельных отпускных цен</w:t>
            </w:r>
          </w:p>
          <w:p w14:paraId="64FD1373"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производителей на лекарственные</w:t>
            </w:r>
          </w:p>
          <w:p w14:paraId="5BE000D0"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t>препараты, включенные в перечень жизненно</w:t>
            </w:r>
          </w:p>
          <w:p w14:paraId="3B8C03D4" w14:textId="77777777" w:rsidR="001B5F12" w:rsidRPr="00275224" w:rsidRDefault="001B5F12" w:rsidP="001B5F12">
            <w:pPr>
              <w:spacing w:after="1" w:line="200" w:lineRule="atLeast"/>
              <w:jc w:val="right"/>
              <w:rPr>
                <w:rFonts w:ascii="Arial" w:hAnsi="Arial" w:cs="Arial"/>
                <w:sz w:val="20"/>
                <w:szCs w:val="20"/>
              </w:rPr>
            </w:pPr>
            <w:r w:rsidRPr="00275224">
              <w:rPr>
                <w:rFonts w:ascii="Arial" w:hAnsi="Arial" w:cs="Arial"/>
                <w:sz w:val="20"/>
                <w:szCs w:val="20"/>
              </w:rPr>
              <w:lastRenderedPageBreak/>
              <w:t>необходимых и важнейших лекарственных</w:t>
            </w:r>
          </w:p>
          <w:p w14:paraId="057BB4CF" w14:textId="77777777" w:rsidR="001B5F12" w:rsidRPr="00275224" w:rsidRDefault="001B5F12" w:rsidP="001B5F12">
            <w:pPr>
              <w:autoSpaceDE w:val="0"/>
              <w:autoSpaceDN w:val="0"/>
              <w:adjustRightInd w:val="0"/>
              <w:spacing w:after="1" w:line="200" w:lineRule="atLeast"/>
              <w:jc w:val="right"/>
              <w:outlineLvl w:val="0"/>
              <w:rPr>
                <w:rFonts w:ascii="Arial" w:hAnsi="Arial" w:cs="Arial"/>
                <w:sz w:val="20"/>
                <w:szCs w:val="20"/>
                <w:shd w:val="clear" w:color="auto" w:fill="C0C0C0"/>
              </w:rPr>
            </w:pPr>
            <w:r w:rsidRPr="00275224">
              <w:rPr>
                <w:rFonts w:ascii="Arial" w:hAnsi="Arial" w:cs="Arial"/>
                <w:sz w:val="20"/>
                <w:szCs w:val="20"/>
              </w:rPr>
              <w:t xml:space="preserve">препаратов </w:t>
            </w:r>
            <w:r w:rsidRPr="00275224">
              <w:rPr>
                <w:rFonts w:ascii="Arial" w:hAnsi="Arial" w:cs="Arial"/>
                <w:sz w:val="20"/>
                <w:szCs w:val="20"/>
                <w:shd w:val="clear" w:color="auto" w:fill="C0C0C0"/>
              </w:rPr>
              <w:t>для медицинского применения</w:t>
            </w:r>
          </w:p>
          <w:p w14:paraId="75D4260A" w14:textId="77777777" w:rsidR="001B5F12" w:rsidRPr="00275224" w:rsidRDefault="001B5F12" w:rsidP="001B5F12">
            <w:pPr>
              <w:autoSpaceDE w:val="0"/>
              <w:autoSpaceDN w:val="0"/>
              <w:adjustRightInd w:val="0"/>
              <w:spacing w:after="1" w:line="200" w:lineRule="atLeast"/>
              <w:jc w:val="both"/>
              <w:outlineLvl w:val="0"/>
              <w:rPr>
                <w:rFonts w:ascii="Arial" w:hAnsi="Arial" w:cs="Arial"/>
                <w:sz w:val="20"/>
                <w:szCs w:val="20"/>
                <w:shd w:val="clear" w:color="auto" w:fill="C0C0C0"/>
              </w:rPr>
            </w:pPr>
          </w:p>
          <w:p w14:paraId="66C43A5A" w14:textId="77777777" w:rsidR="001B5F12" w:rsidRPr="00275224" w:rsidRDefault="001B5F12" w:rsidP="001B5F12">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(форма)</w:t>
            </w:r>
          </w:p>
          <w:p w14:paraId="10FF7E1E" w14:textId="77777777" w:rsidR="001B5F12" w:rsidRPr="00275224" w:rsidRDefault="001B5F12" w:rsidP="001B5F12">
            <w:pPr>
              <w:spacing w:after="1" w:line="200" w:lineRule="atLeast"/>
              <w:jc w:val="both"/>
              <w:rPr>
                <w:rFonts w:ascii="Arial" w:hAnsi="Arial" w:cs="Arial"/>
                <w:sz w:val="20"/>
                <w:szCs w:val="20"/>
              </w:rPr>
            </w:pPr>
          </w:p>
          <w:tbl>
            <w:tblPr>
              <w:tblW w:w="7429" w:type="dxa"/>
              <w:tblLayout w:type="fixed"/>
              <w:tblCellMar>
                <w:top w:w="102" w:type="dxa"/>
                <w:left w:w="62" w:type="dxa"/>
                <w:bottom w:w="102" w:type="dxa"/>
                <w:right w:w="62" w:type="dxa"/>
              </w:tblCellMar>
              <w:tblLook w:val="04A0" w:firstRow="1" w:lastRow="0" w:firstColumn="1" w:lastColumn="0" w:noHBand="0" w:noVBand="1"/>
            </w:tblPr>
            <w:tblGrid>
              <w:gridCol w:w="7429"/>
            </w:tblGrid>
            <w:tr w:rsidR="001B5F12" w:rsidRPr="00275224" w14:paraId="7F9A88AB" w14:textId="77777777" w:rsidTr="00C87A38">
              <w:tc>
                <w:tcPr>
                  <w:tcW w:w="7429" w:type="dxa"/>
                  <w:tcBorders>
                    <w:top w:val="nil"/>
                    <w:left w:val="nil"/>
                    <w:bottom w:val="nil"/>
                    <w:right w:val="nil"/>
                  </w:tcBorders>
                </w:tcPr>
                <w:p w14:paraId="3495FC32"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ЗАЯВЛЕНИЕ</w:t>
                  </w:r>
                </w:p>
                <w:p w14:paraId="78F8E5F3"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shd w:val="clear" w:color="auto" w:fill="FFFFFF" w:themeFill="background1"/>
                    </w:rPr>
                    <w:t>о внесении изменений в реестровую запись о государственной регистрации</w:t>
                  </w:r>
                  <w:r w:rsidRPr="00275224">
                    <w:rPr>
                      <w:rFonts w:ascii="Arial" w:hAnsi="Arial" w:cs="Arial"/>
                      <w:sz w:val="20"/>
                      <w:szCs w:val="20"/>
                      <w:shd w:val="clear" w:color="auto" w:fill="C0C0C0"/>
                    </w:rPr>
                    <w:t xml:space="preserve"> или перерегистрации</w:t>
                  </w:r>
                  <w:r w:rsidRPr="00275224">
                    <w:rPr>
                      <w:rFonts w:ascii="Arial" w:hAnsi="Arial" w:cs="Arial"/>
                      <w:sz w:val="20"/>
                      <w:szCs w:val="20"/>
                    </w:rPr>
                    <w:t xml:space="preserve"> </w:t>
                  </w:r>
                  <w:r w:rsidRPr="00275224">
                    <w:rPr>
                      <w:rFonts w:ascii="Arial" w:hAnsi="Arial" w:cs="Arial"/>
                      <w:sz w:val="20"/>
                      <w:szCs w:val="20"/>
                      <w:shd w:val="clear" w:color="auto" w:fill="FFFFFF" w:themeFill="background1"/>
                    </w:rPr>
                    <w:t>предельных отпускных цен производителей на лекарственные препараты, включенные</w:t>
                  </w:r>
                  <w:r w:rsidRPr="00275224">
                    <w:rPr>
                      <w:rFonts w:ascii="Arial" w:hAnsi="Arial" w:cs="Arial"/>
                      <w:sz w:val="20"/>
                      <w:szCs w:val="20"/>
                    </w:rPr>
                    <w:t xml:space="preserve">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p>
              </w:tc>
            </w:tr>
          </w:tbl>
          <w:p w14:paraId="667A0FD0" w14:textId="77777777" w:rsidR="001B5F12" w:rsidRPr="00275224" w:rsidRDefault="001B5F12" w:rsidP="001B5F12">
            <w:pPr>
              <w:spacing w:after="1" w:line="200" w:lineRule="atLeast"/>
              <w:jc w:val="both"/>
              <w:rPr>
                <w:rFonts w:ascii="Arial" w:hAnsi="Arial" w:cs="Arial"/>
                <w:sz w:val="20"/>
                <w:szCs w:val="20"/>
              </w:rPr>
            </w:pPr>
          </w:p>
          <w:tbl>
            <w:tblPr>
              <w:tblW w:w="7429"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9"/>
            </w:tblGrid>
            <w:tr w:rsidR="001B5F12" w:rsidRPr="00275224" w14:paraId="4C3B99FA" w14:textId="77777777" w:rsidTr="00C87A38">
              <w:tc>
                <w:tcPr>
                  <w:tcW w:w="7429" w:type="dxa"/>
                  <w:tcBorders>
                    <w:top w:val="nil"/>
                    <w:left w:val="nil"/>
                    <w:right w:val="nil"/>
                  </w:tcBorders>
                </w:tcPr>
                <w:p w14:paraId="73BD9CF7" w14:textId="77777777" w:rsidR="001B5F12" w:rsidRPr="00275224" w:rsidRDefault="001B5F12" w:rsidP="001B5F12">
                  <w:pPr>
                    <w:spacing w:after="1" w:line="200" w:lineRule="atLeast"/>
                    <w:rPr>
                      <w:rFonts w:ascii="Arial" w:hAnsi="Arial" w:cs="Arial"/>
                      <w:sz w:val="20"/>
                      <w:szCs w:val="20"/>
                    </w:rPr>
                  </w:pPr>
                </w:p>
              </w:tc>
            </w:tr>
            <w:tr w:rsidR="001B5F12" w:rsidRPr="00275224" w14:paraId="7954B04D" w14:textId="77777777" w:rsidTr="00C87A38">
              <w:tblPrEx>
                <w:tblBorders>
                  <w:insideH w:val="nil"/>
                </w:tblBorders>
              </w:tblPrEx>
              <w:tc>
                <w:tcPr>
                  <w:tcW w:w="7429" w:type="dxa"/>
                  <w:tcBorders>
                    <w:left w:val="nil"/>
                    <w:bottom w:val="nil"/>
                    <w:right w:val="nil"/>
                  </w:tcBorders>
                </w:tcPr>
                <w:p w14:paraId="258EFB8A"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 xml:space="preserve">(наименование </w:t>
                  </w:r>
                  <w:r w:rsidRPr="00275224">
                    <w:rPr>
                      <w:rFonts w:ascii="Arial" w:hAnsi="Arial" w:cs="Arial"/>
                      <w:sz w:val="20"/>
                      <w:szCs w:val="20"/>
                      <w:shd w:val="clear" w:color="auto" w:fill="C0C0C0"/>
                    </w:rPr>
                    <w:t>заявителя &lt;1&gt;,</w:t>
                  </w:r>
                  <w:r w:rsidRPr="00275224">
                    <w:rPr>
                      <w:rFonts w:ascii="Arial" w:hAnsi="Arial" w:cs="Arial"/>
                      <w:sz w:val="20"/>
                      <w:szCs w:val="20"/>
                    </w:rPr>
                    <w:t xml:space="preserve"> адрес, адрес электронной почты)</w:t>
                  </w:r>
                </w:p>
              </w:tc>
            </w:tr>
            <w:tr w:rsidR="001B5F12" w:rsidRPr="00275224" w14:paraId="2EBA3B2F" w14:textId="77777777" w:rsidTr="00C87A38">
              <w:tblPrEx>
                <w:tblBorders>
                  <w:insideH w:val="nil"/>
                </w:tblBorders>
              </w:tblPrEx>
              <w:tc>
                <w:tcPr>
                  <w:tcW w:w="7429" w:type="dxa"/>
                  <w:tcBorders>
                    <w:top w:val="nil"/>
                    <w:left w:val="nil"/>
                    <w:right w:val="nil"/>
                  </w:tcBorders>
                </w:tcPr>
                <w:p w14:paraId="40FC6BA4" w14:textId="77777777" w:rsidR="001B5F12" w:rsidRPr="00275224" w:rsidRDefault="001B5F12" w:rsidP="001B5F12">
                  <w:pPr>
                    <w:spacing w:after="1" w:line="200" w:lineRule="atLeast"/>
                    <w:rPr>
                      <w:rFonts w:ascii="Arial" w:hAnsi="Arial" w:cs="Arial"/>
                      <w:sz w:val="20"/>
                      <w:szCs w:val="20"/>
                    </w:rPr>
                  </w:pPr>
                </w:p>
              </w:tc>
            </w:tr>
            <w:tr w:rsidR="001B5F12" w:rsidRPr="00275224" w14:paraId="18176909" w14:textId="77777777" w:rsidTr="00C87A38">
              <w:tc>
                <w:tcPr>
                  <w:tcW w:w="7429" w:type="dxa"/>
                  <w:tcBorders>
                    <w:left w:val="nil"/>
                    <w:bottom w:val="nil"/>
                    <w:right w:val="nil"/>
                  </w:tcBorders>
                </w:tcPr>
                <w:p w14:paraId="397D544A"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shd w:val="clear" w:color="auto" w:fill="FFFFFF" w:themeFill="background1"/>
                    </w:rPr>
                    <w:t>(наименование</w:t>
                  </w:r>
                  <w:r w:rsidRPr="001B5F12">
                    <w:rPr>
                      <w:rFonts w:ascii="Arial" w:hAnsi="Arial" w:cs="Arial"/>
                      <w:sz w:val="20"/>
                      <w:szCs w:val="20"/>
                    </w:rPr>
                    <w:t xml:space="preserve"> </w:t>
                  </w:r>
                  <w:r w:rsidRPr="00275224">
                    <w:rPr>
                      <w:rFonts w:ascii="Arial" w:hAnsi="Arial" w:cs="Arial"/>
                      <w:sz w:val="20"/>
                      <w:szCs w:val="20"/>
                      <w:shd w:val="clear" w:color="auto" w:fill="C0C0C0"/>
                    </w:rPr>
                    <w:t>держателя или владельца регистрационного удостоверения лекарственного препарата &lt;2&gt;</w:t>
                  </w:r>
                  <w:r w:rsidRPr="00275224">
                    <w:rPr>
                      <w:rFonts w:ascii="Arial" w:hAnsi="Arial" w:cs="Arial"/>
                      <w:sz w:val="20"/>
                      <w:szCs w:val="20"/>
                      <w:shd w:val="clear" w:color="auto" w:fill="FFFFFF" w:themeFill="background1"/>
                    </w:rPr>
                    <w:t>,</w:t>
                  </w:r>
                  <w:r w:rsidRPr="00275224">
                    <w:rPr>
                      <w:rFonts w:ascii="Arial" w:hAnsi="Arial" w:cs="Arial"/>
                      <w:sz w:val="20"/>
                      <w:szCs w:val="20"/>
                    </w:rPr>
                    <w:t xml:space="preserve"> адрес, адрес электронной почты)</w:t>
                  </w:r>
                </w:p>
              </w:tc>
            </w:tr>
          </w:tbl>
          <w:p w14:paraId="1475B8B1" w14:textId="77777777" w:rsidR="001B5F12" w:rsidRPr="00275224" w:rsidRDefault="001B5F12" w:rsidP="001B5F12">
            <w:pPr>
              <w:autoSpaceDE w:val="0"/>
              <w:autoSpaceDN w:val="0"/>
              <w:adjustRightInd w:val="0"/>
              <w:spacing w:after="1" w:line="200" w:lineRule="atLeast"/>
              <w:jc w:val="both"/>
              <w:outlineLvl w:val="0"/>
              <w:rPr>
                <w:rFonts w:ascii="Arial" w:hAnsi="Arial" w:cs="Arial"/>
                <w:sz w:val="20"/>
                <w:szCs w:val="20"/>
              </w:rPr>
            </w:pPr>
          </w:p>
        </w:tc>
      </w:tr>
      <w:tr w:rsidR="001B5F12" w:rsidRPr="00275224" w14:paraId="23936E33" w14:textId="77777777" w:rsidTr="00D13F35">
        <w:tc>
          <w:tcPr>
            <w:tcW w:w="7598" w:type="dxa"/>
            <w:tcMar>
              <w:top w:w="60" w:type="dxa"/>
              <w:left w:w="80" w:type="dxa"/>
              <w:bottom w:w="60" w:type="dxa"/>
              <w:right w:w="80" w:type="dxa"/>
            </w:tcMar>
          </w:tcPr>
          <w:p w14:paraId="766F5855" w14:textId="77777777" w:rsidR="001B5F12" w:rsidRPr="00275224" w:rsidRDefault="001B5F12" w:rsidP="001B5F12">
            <w:pPr>
              <w:widowControl w:val="0"/>
              <w:autoSpaceDE w:val="0"/>
              <w:autoSpaceDN w:val="0"/>
              <w:spacing w:after="1" w:line="200" w:lineRule="atLeast"/>
              <w:jc w:val="both"/>
              <w:rPr>
                <w:rFonts w:ascii="Arial" w:eastAsia="Times New Roman" w:hAnsi="Arial" w:cs="Arial"/>
                <w:sz w:val="20"/>
                <w:szCs w:val="20"/>
                <w:lang w:eastAsia="ru-RU"/>
              </w:rPr>
            </w:pPr>
          </w:p>
          <w:tbl>
            <w:tblPr>
              <w:tblW w:w="737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708"/>
              <w:gridCol w:w="993"/>
              <w:gridCol w:w="567"/>
              <w:gridCol w:w="425"/>
              <w:gridCol w:w="2835"/>
              <w:gridCol w:w="850"/>
              <w:gridCol w:w="567"/>
            </w:tblGrid>
            <w:tr w:rsidR="001B5F12" w:rsidRPr="00275224" w14:paraId="0BE99009" w14:textId="77777777" w:rsidTr="00C87A38">
              <w:tc>
                <w:tcPr>
                  <w:tcW w:w="426" w:type="dxa"/>
                  <w:tcBorders>
                    <w:left w:val="nil"/>
                  </w:tcBorders>
                </w:tcPr>
                <w:p w14:paraId="289CA499"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N п/п</w:t>
                  </w:r>
                </w:p>
              </w:tc>
              <w:tc>
                <w:tcPr>
                  <w:tcW w:w="708" w:type="dxa"/>
                </w:tcPr>
                <w:p w14:paraId="1C6354D4"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Стадия производства</w:t>
                  </w:r>
                </w:p>
              </w:tc>
              <w:tc>
                <w:tcPr>
                  <w:tcW w:w="993" w:type="dxa"/>
                </w:tcPr>
                <w:p w14:paraId="29BA1B4A"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Производитель (наименование)</w:t>
                  </w:r>
                </w:p>
              </w:tc>
              <w:tc>
                <w:tcPr>
                  <w:tcW w:w="567" w:type="dxa"/>
                </w:tcPr>
                <w:p w14:paraId="63B5AA4A"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Адрес</w:t>
                  </w:r>
                </w:p>
              </w:tc>
              <w:tc>
                <w:tcPr>
                  <w:tcW w:w="425" w:type="dxa"/>
                </w:tcPr>
                <w:p w14:paraId="4B52D2DE"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Страна</w:t>
                  </w:r>
                </w:p>
              </w:tc>
              <w:tc>
                <w:tcPr>
                  <w:tcW w:w="2835" w:type="dxa"/>
                </w:tcPr>
                <w:p w14:paraId="43705D66"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850" w:type="dxa"/>
                </w:tcPr>
                <w:p w14:paraId="48BBE839"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Наименование регистрирующего органа</w:t>
                  </w:r>
                </w:p>
              </w:tc>
              <w:tc>
                <w:tcPr>
                  <w:tcW w:w="567" w:type="dxa"/>
                  <w:tcBorders>
                    <w:right w:val="nil"/>
                  </w:tcBorders>
                </w:tcPr>
                <w:p w14:paraId="6BC8A833"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Регистрационный номер</w:t>
                  </w:r>
                </w:p>
              </w:tc>
            </w:tr>
            <w:tr w:rsidR="001B5F12" w:rsidRPr="00275224" w14:paraId="36851A2E" w14:textId="77777777" w:rsidTr="00C87A38">
              <w:tc>
                <w:tcPr>
                  <w:tcW w:w="426" w:type="dxa"/>
                  <w:tcBorders>
                    <w:left w:val="nil"/>
                  </w:tcBorders>
                </w:tcPr>
                <w:p w14:paraId="1A476524"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w:t>
                  </w:r>
                </w:p>
              </w:tc>
              <w:tc>
                <w:tcPr>
                  <w:tcW w:w="708" w:type="dxa"/>
                </w:tcPr>
                <w:p w14:paraId="3FFFCE93"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2</w:t>
                  </w:r>
                </w:p>
              </w:tc>
              <w:tc>
                <w:tcPr>
                  <w:tcW w:w="993" w:type="dxa"/>
                </w:tcPr>
                <w:p w14:paraId="53A4B598"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3</w:t>
                  </w:r>
                </w:p>
              </w:tc>
              <w:tc>
                <w:tcPr>
                  <w:tcW w:w="567" w:type="dxa"/>
                </w:tcPr>
                <w:p w14:paraId="70D75A0A"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4</w:t>
                  </w:r>
                </w:p>
              </w:tc>
              <w:tc>
                <w:tcPr>
                  <w:tcW w:w="425" w:type="dxa"/>
                </w:tcPr>
                <w:p w14:paraId="10A618F6"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5</w:t>
                  </w:r>
                </w:p>
              </w:tc>
              <w:tc>
                <w:tcPr>
                  <w:tcW w:w="2835" w:type="dxa"/>
                </w:tcPr>
                <w:p w14:paraId="4F185B6D"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6</w:t>
                  </w:r>
                </w:p>
              </w:tc>
              <w:tc>
                <w:tcPr>
                  <w:tcW w:w="850" w:type="dxa"/>
                </w:tcPr>
                <w:p w14:paraId="74783811"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7</w:t>
                  </w:r>
                </w:p>
              </w:tc>
              <w:tc>
                <w:tcPr>
                  <w:tcW w:w="567" w:type="dxa"/>
                  <w:tcBorders>
                    <w:right w:val="nil"/>
                  </w:tcBorders>
                </w:tcPr>
                <w:p w14:paraId="430BCB5A"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8</w:t>
                  </w:r>
                </w:p>
              </w:tc>
            </w:tr>
            <w:tr w:rsidR="001B5F12" w:rsidRPr="00275224" w14:paraId="15C1B60C" w14:textId="77777777" w:rsidTr="00C87A38">
              <w:tc>
                <w:tcPr>
                  <w:tcW w:w="426" w:type="dxa"/>
                  <w:tcBorders>
                    <w:left w:val="nil"/>
                  </w:tcBorders>
                </w:tcPr>
                <w:p w14:paraId="2B4A326D"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708" w:type="dxa"/>
                </w:tcPr>
                <w:p w14:paraId="587D3FA9"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58001BD9"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17392B6D"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425" w:type="dxa"/>
                </w:tcPr>
                <w:p w14:paraId="0743B50A"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35" w:type="dxa"/>
                </w:tcPr>
                <w:p w14:paraId="4B84FC33"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47CC19E0"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Borders>
                    <w:right w:val="nil"/>
                  </w:tcBorders>
                </w:tcPr>
                <w:p w14:paraId="7C098F0C"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4D023084" w14:textId="77777777" w:rsidTr="00C87A38">
              <w:tc>
                <w:tcPr>
                  <w:tcW w:w="426" w:type="dxa"/>
                  <w:tcBorders>
                    <w:left w:val="nil"/>
                  </w:tcBorders>
                </w:tcPr>
                <w:p w14:paraId="4371B969"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708" w:type="dxa"/>
                </w:tcPr>
                <w:p w14:paraId="7CE2BCD2"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2172AFAA"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47C9CB79"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425" w:type="dxa"/>
                </w:tcPr>
                <w:p w14:paraId="238FBC12"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35" w:type="dxa"/>
                </w:tcPr>
                <w:p w14:paraId="5C2ED395"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0B77DB31"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Borders>
                    <w:right w:val="nil"/>
                  </w:tcBorders>
                </w:tcPr>
                <w:p w14:paraId="10209509"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0F91A088" w14:textId="77777777" w:rsidTr="00C87A38">
              <w:tc>
                <w:tcPr>
                  <w:tcW w:w="426" w:type="dxa"/>
                  <w:tcBorders>
                    <w:left w:val="nil"/>
                  </w:tcBorders>
                </w:tcPr>
                <w:p w14:paraId="680C2545"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708" w:type="dxa"/>
                </w:tcPr>
                <w:p w14:paraId="34FEC8C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2D69EFD6"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5422A149"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425" w:type="dxa"/>
                </w:tcPr>
                <w:p w14:paraId="4F923E5E"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35" w:type="dxa"/>
                </w:tcPr>
                <w:p w14:paraId="386F759D"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26FFDD3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Borders>
                    <w:right w:val="nil"/>
                  </w:tcBorders>
                </w:tcPr>
                <w:p w14:paraId="40D6E811"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78CB8788" w14:textId="77777777" w:rsidTr="00C87A38">
              <w:tc>
                <w:tcPr>
                  <w:tcW w:w="426" w:type="dxa"/>
                  <w:tcBorders>
                    <w:left w:val="nil"/>
                  </w:tcBorders>
                </w:tcPr>
                <w:p w14:paraId="60C83867"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708" w:type="dxa"/>
                </w:tcPr>
                <w:p w14:paraId="7C28ADB1"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3F9C5D2E"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6CAF8D8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425" w:type="dxa"/>
                </w:tcPr>
                <w:p w14:paraId="25D5F38D"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35" w:type="dxa"/>
                </w:tcPr>
                <w:p w14:paraId="1BED2AFC"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7496D950"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Borders>
                    <w:right w:val="nil"/>
                  </w:tcBorders>
                </w:tcPr>
                <w:p w14:paraId="5A1BD51C"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bl>
          <w:p w14:paraId="06D07C44" w14:textId="77777777" w:rsidR="001B5F12" w:rsidRPr="00275224" w:rsidRDefault="001B5F12" w:rsidP="001B5F12">
            <w:pPr>
              <w:widowControl w:val="0"/>
              <w:autoSpaceDE w:val="0"/>
              <w:autoSpaceDN w:val="0"/>
              <w:spacing w:after="1" w:line="200" w:lineRule="atLeast"/>
              <w:jc w:val="both"/>
              <w:rPr>
                <w:rFonts w:ascii="Arial" w:eastAsia="Times New Roman" w:hAnsi="Arial" w:cs="Arial"/>
                <w:sz w:val="20"/>
                <w:szCs w:val="20"/>
                <w:lang w:eastAsia="ru-RU"/>
              </w:rPr>
            </w:pPr>
          </w:p>
        </w:tc>
        <w:tc>
          <w:tcPr>
            <w:tcW w:w="7598" w:type="dxa"/>
            <w:tcMar>
              <w:top w:w="60" w:type="dxa"/>
              <w:left w:w="80" w:type="dxa"/>
              <w:bottom w:w="60" w:type="dxa"/>
              <w:right w:w="80" w:type="dxa"/>
            </w:tcMar>
          </w:tcPr>
          <w:p w14:paraId="0CC9573D" w14:textId="77777777" w:rsidR="001B5F12" w:rsidRPr="00275224" w:rsidRDefault="001B5F12" w:rsidP="001B5F12">
            <w:pPr>
              <w:spacing w:after="1" w:line="200" w:lineRule="atLeast"/>
              <w:jc w:val="both"/>
              <w:rPr>
                <w:rFonts w:ascii="Arial" w:hAnsi="Arial" w:cs="Arial"/>
                <w:sz w:val="20"/>
                <w:szCs w:val="20"/>
              </w:rPr>
            </w:pPr>
          </w:p>
          <w:tbl>
            <w:tblPr>
              <w:tblW w:w="7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
              <w:gridCol w:w="729"/>
              <w:gridCol w:w="992"/>
              <w:gridCol w:w="568"/>
              <w:gridCol w:w="426"/>
              <w:gridCol w:w="2694"/>
              <w:gridCol w:w="851"/>
              <w:gridCol w:w="817"/>
            </w:tblGrid>
            <w:tr w:rsidR="001B5F12" w:rsidRPr="00275224" w14:paraId="410F8F82" w14:textId="77777777" w:rsidTr="00C87A38">
              <w:trPr>
                <w:cantSplit/>
              </w:trPr>
              <w:tc>
                <w:tcPr>
                  <w:tcW w:w="211" w:type="pct"/>
                </w:tcPr>
                <w:p w14:paraId="23247616"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N п/п</w:t>
                  </w:r>
                </w:p>
              </w:tc>
              <w:tc>
                <w:tcPr>
                  <w:tcW w:w="493" w:type="pct"/>
                </w:tcPr>
                <w:p w14:paraId="48D2E2F0"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Стадия производства</w:t>
                  </w:r>
                </w:p>
              </w:tc>
              <w:tc>
                <w:tcPr>
                  <w:tcW w:w="671" w:type="pct"/>
                </w:tcPr>
                <w:p w14:paraId="5D58ECD3"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Производитель (наименование)</w:t>
                  </w:r>
                </w:p>
              </w:tc>
              <w:tc>
                <w:tcPr>
                  <w:tcW w:w="384" w:type="pct"/>
                </w:tcPr>
                <w:p w14:paraId="37823A1D"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Адрес</w:t>
                  </w:r>
                </w:p>
              </w:tc>
              <w:tc>
                <w:tcPr>
                  <w:tcW w:w="288" w:type="pct"/>
                </w:tcPr>
                <w:p w14:paraId="19FC2DC0"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Страна</w:t>
                  </w:r>
                </w:p>
              </w:tc>
              <w:tc>
                <w:tcPr>
                  <w:tcW w:w="1823" w:type="pct"/>
                </w:tcPr>
                <w:p w14:paraId="7A73CF9A"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576" w:type="pct"/>
                </w:tcPr>
                <w:p w14:paraId="47F03145"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Наименование регистрирующего органа</w:t>
                  </w:r>
                </w:p>
              </w:tc>
              <w:tc>
                <w:tcPr>
                  <w:tcW w:w="553" w:type="pct"/>
                </w:tcPr>
                <w:p w14:paraId="649EF450"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Регистрационный номер</w:t>
                  </w:r>
                </w:p>
              </w:tc>
            </w:tr>
            <w:tr w:rsidR="001B5F12" w:rsidRPr="00275224" w14:paraId="0CF02636" w14:textId="77777777" w:rsidTr="00C87A38">
              <w:tc>
                <w:tcPr>
                  <w:tcW w:w="211" w:type="pct"/>
                  <w:shd w:val="clear" w:color="auto" w:fill="FFFFFF" w:themeFill="background1"/>
                </w:tcPr>
                <w:p w14:paraId="0D013E07"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1</w:t>
                  </w:r>
                </w:p>
              </w:tc>
              <w:tc>
                <w:tcPr>
                  <w:tcW w:w="493" w:type="pct"/>
                  <w:shd w:val="clear" w:color="auto" w:fill="FFFFFF" w:themeFill="background1"/>
                </w:tcPr>
                <w:p w14:paraId="03B5572E"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2</w:t>
                  </w:r>
                </w:p>
              </w:tc>
              <w:tc>
                <w:tcPr>
                  <w:tcW w:w="671" w:type="pct"/>
                  <w:shd w:val="clear" w:color="auto" w:fill="FFFFFF" w:themeFill="background1"/>
                </w:tcPr>
                <w:p w14:paraId="5EDE41DF"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3</w:t>
                  </w:r>
                </w:p>
              </w:tc>
              <w:tc>
                <w:tcPr>
                  <w:tcW w:w="384" w:type="pct"/>
                  <w:shd w:val="clear" w:color="auto" w:fill="FFFFFF" w:themeFill="background1"/>
                </w:tcPr>
                <w:p w14:paraId="0F91F0C4"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4</w:t>
                  </w:r>
                </w:p>
              </w:tc>
              <w:tc>
                <w:tcPr>
                  <w:tcW w:w="288" w:type="pct"/>
                  <w:shd w:val="clear" w:color="auto" w:fill="FFFFFF" w:themeFill="background1"/>
                </w:tcPr>
                <w:p w14:paraId="6CCE4021"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5</w:t>
                  </w:r>
                </w:p>
              </w:tc>
              <w:tc>
                <w:tcPr>
                  <w:tcW w:w="1823" w:type="pct"/>
                  <w:shd w:val="clear" w:color="auto" w:fill="FFFFFF" w:themeFill="background1"/>
                </w:tcPr>
                <w:p w14:paraId="3F7F2348"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6</w:t>
                  </w:r>
                </w:p>
              </w:tc>
              <w:tc>
                <w:tcPr>
                  <w:tcW w:w="576" w:type="pct"/>
                  <w:shd w:val="clear" w:color="auto" w:fill="FFFFFF" w:themeFill="background1"/>
                </w:tcPr>
                <w:p w14:paraId="0B794D36"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7</w:t>
                  </w:r>
                </w:p>
              </w:tc>
              <w:tc>
                <w:tcPr>
                  <w:tcW w:w="553" w:type="pct"/>
                  <w:shd w:val="clear" w:color="auto" w:fill="FFFFFF" w:themeFill="background1"/>
                </w:tcPr>
                <w:p w14:paraId="4793D21B"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8</w:t>
                  </w:r>
                </w:p>
              </w:tc>
            </w:tr>
            <w:tr w:rsidR="001B5F12" w:rsidRPr="00275224" w14:paraId="2F3844FC" w14:textId="77777777" w:rsidTr="00C87A38">
              <w:tc>
                <w:tcPr>
                  <w:tcW w:w="211" w:type="pct"/>
                </w:tcPr>
                <w:p w14:paraId="73F69545" w14:textId="77777777" w:rsidR="001B5F12" w:rsidRPr="00275224" w:rsidRDefault="001B5F12" w:rsidP="001B5F12">
                  <w:pPr>
                    <w:spacing w:after="1" w:line="200" w:lineRule="atLeast"/>
                    <w:rPr>
                      <w:rFonts w:ascii="Arial" w:hAnsi="Arial" w:cs="Arial"/>
                      <w:sz w:val="20"/>
                      <w:szCs w:val="20"/>
                    </w:rPr>
                  </w:pPr>
                </w:p>
              </w:tc>
              <w:tc>
                <w:tcPr>
                  <w:tcW w:w="493" w:type="pct"/>
                </w:tcPr>
                <w:p w14:paraId="55C965FC" w14:textId="77777777" w:rsidR="001B5F12" w:rsidRPr="00275224" w:rsidRDefault="001B5F12" w:rsidP="001B5F12">
                  <w:pPr>
                    <w:spacing w:after="1" w:line="200" w:lineRule="atLeast"/>
                    <w:rPr>
                      <w:rFonts w:ascii="Arial" w:hAnsi="Arial" w:cs="Arial"/>
                      <w:sz w:val="20"/>
                      <w:szCs w:val="20"/>
                    </w:rPr>
                  </w:pPr>
                </w:p>
              </w:tc>
              <w:tc>
                <w:tcPr>
                  <w:tcW w:w="671" w:type="pct"/>
                </w:tcPr>
                <w:p w14:paraId="2A5A605F" w14:textId="77777777" w:rsidR="001B5F12" w:rsidRPr="00275224" w:rsidRDefault="001B5F12" w:rsidP="001B5F12">
                  <w:pPr>
                    <w:spacing w:after="1" w:line="200" w:lineRule="atLeast"/>
                    <w:rPr>
                      <w:rFonts w:ascii="Arial" w:hAnsi="Arial" w:cs="Arial"/>
                      <w:sz w:val="20"/>
                      <w:szCs w:val="20"/>
                    </w:rPr>
                  </w:pPr>
                </w:p>
              </w:tc>
              <w:tc>
                <w:tcPr>
                  <w:tcW w:w="384" w:type="pct"/>
                </w:tcPr>
                <w:p w14:paraId="682FDE99" w14:textId="77777777" w:rsidR="001B5F12" w:rsidRPr="00275224" w:rsidRDefault="001B5F12" w:rsidP="001B5F12">
                  <w:pPr>
                    <w:spacing w:after="1" w:line="200" w:lineRule="atLeast"/>
                    <w:rPr>
                      <w:rFonts w:ascii="Arial" w:hAnsi="Arial" w:cs="Arial"/>
                      <w:sz w:val="20"/>
                      <w:szCs w:val="20"/>
                    </w:rPr>
                  </w:pPr>
                </w:p>
              </w:tc>
              <w:tc>
                <w:tcPr>
                  <w:tcW w:w="288" w:type="pct"/>
                </w:tcPr>
                <w:p w14:paraId="0F7B755E" w14:textId="77777777" w:rsidR="001B5F12" w:rsidRPr="00275224" w:rsidRDefault="001B5F12" w:rsidP="001B5F12">
                  <w:pPr>
                    <w:spacing w:after="1" w:line="200" w:lineRule="atLeast"/>
                    <w:rPr>
                      <w:rFonts w:ascii="Arial" w:hAnsi="Arial" w:cs="Arial"/>
                      <w:sz w:val="20"/>
                      <w:szCs w:val="20"/>
                    </w:rPr>
                  </w:pPr>
                </w:p>
              </w:tc>
              <w:tc>
                <w:tcPr>
                  <w:tcW w:w="1823" w:type="pct"/>
                </w:tcPr>
                <w:p w14:paraId="0E524C33" w14:textId="77777777" w:rsidR="001B5F12" w:rsidRPr="00275224" w:rsidRDefault="001B5F12" w:rsidP="001B5F12">
                  <w:pPr>
                    <w:spacing w:after="1" w:line="200" w:lineRule="atLeast"/>
                    <w:rPr>
                      <w:rFonts w:ascii="Arial" w:hAnsi="Arial" w:cs="Arial"/>
                      <w:sz w:val="20"/>
                      <w:szCs w:val="20"/>
                    </w:rPr>
                  </w:pPr>
                </w:p>
              </w:tc>
              <w:tc>
                <w:tcPr>
                  <w:tcW w:w="576" w:type="pct"/>
                </w:tcPr>
                <w:p w14:paraId="06420B16" w14:textId="77777777" w:rsidR="001B5F12" w:rsidRPr="00275224" w:rsidRDefault="001B5F12" w:rsidP="001B5F12">
                  <w:pPr>
                    <w:spacing w:after="1" w:line="200" w:lineRule="atLeast"/>
                    <w:rPr>
                      <w:rFonts w:ascii="Arial" w:hAnsi="Arial" w:cs="Arial"/>
                      <w:sz w:val="20"/>
                      <w:szCs w:val="20"/>
                    </w:rPr>
                  </w:pPr>
                </w:p>
              </w:tc>
              <w:tc>
                <w:tcPr>
                  <w:tcW w:w="553" w:type="pct"/>
                </w:tcPr>
                <w:p w14:paraId="2EAFF434" w14:textId="77777777" w:rsidR="001B5F12" w:rsidRPr="00275224" w:rsidRDefault="001B5F12" w:rsidP="001B5F12">
                  <w:pPr>
                    <w:spacing w:after="1" w:line="200" w:lineRule="atLeast"/>
                    <w:rPr>
                      <w:rFonts w:ascii="Arial" w:hAnsi="Arial" w:cs="Arial"/>
                      <w:sz w:val="20"/>
                      <w:szCs w:val="20"/>
                    </w:rPr>
                  </w:pPr>
                </w:p>
              </w:tc>
            </w:tr>
          </w:tbl>
          <w:p w14:paraId="073BFE32" w14:textId="77777777" w:rsidR="001B5F12" w:rsidRPr="00275224" w:rsidRDefault="001B5F12" w:rsidP="001B5F12">
            <w:pPr>
              <w:spacing w:after="1" w:line="200" w:lineRule="atLeast"/>
              <w:jc w:val="both"/>
              <w:rPr>
                <w:rFonts w:ascii="Arial" w:hAnsi="Arial" w:cs="Arial"/>
                <w:sz w:val="20"/>
                <w:szCs w:val="20"/>
              </w:rPr>
            </w:pPr>
          </w:p>
        </w:tc>
      </w:tr>
      <w:tr w:rsidR="001B5F12" w:rsidRPr="00275224" w14:paraId="0156B81E" w14:textId="77777777" w:rsidTr="00D13F35">
        <w:tc>
          <w:tcPr>
            <w:tcW w:w="7598" w:type="dxa"/>
            <w:tcMar>
              <w:top w:w="60" w:type="dxa"/>
              <w:left w:w="80" w:type="dxa"/>
              <w:bottom w:w="60" w:type="dxa"/>
              <w:right w:w="80" w:type="dxa"/>
            </w:tcMar>
          </w:tcPr>
          <w:p w14:paraId="1CA32F54" w14:textId="77777777" w:rsidR="001B5F12" w:rsidRPr="00275224" w:rsidRDefault="001B5F12" w:rsidP="001B5F12">
            <w:pPr>
              <w:widowControl w:val="0"/>
              <w:autoSpaceDE w:val="0"/>
              <w:autoSpaceDN w:val="0"/>
              <w:spacing w:after="1" w:line="200" w:lineRule="atLeast"/>
              <w:jc w:val="both"/>
              <w:rPr>
                <w:rFonts w:ascii="Arial" w:eastAsia="Times New Roman" w:hAnsi="Arial" w:cs="Arial"/>
                <w:sz w:val="20"/>
                <w:szCs w:val="20"/>
                <w:lang w:eastAsia="ru-RU"/>
              </w:rPr>
            </w:pPr>
          </w:p>
          <w:tbl>
            <w:tblPr>
              <w:tblW w:w="737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850"/>
              <w:gridCol w:w="993"/>
              <w:gridCol w:w="708"/>
              <w:gridCol w:w="851"/>
              <w:gridCol w:w="850"/>
              <w:gridCol w:w="993"/>
              <w:gridCol w:w="708"/>
              <w:gridCol w:w="567"/>
              <w:gridCol w:w="567"/>
            </w:tblGrid>
            <w:tr w:rsidR="001B5F12" w:rsidRPr="00275224" w14:paraId="34E4AF14" w14:textId="77777777" w:rsidTr="00C87A38">
              <w:tc>
                <w:tcPr>
                  <w:tcW w:w="284" w:type="dxa"/>
                  <w:tcBorders>
                    <w:left w:val="nil"/>
                  </w:tcBorders>
                </w:tcPr>
                <w:p w14:paraId="3B5B69F4"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N п/п</w:t>
                  </w:r>
                </w:p>
              </w:tc>
              <w:tc>
                <w:tcPr>
                  <w:tcW w:w="850" w:type="dxa"/>
                </w:tcPr>
                <w:p w14:paraId="3CFC9793"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Номер регистрационного удостоверения</w:t>
                  </w:r>
                </w:p>
              </w:tc>
              <w:tc>
                <w:tcPr>
                  <w:tcW w:w="993" w:type="dxa"/>
                </w:tcPr>
                <w:p w14:paraId="414FA563"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Международное непатентованное, или группировочное</w:t>
                  </w:r>
                  <w:r w:rsidRPr="00275224">
                    <w:rPr>
                      <w:rFonts w:ascii="Arial" w:hAnsi="Arial" w:cs="Arial"/>
                      <w:strike/>
                      <w:color w:val="FF0000"/>
                      <w:sz w:val="20"/>
                      <w:szCs w:val="20"/>
                    </w:rPr>
                    <w:t>, или химическое</w:t>
                  </w:r>
                  <w:r w:rsidRPr="00275224">
                    <w:rPr>
                      <w:rFonts w:ascii="Arial" w:hAnsi="Arial" w:cs="Arial"/>
                      <w:sz w:val="20"/>
                      <w:szCs w:val="20"/>
                    </w:rPr>
                    <w:t xml:space="preserve"> наименование &lt;</w:t>
                  </w:r>
                  <w:r w:rsidRPr="00275224">
                    <w:rPr>
                      <w:rFonts w:ascii="Arial" w:hAnsi="Arial" w:cs="Arial"/>
                      <w:strike/>
                      <w:color w:val="FF0000"/>
                      <w:sz w:val="20"/>
                      <w:szCs w:val="20"/>
                    </w:rPr>
                    <w:t>*</w:t>
                  </w:r>
                  <w:r w:rsidRPr="00275224">
                    <w:rPr>
                      <w:rFonts w:ascii="Arial" w:hAnsi="Arial" w:cs="Arial"/>
                      <w:sz w:val="20"/>
                      <w:szCs w:val="20"/>
                    </w:rPr>
                    <w:t>&gt;</w:t>
                  </w:r>
                </w:p>
              </w:tc>
              <w:tc>
                <w:tcPr>
                  <w:tcW w:w="708" w:type="dxa"/>
                </w:tcPr>
                <w:p w14:paraId="2788AFA4"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Торговое наименование</w:t>
                  </w:r>
                </w:p>
              </w:tc>
              <w:tc>
                <w:tcPr>
                  <w:tcW w:w="851" w:type="dxa"/>
                </w:tcPr>
                <w:p w14:paraId="41C6F6E7"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 xml:space="preserve">Лекарственная форма, дозировка, комплектность </w:t>
                  </w:r>
                  <w:r w:rsidRPr="00275224">
                    <w:rPr>
                      <w:rFonts w:ascii="Arial" w:hAnsi="Arial" w:cs="Arial"/>
                      <w:strike/>
                      <w:color w:val="FF0000"/>
                      <w:sz w:val="20"/>
                      <w:szCs w:val="20"/>
                    </w:rPr>
                    <w:t>&lt;**&gt;</w:t>
                  </w:r>
                </w:p>
              </w:tc>
              <w:tc>
                <w:tcPr>
                  <w:tcW w:w="850" w:type="dxa"/>
                </w:tcPr>
                <w:p w14:paraId="08FACAF9"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Общее количество во вторичной (потребительской) упаковке</w:t>
                  </w:r>
                </w:p>
              </w:tc>
              <w:tc>
                <w:tcPr>
                  <w:tcW w:w="993" w:type="dxa"/>
                </w:tcPr>
                <w:p w14:paraId="184957C6"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Предельная отпускная цена производителя за потребительскую упаковку &lt;</w:t>
                  </w:r>
                  <w:r w:rsidRPr="00275224">
                    <w:rPr>
                      <w:rFonts w:ascii="Arial" w:hAnsi="Arial" w:cs="Arial"/>
                      <w:strike/>
                      <w:color w:val="FF0000"/>
                      <w:sz w:val="20"/>
                      <w:szCs w:val="20"/>
                    </w:rPr>
                    <w:t>**</w:t>
                  </w:r>
                  <w:r w:rsidRPr="00275224">
                    <w:rPr>
                      <w:rFonts w:ascii="Arial" w:hAnsi="Arial" w:cs="Arial"/>
                      <w:sz w:val="20"/>
                      <w:szCs w:val="20"/>
                    </w:rPr>
                    <w:t xml:space="preserve">&gt; без </w:t>
                  </w:r>
                  <w:r w:rsidRPr="00275224">
                    <w:rPr>
                      <w:rFonts w:ascii="Arial" w:hAnsi="Arial" w:cs="Arial"/>
                      <w:strike/>
                      <w:color w:val="FF0000"/>
                      <w:sz w:val="20"/>
                      <w:szCs w:val="20"/>
                    </w:rPr>
                    <w:t>НДС</w:t>
                  </w:r>
                  <w:r w:rsidRPr="00275224">
                    <w:rPr>
                      <w:rFonts w:ascii="Arial" w:hAnsi="Arial" w:cs="Arial"/>
                      <w:sz w:val="20"/>
                      <w:szCs w:val="20"/>
                    </w:rPr>
                    <w:t xml:space="preserve"> (рублей)</w:t>
                  </w:r>
                </w:p>
              </w:tc>
              <w:tc>
                <w:tcPr>
                  <w:tcW w:w="708" w:type="dxa"/>
                </w:tcPr>
                <w:p w14:paraId="50B90BF0"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Штриховой код, нанесенный на вторичную (потребительскую) упаковку</w:t>
                  </w:r>
                </w:p>
              </w:tc>
              <w:tc>
                <w:tcPr>
                  <w:tcW w:w="567" w:type="dxa"/>
                </w:tcPr>
                <w:p w14:paraId="660BDB30"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Код</w:t>
                  </w:r>
                  <w:r w:rsidRPr="001B5F12">
                    <w:rPr>
                      <w:rFonts w:ascii="Arial" w:hAnsi="Arial" w:cs="Arial"/>
                      <w:sz w:val="20"/>
                      <w:szCs w:val="20"/>
                    </w:rPr>
                    <w:t xml:space="preserve"> </w:t>
                  </w:r>
                  <w:r w:rsidRPr="00275224">
                    <w:rPr>
                      <w:rFonts w:ascii="Arial" w:hAnsi="Arial" w:cs="Arial"/>
                      <w:strike/>
                      <w:color w:val="FF0000"/>
                      <w:sz w:val="20"/>
                      <w:szCs w:val="20"/>
                    </w:rPr>
                    <w:t>АТХ</w:t>
                  </w:r>
                </w:p>
              </w:tc>
              <w:tc>
                <w:tcPr>
                  <w:tcW w:w="567" w:type="dxa"/>
                  <w:tcBorders>
                    <w:right w:val="nil"/>
                  </w:tcBorders>
                </w:tcPr>
                <w:p w14:paraId="6FE4BAF1"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 xml:space="preserve">Код </w:t>
                  </w:r>
                  <w:r w:rsidRPr="00275224">
                    <w:rPr>
                      <w:rFonts w:ascii="Arial" w:hAnsi="Arial" w:cs="Arial"/>
                      <w:strike/>
                      <w:color w:val="FF0000"/>
                      <w:sz w:val="20"/>
                      <w:szCs w:val="20"/>
                    </w:rPr>
                    <w:t>ТН ВЭД ЕАЭС</w:t>
                  </w:r>
                </w:p>
              </w:tc>
            </w:tr>
            <w:tr w:rsidR="001B5F12" w:rsidRPr="00275224" w14:paraId="7AB2639A" w14:textId="77777777" w:rsidTr="00C87A38">
              <w:tc>
                <w:tcPr>
                  <w:tcW w:w="284" w:type="dxa"/>
                  <w:tcBorders>
                    <w:left w:val="nil"/>
                  </w:tcBorders>
                </w:tcPr>
                <w:p w14:paraId="441D7219"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w:t>
                  </w:r>
                </w:p>
              </w:tc>
              <w:tc>
                <w:tcPr>
                  <w:tcW w:w="850" w:type="dxa"/>
                </w:tcPr>
                <w:p w14:paraId="38AF0F23"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2</w:t>
                  </w:r>
                </w:p>
              </w:tc>
              <w:tc>
                <w:tcPr>
                  <w:tcW w:w="993" w:type="dxa"/>
                </w:tcPr>
                <w:p w14:paraId="2EE47454"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3</w:t>
                  </w:r>
                </w:p>
              </w:tc>
              <w:tc>
                <w:tcPr>
                  <w:tcW w:w="708" w:type="dxa"/>
                </w:tcPr>
                <w:p w14:paraId="0D4F805A"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4</w:t>
                  </w:r>
                </w:p>
              </w:tc>
              <w:tc>
                <w:tcPr>
                  <w:tcW w:w="851" w:type="dxa"/>
                </w:tcPr>
                <w:p w14:paraId="3DFBBB43"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5</w:t>
                  </w:r>
                </w:p>
              </w:tc>
              <w:tc>
                <w:tcPr>
                  <w:tcW w:w="850" w:type="dxa"/>
                </w:tcPr>
                <w:p w14:paraId="7D4BC683"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6</w:t>
                  </w:r>
                </w:p>
              </w:tc>
              <w:tc>
                <w:tcPr>
                  <w:tcW w:w="993" w:type="dxa"/>
                </w:tcPr>
                <w:p w14:paraId="5F0B933D"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7</w:t>
                  </w:r>
                </w:p>
              </w:tc>
              <w:tc>
                <w:tcPr>
                  <w:tcW w:w="708" w:type="dxa"/>
                </w:tcPr>
                <w:p w14:paraId="5A1C6A8B"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8</w:t>
                  </w:r>
                </w:p>
              </w:tc>
              <w:tc>
                <w:tcPr>
                  <w:tcW w:w="567" w:type="dxa"/>
                </w:tcPr>
                <w:p w14:paraId="0F30391B"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9</w:t>
                  </w:r>
                </w:p>
              </w:tc>
              <w:tc>
                <w:tcPr>
                  <w:tcW w:w="567" w:type="dxa"/>
                  <w:tcBorders>
                    <w:right w:val="nil"/>
                  </w:tcBorders>
                </w:tcPr>
                <w:p w14:paraId="480B75C8"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10</w:t>
                  </w:r>
                </w:p>
              </w:tc>
            </w:tr>
            <w:tr w:rsidR="001B5F12" w:rsidRPr="00275224" w14:paraId="1C7A3966" w14:textId="77777777" w:rsidTr="00C87A38">
              <w:tc>
                <w:tcPr>
                  <w:tcW w:w="284" w:type="dxa"/>
                  <w:tcBorders>
                    <w:left w:val="nil"/>
                  </w:tcBorders>
                </w:tcPr>
                <w:p w14:paraId="28A40501"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3760CD28"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17AB508D"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708" w:type="dxa"/>
                </w:tcPr>
                <w:p w14:paraId="223DDC9C"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851" w:type="dxa"/>
                </w:tcPr>
                <w:p w14:paraId="3A4506A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850" w:type="dxa"/>
                </w:tcPr>
                <w:p w14:paraId="051D983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993" w:type="dxa"/>
                </w:tcPr>
                <w:p w14:paraId="5B65B532"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708" w:type="dxa"/>
                </w:tcPr>
                <w:p w14:paraId="67E52DF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Pr>
                <w:p w14:paraId="5E21E8D3"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567" w:type="dxa"/>
                  <w:tcBorders>
                    <w:right w:val="nil"/>
                  </w:tcBorders>
                </w:tcPr>
                <w:p w14:paraId="55EDBD0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bl>
          <w:p w14:paraId="66A288B7" w14:textId="77777777" w:rsidR="001B5F12" w:rsidRPr="00275224" w:rsidRDefault="001B5F12" w:rsidP="001B5F12">
            <w:pPr>
              <w:widowControl w:val="0"/>
              <w:autoSpaceDE w:val="0"/>
              <w:autoSpaceDN w:val="0"/>
              <w:spacing w:after="1" w:line="200" w:lineRule="atLeast"/>
              <w:jc w:val="both"/>
              <w:rPr>
                <w:rFonts w:ascii="Arial" w:eastAsia="Times New Roman" w:hAnsi="Arial" w:cs="Arial"/>
                <w:sz w:val="20"/>
                <w:szCs w:val="20"/>
                <w:lang w:eastAsia="ru-RU"/>
              </w:rPr>
            </w:pPr>
          </w:p>
        </w:tc>
        <w:tc>
          <w:tcPr>
            <w:tcW w:w="7598" w:type="dxa"/>
            <w:tcMar>
              <w:top w:w="60" w:type="dxa"/>
              <w:left w:w="80" w:type="dxa"/>
              <w:bottom w:w="60" w:type="dxa"/>
              <w:right w:w="80" w:type="dxa"/>
            </w:tcMar>
          </w:tcPr>
          <w:p w14:paraId="1FE2EACA" w14:textId="77777777" w:rsidR="001B5F12" w:rsidRPr="00275224" w:rsidRDefault="001B5F12" w:rsidP="001B5F12">
            <w:pPr>
              <w:spacing w:after="1" w:line="200" w:lineRule="atLeast"/>
              <w:jc w:val="both"/>
              <w:rPr>
                <w:rFonts w:ascii="Arial" w:hAnsi="Arial" w:cs="Arial"/>
                <w:sz w:val="20"/>
                <w:szCs w:val="20"/>
              </w:rPr>
            </w:pPr>
          </w:p>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
              <w:gridCol w:w="709"/>
              <w:gridCol w:w="850"/>
              <w:gridCol w:w="567"/>
              <w:gridCol w:w="709"/>
              <w:gridCol w:w="708"/>
              <w:gridCol w:w="1135"/>
              <w:gridCol w:w="708"/>
              <w:gridCol w:w="709"/>
              <w:gridCol w:w="993"/>
            </w:tblGrid>
            <w:tr w:rsidR="001B5F12" w:rsidRPr="00275224" w14:paraId="43A7D45A" w14:textId="77777777" w:rsidTr="00C87A38">
              <w:trPr>
                <w:cantSplit/>
              </w:trPr>
              <w:tc>
                <w:tcPr>
                  <w:tcW w:w="336" w:type="dxa"/>
                </w:tcPr>
                <w:p w14:paraId="5F5615C2"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N п/п</w:t>
                  </w:r>
                </w:p>
              </w:tc>
              <w:tc>
                <w:tcPr>
                  <w:tcW w:w="709" w:type="dxa"/>
                </w:tcPr>
                <w:p w14:paraId="048D8D2B"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 xml:space="preserve">Номер регистрационного удостоверения </w:t>
                  </w:r>
                  <w:r w:rsidRPr="00275224">
                    <w:rPr>
                      <w:rFonts w:ascii="Arial" w:hAnsi="Arial" w:cs="Arial"/>
                      <w:sz w:val="20"/>
                      <w:szCs w:val="20"/>
                      <w:shd w:val="clear" w:color="auto" w:fill="C0C0C0"/>
                    </w:rPr>
                    <w:t>лекарственного препарата &lt;3&gt;</w:t>
                  </w:r>
                </w:p>
              </w:tc>
              <w:tc>
                <w:tcPr>
                  <w:tcW w:w="850" w:type="dxa"/>
                </w:tcPr>
                <w:p w14:paraId="456D6E5B"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 xml:space="preserve">Международное непатентованное </w:t>
                  </w:r>
                  <w:r w:rsidRPr="00275224">
                    <w:rPr>
                      <w:rFonts w:ascii="Arial" w:hAnsi="Arial" w:cs="Arial"/>
                      <w:sz w:val="20"/>
                      <w:szCs w:val="20"/>
                      <w:shd w:val="clear" w:color="auto" w:fill="C0C0C0"/>
                    </w:rPr>
                    <w:t>(или химическое</w:t>
                  </w:r>
                  <w:r w:rsidRPr="00275224">
                    <w:rPr>
                      <w:rFonts w:ascii="Arial" w:hAnsi="Arial" w:cs="Arial"/>
                      <w:sz w:val="20"/>
                      <w:szCs w:val="20"/>
                    </w:rPr>
                    <w:t>, или группировочное</w:t>
                  </w:r>
                  <w:r w:rsidRPr="00275224">
                    <w:rPr>
                      <w:rFonts w:ascii="Arial" w:hAnsi="Arial" w:cs="Arial"/>
                      <w:sz w:val="20"/>
                      <w:szCs w:val="20"/>
                      <w:shd w:val="clear" w:color="auto" w:fill="C0C0C0"/>
                    </w:rPr>
                    <w:t>)</w:t>
                  </w:r>
                  <w:r w:rsidRPr="00275224">
                    <w:rPr>
                      <w:rFonts w:ascii="Arial" w:hAnsi="Arial" w:cs="Arial"/>
                      <w:sz w:val="20"/>
                      <w:szCs w:val="20"/>
                    </w:rPr>
                    <w:t xml:space="preserve"> наименование &lt;</w:t>
                  </w:r>
                  <w:r w:rsidRPr="00275224">
                    <w:rPr>
                      <w:rFonts w:ascii="Arial" w:hAnsi="Arial" w:cs="Arial"/>
                      <w:sz w:val="20"/>
                      <w:szCs w:val="20"/>
                      <w:shd w:val="clear" w:color="auto" w:fill="C0C0C0"/>
                    </w:rPr>
                    <w:t>4</w:t>
                  </w:r>
                  <w:r w:rsidRPr="00275224">
                    <w:rPr>
                      <w:rFonts w:ascii="Arial" w:hAnsi="Arial" w:cs="Arial"/>
                      <w:sz w:val="20"/>
                      <w:szCs w:val="20"/>
                    </w:rPr>
                    <w:t>&gt;</w:t>
                  </w:r>
                </w:p>
              </w:tc>
              <w:tc>
                <w:tcPr>
                  <w:tcW w:w="567" w:type="dxa"/>
                </w:tcPr>
                <w:p w14:paraId="122F7AB1"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Торговое наименование</w:t>
                  </w:r>
                </w:p>
              </w:tc>
              <w:tc>
                <w:tcPr>
                  <w:tcW w:w="709" w:type="dxa"/>
                </w:tcPr>
                <w:p w14:paraId="4282A5C7"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Лекарственная форма, дозировка, комплектность</w:t>
                  </w:r>
                </w:p>
              </w:tc>
              <w:tc>
                <w:tcPr>
                  <w:tcW w:w="708" w:type="dxa"/>
                </w:tcPr>
                <w:p w14:paraId="291E9617"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Общее количество во вторичной (потребительской) упаковке</w:t>
                  </w:r>
                </w:p>
              </w:tc>
              <w:tc>
                <w:tcPr>
                  <w:tcW w:w="1135" w:type="dxa"/>
                </w:tcPr>
                <w:p w14:paraId="1570BF2F"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Предельная отпускная цена производителя за потребительскую упаковку &lt;</w:t>
                  </w:r>
                  <w:r w:rsidRPr="00275224">
                    <w:rPr>
                      <w:rFonts w:ascii="Arial" w:hAnsi="Arial" w:cs="Arial"/>
                      <w:sz w:val="20"/>
                      <w:szCs w:val="20"/>
                      <w:shd w:val="clear" w:color="auto" w:fill="C0C0C0"/>
                    </w:rPr>
                    <w:t>5</w:t>
                  </w:r>
                  <w:r w:rsidRPr="00275224">
                    <w:rPr>
                      <w:rFonts w:ascii="Arial" w:hAnsi="Arial" w:cs="Arial"/>
                      <w:sz w:val="20"/>
                      <w:szCs w:val="20"/>
                    </w:rPr>
                    <w:t xml:space="preserve">&gt; без </w:t>
                  </w:r>
                  <w:r w:rsidRPr="00275224">
                    <w:rPr>
                      <w:rFonts w:ascii="Arial" w:hAnsi="Arial" w:cs="Arial"/>
                      <w:sz w:val="20"/>
                      <w:szCs w:val="20"/>
                      <w:shd w:val="clear" w:color="auto" w:fill="C0C0C0"/>
                    </w:rPr>
                    <w:t>учета налога на добавленную стоимость</w:t>
                  </w:r>
                  <w:r w:rsidRPr="00275224">
                    <w:rPr>
                      <w:rFonts w:ascii="Arial" w:hAnsi="Arial" w:cs="Arial"/>
                      <w:sz w:val="20"/>
                      <w:szCs w:val="20"/>
                    </w:rPr>
                    <w:t xml:space="preserve"> (рублей)</w:t>
                  </w:r>
                </w:p>
              </w:tc>
              <w:tc>
                <w:tcPr>
                  <w:tcW w:w="708" w:type="dxa"/>
                </w:tcPr>
                <w:p w14:paraId="216324D9"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rPr>
                    <w:t>Штриховой код, нанесенный на вторичную (потребительскую) упаковку</w:t>
                  </w:r>
                </w:p>
              </w:tc>
              <w:tc>
                <w:tcPr>
                  <w:tcW w:w="709" w:type="dxa"/>
                </w:tcPr>
                <w:p w14:paraId="73896A34"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shd w:val="clear" w:color="auto" w:fill="FFFFFF" w:themeFill="background1"/>
                    </w:rPr>
                    <w:t>Код</w:t>
                  </w:r>
                  <w:r w:rsidRPr="001B5F12">
                    <w:rPr>
                      <w:rFonts w:ascii="Arial" w:hAnsi="Arial" w:cs="Arial"/>
                      <w:sz w:val="20"/>
                      <w:szCs w:val="20"/>
                    </w:rPr>
                    <w:t xml:space="preserve"> </w:t>
                  </w:r>
                  <w:r w:rsidRPr="00275224">
                    <w:rPr>
                      <w:rFonts w:ascii="Arial" w:hAnsi="Arial" w:cs="Arial"/>
                      <w:sz w:val="20"/>
                      <w:szCs w:val="20"/>
                      <w:shd w:val="clear" w:color="auto" w:fill="C0C0C0"/>
                    </w:rPr>
                    <w:t>анатомо-терапевтическо-химической классификации</w:t>
                  </w:r>
                </w:p>
              </w:tc>
              <w:tc>
                <w:tcPr>
                  <w:tcW w:w="993" w:type="dxa"/>
                </w:tcPr>
                <w:p w14:paraId="79BC30C4" w14:textId="77777777" w:rsidR="001B5F12" w:rsidRPr="00275224" w:rsidRDefault="001B5F12" w:rsidP="001B5F12">
                  <w:pPr>
                    <w:spacing w:after="1" w:line="200" w:lineRule="atLeast"/>
                    <w:jc w:val="center"/>
                    <w:rPr>
                      <w:rFonts w:ascii="Arial" w:hAnsi="Arial" w:cs="Arial"/>
                      <w:sz w:val="20"/>
                      <w:szCs w:val="20"/>
                    </w:rPr>
                  </w:pPr>
                  <w:r w:rsidRPr="00275224">
                    <w:rPr>
                      <w:rFonts w:ascii="Arial" w:hAnsi="Arial" w:cs="Arial"/>
                      <w:sz w:val="20"/>
                      <w:szCs w:val="20"/>
                      <w:shd w:val="clear" w:color="auto" w:fill="FFFFFF" w:themeFill="background1"/>
                    </w:rPr>
                    <w:t>Код</w:t>
                  </w:r>
                  <w:r w:rsidRPr="001B5F12">
                    <w:rPr>
                      <w:rFonts w:ascii="Arial" w:hAnsi="Arial" w:cs="Arial"/>
                      <w:sz w:val="20"/>
                      <w:szCs w:val="20"/>
                    </w:rPr>
                    <w:t xml:space="preserve"> </w:t>
                  </w:r>
                  <w:r w:rsidRPr="00275224">
                    <w:rPr>
                      <w:rFonts w:ascii="Arial" w:hAnsi="Arial" w:cs="Arial"/>
                      <w:sz w:val="20"/>
                      <w:szCs w:val="20"/>
                      <w:shd w:val="clear" w:color="auto" w:fill="C0C0C0"/>
                    </w:rPr>
                    <w:t>единой Товарной номенклатуры внешнеэкономической деятельности Евразийского экономического союза &lt;6&gt;</w:t>
                  </w:r>
                </w:p>
              </w:tc>
            </w:tr>
            <w:tr w:rsidR="001B5F12" w:rsidRPr="00275224" w14:paraId="4533183C" w14:textId="77777777" w:rsidTr="00C87A38">
              <w:trPr>
                <w:cantSplit/>
              </w:trPr>
              <w:tc>
                <w:tcPr>
                  <w:tcW w:w="336" w:type="dxa"/>
                </w:tcPr>
                <w:p w14:paraId="188A51FF" w14:textId="77777777" w:rsidR="001B5F12" w:rsidRPr="00275224" w:rsidRDefault="001B5F12" w:rsidP="001B5F12">
                  <w:pPr>
                    <w:spacing w:after="1" w:line="200" w:lineRule="atLeast"/>
                    <w:jc w:val="center"/>
                    <w:rPr>
                      <w:rFonts w:ascii="Arial" w:hAnsi="Arial" w:cs="Arial"/>
                      <w:sz w:val="20"/>
                      <w:szCs w:val="20"/>
                    </w:rPr>
                  </w:pPr>
                  <w:r w:rsidRPr="00275224">
                    <w:rPr>
                      <w:rFonts w:ascii="Arial" w:eastAsia="Times New Roman" w:hAnsi="Arial" w:cs="Arial"/>
                      <w:sz w:val="20"/>
                      <w:szCs w:val="20"/>
                      <w:lang w:eastAsia="ru-RU"/>
                    </w:rPr>
                    <w:t>1</w:t>
                  </w:r>
                </w:p>
              </w:tc>
              <w:tc>
                <w:tcPr>
                  <w:tcW w:w="709" w:type="dxa"/>
                </w:tcPr>
                <w:p w14:paraId="0D785A30" w14:textId="77777777" w:rsidR="001B5F12" w:rsidRPr="00275224" w:rsidRDefault="001B5F12" w:rsidP="001B5F12">
                  <w:pPr>
                    <w:spacing w:after="1" w:line="200" w:lineRule="atLeast"/>
                    <w:jc w:val="center"/>
                    <w:rPr>
                      <w:rFonts w:ascii="Arial" w:hAnsi="Arial" w:cs="Arial"/>
                      <w:sz w:val="20"/>
                      <w:szCs w:val="20"/>
                    </w:rPr>
                  </w:pPr>
                  <w:r w:rsidRPr="00275224">
                    <w:rPr>
                      <w:rFonts w:ascii="Arial" w:eastAsia="Times New Roman" w:hAnsi="Arial" w:cs="Arial"/>
                      <w:sz w:val="20"/>
                      <w:szCs w:val="20"/>
                      <w:lang w:eastAsia="ru-RU"/>
                    </w:rPr>
                    <w:t>2</w:t>
                  </w:r>
                </w:p>
              </w:tc>
              <w:tc>
                <w:tcPr>
                  <w:tcW w:w="850" w:type="dxa"/>
                </w:tcPr>
                <w:p w14:paraId="5D289FE7" w14:textId="77777777" w:rsidR="001B5F12" w:rsidRPr="00275224" w:rsidRDefault="001B5F12" w:rsidP="001B5F12">
                  <w:pPr>
                    <w:spacing w:after="1" w:line="200" w:lineRule="atLeast"/>
                    <w:jc w:val="center"/>
                    <w:rPr>
                      <w:rFonts w:ascii="Arial" w:hAnsi="Arial" w:cs="Arial"/>
                      <w:sz w:val="20"/>
                      <w:szCs w:val="20"/>
                    </w:rPr>
                  </w:pPr>
                  <w:r w:rsidRPr="00275224">
                    <w:rPr>
                      <w:rFonts w:ascii="Arial" w:eastAsia="Times New Roman" w:hAnsi="Arial" w:cs="Arial"/>
                      <w:sz w:val="20"/>
                      <w:szCs w:val="20"/>
                      <w:lang w:eastAsia="ru-RU"/>
                    </w:rPr>
                    <w:t>3</w:t>
                  </w:r>
                </w:p>
              </w:tc>
              <w:tc>
                <w:tcPr>
                  <w:tcW w:w="567" w:type="dxa"/>
                </w:tcPr>
                <w:p w14:paraId="7A8B5128" w14:textId="77777777" w:rsidR="001B5F12" w:rsidRPr="00275224" w:rsidRDefault="001B5F12" w:rsidP="001B5F12">
                  <w:pPr>
                    <w:spacing w:after="1" w:line="200" w:lineRule="atLeast"/>
                    <w:jc w:val="center"/>
                    <w:rPr>
                      <w:rFonts w:ascii="Arial" w:hAnsi="Arial" w:cs="Arial"/>
                      <w:sz w:val="20"/>
                      <w:szCs w:val="20"/>
                    </w:rPr>
                  </w:pPr>
                  <w:r w:rsidRPr="00275224">
                    <w:rPr>
                      <w:rFonts w:ascii="Arial" w:eastAsia="Times New Roman" w:hAnsi="Arial" w:cs="Arial"/>
                      <w:sz w:val="20"/>
                      <w:szCs w:val="20"/>
                      <w:lang w:eastAsia="ru-RU"/>
                    </w:rPr>
                    <w:t>4</w:t>
                  </w:r>
                </w:p>
              </w:tc>
              <w:tc>
                <w:tcPr>
                  <w:tcW w:w="709" w:type="dxa"/>
                </w:tcPr>
                <w:p w14:paraId="4DB56F7B" w14:textId="77777777" w:rsidR="001B5F12" w:rsidRPr="00275224" w:rsidRDefault="001B5F12" w:rsidP="001B5F12">
                  <w:pPr>
                    <w:spacing w:after="1" w:line="200" w:lineRule="atLeast"/>
                    <w:jc w:val="center"/>
                    <w:rPr>
                      <w:rFonts w:ascii="Arial" w:hAnsi="Arial" w:cs="Arial"/>
                      <w:sz w:val="20"/>
                      <w:szCs w:val="20"/>
                    </w:rPr>
                  </w:pPr>
                  <w:r w:rsidRPr="00275224">
                    <w:rPr>
                      <w:rFonts w:ascii="Arial" w:eastAsia="Times New Roman" w:hAnsi="Arial" w:cs="Arial"/>
                      <w:sz w:val="20"/>
                      <w:szCs w:val="20"/>
                      <w:lang w:eastAsia="ru-RU"/>
                    </w:rPr>
                    <w:t>5</w:t>
                  </w:r>
                </w:p>
              </w:tc>
              <w:tc>
                <w:tcPr>
                  <w:tcW w:w="708" w:type="dxa"/>
                </w:tcPr>
                <w:p w14:paraId="44829694" w14:textId="77777777" w:rsidR="001B5F12" w:rsidRPr="00275224" w:rsidRDefault="001B5F12" w:rsidP="001B5F12">
                  <w:pPr>
                    <w:spacing w:after="1" w:line="200" w:lineRule="atLeast"/>
                    <w:jc w:val="center"/>
                    <w:rPr>
                      <w:rFonts w:ascii="Arial" w:hAnsi="Arial" w:cs="Arial"/>
                      <w:sz w:val="20"/>
                      <w:szCs w:val="20"/>
                    </w:rPr>
                  </w:pPr>
                  <w:r w:rsidRPr="00275224">
                    <w:rPr>
                      <w:rFonts w:ascii="Arial" w:eastAsia="Times New Roman" w:hAnsi="Arial" w:cs="Arial"/>
                      <w:sz w:val="20"/>
                      <w:szCs w:val="20"/>
                      <w:lang w:eastAsia="ru-RU"/>
                    </w:rPr>
                    <w:t>6</w:t>
                  </w:r>
                </w:p>
              </w:tc>
              <w:tc>
                <w:tcPr>
                  <w:tcW w:w="1135" w:type="dxa"/>
                </w:tcPr>
                <w:p w14:paraId="60D77DE3" w14:textId="77777777" w:rsidR="001B5F12" w:rsidRPr="00275224" w:rsidRDefault="001B5F12" w:rsidP="001B5F12">
                  <w:pPr>
                    <w:spacing w:after="1" w:line="200" w:lineRule="atLeast"/>
                    <w:jc w:val="center"/>
                    <w:rPr>
                      <w:rFonts w:ascii="Arial" w:hAnsi="Arial" w:cs="Arial"/>
                      <w:sz w:val="20"/>
                      <w:szCs w:val="20"/>
                    </w:rPr>
                  </w:pPr>
                  <w:r w:rsidRPr="00275224">
                    <w:rPr>
                      <w:rFonts w:ascii="Arial" w:eastAsia="Times New Roman" w:hAnsi="Arial" w:cs="Arial"/>
                      <w:sz w:val="20"/>
                      <w:szCs w:val="20"/>
                      <w:lang w:eastAsia="ru-RU"/>
                    </w:rPr>
                    <w:t>7</w:t>
                  </w:r>
                </w:p>
              </w:tc>
              <w:tc>
                <w:tcPr>
                  <w:tcW w:w="708" w:type="dxa"/>
                </w:tcPr>
                <w:p w14:paraId="46054A4D" w14:textId="77777777" w:rsidR="001B5F12" w:rsidRPr="00275224" w:rsidRDefault="001B5F12" w:rsidP="001B5F12">
                  <w:pPr>
                    <w:spacing w:after="1" w:line="200" w:lineRule="atLeast"/>
                    <w:jc w:val="center"/>
                    <w:rPr>
                      <w:rFonts w:ascii="Arial" w:hAnsi="Arial" w:cs="Arial"/>
                      <w:sz w:val="20"/>
                      <w:szCs w:val="20"/>
                    </w:rPr>
                  </w:pPr>
                  <w:r w:rsidRPr="00275224">
                    <w:rPr>
                      <w:rFonts w:ascii="Arial" w:eastAsia="Times New Roman" w:hAnsi="Arial" w:cs="Arial"/>
                      <w:sz w:val="20"/>
                      <w:szCs w:val="20"/>
                      <w:lang w:eastAsia="ru-RU"/>
                    </w:rPr>
                    <w:t>8</w:t>
                  </w:r>
                </w:p>
              </w:tc>
              <w:tc>
                <w:tcPr>
                  <w:tcW w:w="709" w:type="dxa"/>
                </w:tcPr>
                <w:p w14:paraId="540047D5" w14:textId="77777777" w:rsidR="001B5F12" w:rsidRPr="00275224" w:rsidRDefault="001B5F12" w:rsidP="001B5F12">
                  <w:pPr>
                    <w:spacing w:after="1" w:line="200" w:lineRule="atLeast"/>
                    <w:jc w:val="center"/>
                    <w:rPr>
                      <w:rFonts w:ascii="Arial" w:hAnsi="Arial" w:cs="Arial"/>
                      <w:sz w:val="20"/>
                      <w:szCs w:val="20"/>
                      <w:shd w:val="clear" w:color="auto" w:fill="FFFFFF" w:themeFill="background1"/>
                    </w:rPr>
                  </w:pPr>
                  <w:r w:rsidRPr="00275224">
                    <w:rPr>
                      <w:rFonts w:ascii="Arial" w:eastAsia="Times New Roman" w:hAnsi="Arial" w:cs="Arial"/>
                      <w:sz w:val="20"/>
                      <w:szCs w:val="20"/>
                      <w:lang w:eastAsia="ru-RU"/>
                    </w:rPr>
                    <w:t>9</w:t>
                  </w:r>
                </w:p>
              </w:tc>
              <w:tc>
                <w:tcPr>
                  <w:tcW w:w="993" w:type="dxa"/>
                </w:tcPr>
                <w:p w14:paraId="29D0AABF" w14:textId="77777777" w:rsidR="001B5F12" w:rsidRPr="00275224" w:rsidRDefault="001B5F12" w:rsidP="001B5F12">
                  <w:pPr>
                    <w:spacing w:after="1" w:line="200" w:lineRule="atLeast"/>
                    <w:jc w:val="center"/>
                    <w:rPr>
                      <w:rFonts w:ascii="Arial" w:hAnsi="Arial" w:cs="Arial"/>
                      <w:sz w:val="20"/>
                      <w:szCs w:val="20"/>
                      <w:shd w:val="clear" w:color="auto" w:fill="FFFFFF" w:themeFill="background1"/>
                    </w:rPr>
                  </w:pPr>
                  <w:r w:rsidRPr="00275224">
                    <w:rPr>
                      <w:rFonts w:ascii="Arial" w:eastAsia="Times New Roman" w:hAnsi="Arial" w:cs="Arial"/>
                      <w:sz w:val="20"/>
                      <w:szCs w:val="20"/>
                      <w:lang w:eastAsia="ru-RU"/>
                    </w:rPr>
                    <w:t>10</w:t>
                  </w:r>
                </w:p>
              </w:tc>
            </w:tr>
            <w:tr w:rsidR="001B5F12" w:rsidRPr="00275224" w14:paraId="08F9A850" w14:textId="77777777" w:rsidTr="00C87A38">
              <w:trPr>
                <w:cantSplit/>
              </w:trPr>
              <w:tc>
                <w:tcPr>
                  <w:tcW w:w="336" w:type="dxa"/>
                </w:tcPr>
                <w:p w14:paraId="54358E23" w14:textId="77777777" w:rsidR="001B5F12" w:rsidRPr="00275224" w:rsidRDefault="001B5F12" w:rsidP="001B5F12">
                  <w:pPr>
                    <w:spacing w:after="1" w:line="200" w:lineRule="atLeast"/>
                    <w:jc w:val="center"/>
                    <w:rPr>
                      <w:rFonts w:ascii="Arial" w:hAnsi="Arial" w:cs="Arial"/>
                      <w:sz w:val="20"/>
                      <w:szCs w:val="20"/>
                    </w:rPr>
                  </w:pPr>
                </w:p>
              </w:tc>
              <w:tc>
                <w:tcPr>
                  <w:tcW w:w="709" w:type="dxa"/>
                </w:tcPr>
                <w:p w14:paraId="259AB47A" w14:textId="77777777" w:rsidR="001B5F12" w:rsidRPr="00275224" w:rsidRDefault="001B5F12" w:rsidP="001B5F12">
                  <w:pPr>
                    <w:spacing w:after="1" w:line="200" w:lineRule="atLeast"/>
                    <w:jc w:val="center"/>
                    <w:rPr>
                      <w:rFonts w:ascii="Arial" w:hAnsi="Arial" w:cs="Arial"/>
                      <w:sz w:val="20"/>
                      <w:szCs w:val="20"/>
                    </w:rPr>
                  </w:pPr>
                </w:p>
              </w:tc>
              <w:tc>
                <w:tcPr>
                  <w:tcW w:w="850" w:type="dxa"/>
                </w:tcPr>
                <w:p w14:paraId="3B0A650B" w14:textId="77777777" w:rsidR="001B5F12" w:rsidRPr="00275224" w:rsidRDefault="001B5F12" w:rsidP="001B5F12">
                  <w:pPr>
                    <w:spacing w:after="1" w:line="200" w:lineRule="atLeast"/>
                    <w:jc w:val="center"/>
                    <w:rPr>
                      <w:rFonts w:ascii="Arial" w:hAnsi="Arial" w:cs="Arial"/>
                      <w:sz w:val="20"/>
                      <w:szCs w:val="20"/>
                    </w:rPr>
                  </w:pPr>
                </w:p>
              </w:tc>
              <w:tc>
                <w:tcPr>
                  <w:tcW w:w="567" w:type="dxa"/>
                </w:tcPr>
                <w:p w14:paraId="18D31DBB" w14:textId="77777777" w:rsidR="001B5F12" w:rsidRPr="00275224" w:rsidRDefault="001B5F12" w:rsidP="001B5F12">
                  <w:pPr>
                    <w:spacing w:after="1" w:line="200" w:lineRule="atLeast"/>
                    <w:jc w:val="center"/>
                    <w:rPr>
                      <w:rFonts w:ascii="Arial" w:hAnsi="Arial" w:cs="Arial"/>
                      <w:sz w:val="20"/>
                      <w:szCs w:val="20"/>
                    </w:rPr>
                  </w:pPr>
                </w:p>
              </w:tc>
              <w:tc>
                <w:tcPr>
                  <w:tcW w:w="709" w:type="dxa"/>
                </w:tcPr>
                <w:p w14:paraId="76285464" w14:textId="77777777" w:rsidR="001B5F12" w:rsidRPr="00275224" w:rsidRDefault="001B5F12" w:rsidP="001B5F12">
                  <w:pPr>
                    <w:spacing w:after="1" w:line="200" w:lineRule="atLeast"/>
                    <w:jc w:val="center"/>
                    <w:rPr>
                      <w:rFonts w:ascii="Arial" w:hAnsi="Arial" w:cs="Arial"/>
                      <w:sz w:val="20"/>
                      <w:szCs w:val="20"/>
                    </w:rPr>
                  </w:pPr>
                </w:p>
              </w:tc>
              <w:tc>
                <w:tcPr>
                  <w:tcW w:w="708" w:type="dxa"/>
                </w:tcPr>
                <w:p w14:paraId="043A68C8" w14:textId="77777777" w:rsidR="001B5F12" w:rsidRPr="00275224" w:rsidRDefault="001B5F12" w:rsidP="001B5F12">
                  <w:pPr>
                    <w:spacing w:after="1" w:line="200" w:lineRule="atLeast"/>
                    <w:jc w:val="center"/>
                    <w:rPr>
                      <w:rFonts w:ascii="Arial" w:hAnsi="Arial" w:cs="Arial"/>
                      <w:sz w:val="20"/>
                      <w:szCs w:val="20"/>
                    </w:rPr>
                  </w:pPr>
                </w:p>
              </w:tc>
              <w:tc>
                <w:tcPr>
                  <w:tcW w:w="1135" w:type="dxa"/>
                </w:tcPr>
                <w:p w14:paraId="4FD27C39" w14:textId="77777777" w:rsidR="001B5F12" w:rsidRPr="00275224" w:rsidRDefault="001B5F12" w:rsidP="001B5F12">
                  <w:pPr>
                    <w:spacing w:after="1" w:line="200" w:lineRule="atLeast"/>
                    <w:jc w:val="center"/>
                    <w:rPr>
                      <w:rFonts w:ascii="Arial" w:hAnsi="Arial" w:cs="Arial"/>
                      <w:sz w:val="20"/>
                      <w:szCs w:val="20"/>
                    </w:rPr>
                  </w:pPr>
                </w:p>
              </w:tc>
              <w:tc>
                <w:tcPr>
                  <w:tcW w:w="708" w:type="dxa"/>
                </w:tcPr>
                <w:p w14:paraId="58F4800E" w14:textId="77777777" w:rsidR="001B5F12" w:rsidRPr="00275224" w:rsidRDefault="001B5F12" w:rsidP="001B5F12">
                  <w:pPr>
                    <w:spacing w:after="1" w:line="200" w:lineRule="atLeast"/>
                    <w:jc w:val="center"/>
                    <w:rPr>
                      <w:rFonts w:ascii="Arial" w:hAnsi="Arial" w:cs="Arial"/>
                      <w:sz w:val="20"/>
                      <w:szCs w:val="20"/>
                    </w:rPr>
                  </w:pPr>
                </w:p>
              </w:tc>
              <w:tc>
                <w:tcPr>
                  <w:tcW w:w="709" w:type="dxa"/>
                </w:tcPr>
                <w:p w14:paraId="36E181C3" w14:textId="77777777" w:rsidR="001B5F12" w:rsidRPr="00275224" w:rsidRDefault="001B5F12" w:rsidP="001B5F12">
                  <w:pPr>
                    <w:spacing w:after="1" w:line="200" w:lineRule="atLeast"/>
                    <w:jc w:val="center"/>
                    <w:rPr>
                      <w:rFonts w:ascii="Arial" w:hAnsi="Arial" w:cs="Arial"/>
                      <w:sz w:val="20"/>
                      <w:szCs w:val="20"/>
                      <w:shd w:val="clear" w:color="auto" w:fill="FFFFFF" w:themeFill="background1"/>
                    </w:rPr>
                  </w:pPr>
                </w:p>
              </w:tc>
              <w:tc>
                <w:tcPr>
                  <w:tcW w:w="993" w:type="dxa"/>
                </w:tcPr>
                <w:p w14:paraId="043BE62B" w14:textId="77777777" w:rsidR="001B5F12" w:rsidRPr="00275224" w:rsidRDefault="001B5F12" w:rsidP="001B5F12">
                  <w:pPr>
                    <w:spacing w:after="1" w:line="200" w:lineRule="atLeast"/>
                    <w:jc w:val="center"/>
                    <w:rPr>
                      <w:rFonts w:ascii="Arial" w:hAnsi="Arial" w:cs="Arial"/>
                      <w:sz w:val="20"/>
                      <w:szCs w:val="20"/>
                      <w:shd w:val="clear" w:color="auto" w:fill="FFFFFF" w:themeFill="background1"/>
                    </w:rPr>
                  </w:pPr>
                </w:p>
              </w:tc>
            </w:tr>
          </w:tbl>
          <w:p w14:paraId="0463BD02" w14:textId="77777777" w:rsidR="001B5F12" w:rsidRPr="00275224" w:rsidRDefault="001B5F12" w:rsidP="001B5F12">
            <w:pPr>
              <w:spacing w:after="1" w:line="200" w:lineRule="atLeast"/>
              <w:jc w:val="both"/>
              <w:rPr>
                <w:rFonts w:ascii="Arial" w:hAnsi="Arial" w:cs="Arial"/>
                <w:sz w:val="20"/>
                <w:szCs w:val="20"/>
              </w:rPr>
            </w:pPr>
          </w:p>
        </w:tc>
      </w:tr>
      <w:tr w:rsidR="001B5F12" w:rsidRPr="00275224" w14:paraId="5656CF6C" w14:textId="77777777" w:rsidTr="00D13F35">
        <w:tc>
          <w:tcPr>
            <w:tcW w:w="7598" w:type="dxa"/>
            <w:tcMar>
              <w:top w:w="60" w:type="dxa"/>
              <w:left w:w="80" w:type="dxa"/>
              <w:bottom w:w="60" w:type="dxa"/>
              <w:right w:w="80" w:type="dxa"/>
            </w:tcMar>
          </w:tcPr>
          <w:p w14:paraId="6C7BC770" w14:textId="77777777" w:rsidR="001B5F12" w:rsidRPr="00275224" w:rsidRDefault="001B5F12" w:rsidP="001B5F12">
            <w:pPr>
              <w:widowControl w:val="0"/>
              <w:autoSpaceDE w:val="0"/>
              <w:autoSpaceDN w:val="0"/>
              <w:spacing w:after="1" w:line="200" w:lineRule="atLeast"/>
              <w:jc w:val="both"/>
              <w:rPr>
                <w:rFonts w:ascii="Arial" w:eastAsia="Times New Roman" w:hAnsi="Arial" w:cs="Arial"/>
                <w:sz w:val="20"/>
                <w:szCs w:val="20"/>
                <w:lang w:eastAsia="ru-RU"/>
              </w:rPr>
            </w:pPr>
          </w:p>
          <w:tbl>
            <w:tblPr>
              <w:tblW w:w="7371" w:type="dxa"/>
              <w:tblLayout w:type="fixed"/>
              <w:tblCellMar>
                <w:top w:w="102" w:type="dxa"/>
                <w:left w:w="62" w:type="dxa"/>
                <w:bottom w:w="102" w:type="dxa"/>
                <w:right w:w="62" w:type="dxa"/>
              </w:tblCellMar>
              <w:tblLook w:val="04A0" w:firstRow="1" w:lastRow="0" w:firstColumn="1" w:lastColumn="0" w:noHBand="0" w:noVBand="1"/>
            </w:tblPr>
            <w:tblGrid>
              <w:gridCol w:w="2268"/>
              <w:gridCol w:w="1134"/>
              <w:gridCol w:w="284"/>
              <w:gridCol w:w="2126"/>
              <w:gridCol w:w="284"/>
              <w:gridCol w:w="1275"/>
            </w:tblGrid>
            <w:tr w:rsidR="001B5F12" w:rsidRPr="00275224" w14:paraId="56D8C3EA" w14:textId="77777777" w:rsidTr="00C87A38">
              <w:tc>
                <w:tcPr>
                  <w:tcW w:w="2268" w:type="dxa"/>
                  <w:tcBorders>
                    <w:top w:val="nil"/>
                    <w:left w:val="nil"/>
                    <w:bottom w:val="nil"/>
                    <w:right w:val="nil"/>
                  </w:tcBorders>
                </w:tcPr>
                <w:p w14:paraId="639EF9E3"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r w:rsidRPr="00275224">
                    <w:rPr>
                      <w:rFonts w:ascii="Arial" w:eastAsia="Times New Roman" w:hAnsi="Arial" w:cs="Arial"/>
                      <w:sz w:val="20"/>
                      <w:szCs w:val="20"/>
                      <w:lang w:eastAsia="ru-RU"/>
                    </w:rPr>
                    <w:t>Уполномоченное лицо</w:t>
                  </w:r>
                </w:p>
              </w:tc>
              <w:tc>
                <w:tcPr>
                  <w:tcW w:w="1134" w:type="dxa"/>
                  <w:tcBorders>
                    <w:top w:val="nil"/>
                    <w:left w:val="nil"/>
                    <w:bottom w:val="single" w:sz="4" w:space="0" w:color="auto"/>
                    <w:right w:val="nil"/>
                  </w:tcBorders>
                </w:tcPr>
                <w:p w14:paraId="64E57060"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5114F6D4"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126" w:type="dxa"/>
                  <w:tcBorders>
                    <w:top w:val="nil"/>
                    <w:left w:val="nil"/>
                    <w:bottom w:val="single" w:sz="4" w:space="0" w:color="auto"/>
                    <w:right w:val="nil"/>
                  </w:tcBorders>
                </w:tcPr>
                <w:p w14:paraId="2C4E08B2"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48B05ACC"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nil"/>
                    <w:left w:val="nil"/>
                    <w:bottom w:val="single" w:sz="4" w:space="0" w:color="auto"/>
                    <w:right w:val="nil"/>
                  </w:tcBorders>
                </w:tcPr>
                <w:p w14:paraId="30981E8D"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705CD0A1" w14:textId="77777777" w:rsidTr="00C87A38">
              <w:tc>
                <w:tcPr>
                  <w:tcW w:w="2268" w:type="dxa"/>
                  <w:tcBorders>
                    <w:top w:val="nil"/>
                    <w:left w:val="nil"/>
                    <w:bottom w:val="nil"/>
                    <w:right w:val="nil"/>
                  </w:tcBorders>
                </w:tcPr>
                <w:p w14:paraId="54E0C6C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single" w:sz="4" w:space="0" w:color="auto"/>
                    <w:left w:val="nil"/>
                    <w:bottom w:val="nil"/>
                    <w:right w:val="nil"/>
                  </w:tcBorders>
                </w:tcPr>
                <w:p w14:paraId="4E372AF8"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8C2408">
                    <w:rPr>
                      <w:rFonts w:ascii="Arial" w:hAnsi="Arial" w:cs="Arial"/>
                      <w:strike/>
                      <w:color w:val="FF0000"/>
                      <w:sz w:val="20"/>
                      <w:szCs w:val="20"/>
                    </w:rPr>
                    <w:t>(</w:t>
                  </w:r>
                  <w:proofErr w:type="spellStart"/>
                  <w:r w:rsidRPr="00275224">
                    <w:rPr>
                      <w:rFonts w:ascii="Arial" w:hAnsi="Arial" w:cs="Arial"/>
                      <w:strike/>
                      <w:color w:val="FF0000"/>
                      <w:sz w:val="20"/>
                      <w:szCs w:val="20"/>
                    </w:rPr>
                    <w:t>ф.и.о.</w:t>
                  </w:r>
                  <w:proofErr w:type="spellEnd"/>
                  <w:r w:rsidRPr="008C2408">
                    <w:rPr>
                      <w:rFonts w:ascii="Arial" w:hAnsi="Arial" w:cs="Arial"/>
                      <w:strike/>
                      <w:color w:val="FF0000"/>
                      <w:sz w:val="20"/>
                      <w:szCs w:val="20"/>
                    </w:rPr>
                    <w:t>)</w:t>
                  </w:r>
                </w:p>
              </w:tc>
              <w:tc>
                <w:tcPr>
                  <w:tcW w:w="284" w:type="dxa"/>
                  <w:tcBorders>
                    <w:top w:val="nil"/>
                    <w:left w:val="nil"/>
                    <w:bottom w:val="nil"/>
                    <w:right w:val="nil"/>
                  </w:tcBorders>
                </w:tcPr>
                <w:p w14:paraId="3578420A"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126" w:type="dxa"/>
                  <w:tcBorders>
                    <w:top w:val="single" w:sz="4" w:space="0" w:color="auto"/>
                    <w:left w:val="nil"/>
                    <w:bottom w:val="nil"/>
                    <w:right w:val="nil"/>
                  </w:tcBorders>
                </w:tcPr>
                <w:p w14:paraId="618A3A38"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(должность)</w:t>
                  </w:r>
                </w:p>
              </w:tc>
              <w:tc>
                <w:tcPr>
                  <w:tcW w:w="284" w:type="dxa"/>
                  <w:tcBorders>
                    <w:top w:val="nil"/>
                    <w:left w:val="nil"/>
                    <w:bottom w:val="nil"/>
                    <w:right w:val="nil"/>
                  </w:tcBorders>
                </w:tcPr>
                <w:p w14:paraId="0EE86637"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single" w:sz="4" w:space="0" w:color="auto"/>
                    <w:left w:val="nil"/>
                    <w:bottom w:val="nil"/>
                    <w:right w:val="nil"/>
                  </w:tcBorders>
                </w:tcPr>
                <w:p w14:paraId="04A606BA"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(подпись)</w:t>
                  </w:r>
                </w:p>
              </w:tc>
            </w:tr>
            <w:tr w:rsidR="001B5F12" w:rsidRPr="00275224" w14:paraId="30A7BD36" w14:textId="77777777" w:rsidTr="00C87A38">
              <w:tc>
                <w:tcPr>
                  <w:tcW w:w="2268" w:type="dxa"/>
                  <w:tcBorders>
                    <w:top w:val="nil"/>
                    <w:left w:val="nil"/>
                    <w:bottom w:val="nil"/>
                    <w:right w:val="nil"/>
                  </w:tcBorders>
                </w:tcPr>
                <w:p w14:paraId="33BCA022"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nil"/>
                    <w:left w:val="nil"/>
                    <w:bottom w:val="nil"/>
                    <w:right w:val="nil"/>
                  </w:tcBorders>
                </w:tcPr>
                <w:p w14:paraId="665804B4"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59B94AC0"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126" w:type="dxa"/>
                  <w:tcBorders>
                    <w:top w:val="nil"/>
                    <w:left w:val="nil"/>
                    <w:bottom w:val="nil"/>
                    <w:right w:val="nil"/>
                  </w:tcBorders>
                </w:tcPr>
                <w:p w14:paraId="34758E07"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4" w:type="dxa"/>
                  <w:tcBorders>
                    <w:top w:val="nil"/>
                    <w:left w:val="nil"/>
                    <w:bottom w:val="nil"/>
                    <w:right w:val="nil"/>
                  </w:tcBorders>
                </w:tcPr>
                <w:p w14:paraId="1CD67A10"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nil"/>
                    <w:left w:val="nil"/>
                    <w:bottom w:val="nil"/>
                    <w:right w:val="nil"/>
                  </w:tcBorders>
                </w:tcPr>
                <w:p w14:paraId="6B157148"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2EF4FE1A" w14:textId="77777777" w:rsidTr="00C87A38">
              <w:tc>
                <w:tcPr>
                  <w:tcW w:w="2268" w:type="dxa"/>
                  <w:tcBorders>
                    <w:top w:val="nil"/>
                    <w:left w:val="nil"/>
                    <w:bottom w:val="nil"/>
                    <w:right w:val="nil"/>
                  </w:tcBorders>
                </w:tcPr>
                <w:p w14:paraId="2E128361" w14:textId="77777777" w:rsidR="001B5F12" w:rsidRPr="00275224" w:rsidRDefault="001B5F12" w:rsidP="001B5F12">
                  <w:pPr>
                    <w:spacing w:after="1" w:line="200" w:lineRule="atLeast"/>
                    <w:rPr>
                      <w:rFonts w:ascii="Arial" w:hAnsi="Arial" w:cs="Arial"/>
                      <w:sz w:val="20"/>
                      <w:szCs w:val="20"/>
                    </w:rPr>
                  </w:pPr>
                  <w:r w:rsidRPr="00275224">
                    <w:rPr>
                      <w:rFonts w:ascii="Arial" w:hAnsi="Arial" w:cs="Arial"/>
                      <w:sz w:val="20"/>
                      <w:szCs w:val="20"/>
                    </w:rPr>
                    <w:t xml:space="preserve">Контактные </w:t>
                  </w:r>
                  <w:r w:rsidRPr="00275224">
                    <w:rPr>
                      <w:rFonts w:ascii="Arial" w:hAnsi="Arial" w:cs="Arial"/>
                      <w:strike/>
                      <w:color w:val="FF0000"/>
                      <w:sz w:val="20"/>
                      <w:szCs w:val="20"/>
                    </w:rPr>
                    <w:t>телефоны</w:t>
                  </w:r>
                </w:p>
              </w:tc>
              <w:tc>
                <w:tcPr>
                  <w:tcW w:w="1134" w:type="dxa"/>
                  <w:tcBorders>
                    <w:top w:val="nil"/>
                    <w:left w:val="nil"/>
                    <w:bottom w:val="single" w:sz="4" w:space="0" w:color="auto"/>
                    <w:right w:val="nil"/>
                  </w:tcBorders>
                </w:tcPr>
                <w:p w14:paraId="1746F403" w14:textId="77777777" w:rsidR="001B5F12" w:rsidRPr="00275224" w:rsidRDefault="001B5F12" w:rsidP="001B5F12">
                  <w:pPr>
                    <w:spacing w:after="1" w:line="200" w:lineRule="atLeast"/>
                    <w:rPr>
                      <w:rFonts w:ascii="Arial" w:hAnsi="Arial" w:cs="Arial"/>
                      <w:sz w:val="20"/>
                      <w:szCs w:val="20"/>
                    </w:rPr>
                  </w:pPr>
                </w:p>
              </w:tc>
              <w:tc>
                <w:tcPr>
                  <w:tcW w:w="284" w:type="dxa"/>
                  <w:tcBorders>
                    <w:top w:val="nil"/>
                    <w:left w:val="nil"/>
                    <w:bottom w:val="nil"/>
                    <w:right w:val="nil"/>
                  </w:tcBorders>
                </w:tcPr>
                <w:p w14:paraId="180BCD6A" w14:textId="77777777" w:rsidR="001B5F12" w:rsidRPr="00275224" w:rsidRDefault="001B5F12" w:rsidP="001B5F12">
                  <w:pPr>
                    <w:spacing w:after="1" w:line="200" w:lineRule="atLeast"/>
                    <w:rPr>
                      <w:rFonts w:ascii="Arial" w:hAnsi="Arial" w:cs="Arial"/>
                      <w:sz w:val="20"/>
                      <w:szCs w:val="20"/>
                    </w:rPr>
                  </w:pPr>
                </w:p>
              </w:tc>
              <w:tc>
                <w:tcPr>
                  <w:tcW w:w="2126" w:type="dxa"/>
                  <w:tcBorders>
                    <w:top w:val="nil"/>
                    <w:left w:val="nil"/>
                    <w:bottom w:val="nil"/>
                    <w:right w:val="nil"/>
                  </w:tcBorders>
                </w:tcPr>
                <w:p w14:paraId="17D42970" w14:textId="77777777" w:rsidR="001B5F12" w:rsidRPr="00275224" w:rsidRDefault="001B5F12" w:rsidP="001B5F12">
                  <w:pPr>
                    <w:spacing w:after="1" w:line="200" w:lineRule="atLeast"/>
                    <w:rPr>
                      <w:rFonts w:ascii="Arial" w:hAnsi="Arial" w:cs="Arial"/>
                      <w:color w:val="000000" w:themeColor="text1"/>
                      <w:sz w:val="20"/>
                      <w:szCs w:val="20"/>
                    </w:rPr>
                  </w:pPr>
                  <w:r w:rsidRPr="00275224">
                    <w:rPr>
                      <w:rFonts w:ascii="Arial" w:hAnsi="Arial" w:cs="Arial"/>
                      <w:strike/>
                      <w:color w:val="FF0000"/>
                      <w:sz w:val="20"/>
                      <w:szCs w:val="20"/>
                    </w:rPr>
                    <w:t>Адрес</w:t>
                  </w:r>
                  <w:r w:rsidRPr="00275224">
                    <w:rPr>
                      <w:rFonts w:ascii="Arial" w:hAnsi="Arial" w:cs="Arial"/>
                      <w:color w:val="000000" w:themeColor="text1"/>
                      <w:sz w:val="20"/>
                      <w:szCs w:val="20"/>
                    </w:rPr>
                    <w:t xml:space="preserve"> электронной почты</w:t>
                  </w:r>
                </w:p>
              </w:tc>
              <w:tc>
                <w:tcPr>
                  <w:tcW w:w="284" w:type="dxa"/>
                  <w:tcBorders>
                    <w:top w:val="nil"/>
                    <w:left w:val="nil"/>
                    <w:bottom w:val="nil"/>
                    <w:right w:val="nil"/>
                  </w:tcBorders>
                </w:tcPr>
                <w:p w14:paraId="41465D91"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nil"/>
                    <w:left w:val="nil"/>
                    <w:bottom w:val="single" w:sz="4" w:space="0" w:color="auto"/>
                    <w:right w:val="nil"/>
                  </w:tcBorders>
                </w:tcPr>
                <w:p w14:paraId="43806023"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04445F5E" w14:textId="77777777" w:rsidTr="00C87A38">
              <w:tc>
                <w:tcPr>
                  <w:tcW w:w="2268" w:type="dxa"/>
                  <w:tcBorders>
                    <w:top w:val="nil"/>
                    <w:left w:val="nil"/>
                    <w:bottom w:val="nil"/>
                    <w:right w:val="nil"/>
                  </w:tcBorders>
                </w:tcPr>
                <w:p w14:paraId="07C4E7B1" w14:textId="77777777" w:rsidR="001B5F12" w:rsidRPr="00275224" w:rsidRDefault="001B5F12" w:rsidP="001B5F12">
                  <w:pPr>
                    <w:spacing w:after="1" w:line="200" w:lineRule="atLeast"/>
                    <w:rPr>
                      <w:rFonts w:ascii="Arial" w:hAnsi="Arial" w:cs="Arial"/>
                      <w:sz w:val="20"/>
                      <w:szCs w:val="20"/>
                    </w:rPr>
                  </w:pPr>
                </w:p>
              </w:tc>
              <w:tc>
                <w:tcPr>
                  <w:tcW w:w="1134" w:type="dxa"/>
                  <w:tcBorders>
                    <w:top w:val="single" w:sz="4" w:space="0" w:color="auto"/>
                    <w:left w:val="nil"/>
                    <w:bottom w:val="nil"/>
                    <w:right w:val="nil"/>
                  </w:tcBorders>
                </w:tcPr>
                <w:p w14:paraId="27F92647" w14:textId="77777777" w:rsidR="001B5F12" w:rsidRPr="00275224" w:rsidRDefault="001B5F12" w:rsidP="001B5F12">
                  <w:pPr>
                    <w:spacing w:after="1" w:line="200" w:lineRule="atLeast"/>
                    <w:rPr>
                      <w:rFonts w:ascii="Arial" w:hAnsi="Arial" w:cs="Arial"/>
                      <w:sz w:val="20"/>
                      <w:szCs w:val="20"/>
                    </w:rPr>
                  </w:pPr>
                </w:p>
              </w:tc>
              <w:tc>
                <w:tcPr>
                  <w:tcW w:w="284" w:type="dxa"/>
                  <w:tcBorders>
                    <w:top w:val="nil"/>
                    <w:left w:val="nil"/>
                    <w:bottom w:val="nil"/>
                    <w:right w:val="nil"/>
                  </w:tcBorders>
                </w:tcPr>
                <w:p w14:paraId="1C3E3561" w14:textId="77777777" w:rsidR="001B5F12" w:rsidRPr="00275224" w:rsidRDefault="001B5F12" w:rsidP="001B5F12">
                  <w:pPr>
                    <w:spacing w:after="1" w:line="200" w:lineRule="atLeast"/>
                    <w:rPr>
                      <w:rFonts w:ascii="Arial" w:hAnsi="Arial" w:cs="Arial"/>
                      <w:sz w:val="20"/>
                      <w:szCs w:val="20"/>
                    </w:rPr>
                  </w:pPr>
                </w:p>
              </w:tc>
              <w:tc>
                <w:tcPr>
                  <w:tcW w:w="2126" w:type="dxa"/>
                  <w:tcBorders>
                    <w:top w:val="nil"/>
                    <w:left w:val="nil"/>
                    <w:bottom w:val="nil"/>
                    <w:right w:val="nil"/>
                  </w:tcBorders>
                </w:tcPr>
                <w:p w14:paraId="19929DF0" w14:textId="77777777" w:rsidR="001B5F12" w:rsidRPr="00275224" w:rsidRDefault="001B5F12" w:rsidP="001B5F12">
                  <w:pPr>
                    <w:spacing w:after="1" w:line="200" w:lineRule="atLeast"/>
                    <w:rPr>
                      <w:rFonts w:ascii="Arial" w:hAnsi="Arial" w:cs="Arial"/>
                      <w:sz w:val="20"/>
                      <w:szCs w:val="20"/>
                    </w:rPr>
                  </w:pPr>
                </w:p>
              </w:tc>
              <w:tc>
                <w:tcPr>
                  <w:tcW w:w="284" w:type="dxa"/>
                  <w:tcBorders>
                    <w:top w:val="nil"/>
                    <w:left w:val="nil"/>
                    <w:bottom w:val="nil"/>
                    <w:right w:val="nil"/>
                  </w:tcBorders>
                </w:tcPr>
                <w:p w14:paraId="28C1AF8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single" w:sz="4" w:space="0" w:color="auto"/>
                    <w:left w:val="nil"/>
                    <w:bottom w:val="nil"/>
                    <w:right w:val="nil"/>
                  </w:tcBorders>
                </w:tcPr>
                <w:p w14:paraId="2978398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4F98D375" w14:textId="77777777" w:rsidTr="00C87A38">
              <w:tc>
                <w:tcPr>
                  <w:tcW w:w="3402" w:type="dxa"/>
                  <w:gridSpan w:val="2"/>
                  <w:tcBorders>
                    <w:top w:val="nil"/>
                    <w:left w:val="nil"/>
                    <w:bottom w:val="nil"/>
                    <w:right w:val="nil"/>
                  </w:tcBorders>
                </w:tcPr>
                <w:p w14:paraId="4E0B52C5" w14:textId="77777777" w:rsidR="001B5F12" w:rsidRPr="00275224" w:rsidRDefault="001B5F12" w:rsidP="001B5F12">
                  <w:pPr>
                    <w:spacing w:after="1" w:line="200" w:lineRule="atLeast"/>
                    <w:rPr>
                      <w:rFonts w:ascii="Arial" w:hAnsi="Arial" w:cs="Arial"/>
                      <w:sz w:val="20"/>
                      <w:szCs w:val="20"/>
                    </w:rPr>
                  </w:pPr>
                  <w:r w:rsidRPr="00275224">
                    <w:rPr>
                      <w:rFonts w:ascii="Arial" w:hAnsi="Arial" w:cs="Arial"/>
                      <w:strike/>
                      <w:color w:val="FF0000"/>
                      <w:sz w:val="20"/>
                      <w:szCs w:val="20"/>
                    </w:rPr>
                    <w:lastRenderedPageBreak/>
                    <w:t>М.П. (при наличии</w:t>
                  </w:r>
                  <w:r w:rsidRPr="001B5F12">
                    <w:rPr>
                      <w:rFonts w:ascii="Arial" w:hAnsi="Arial" w:cs="Arial"/>
                      <w:strike/>
                      <w:color w:val="FF0000"/>
                      <w:sz w:val="20"/>
                      <w:szCs w:val="20"/>
                    </w:rPr>
                    <w:t>)</w:t>
                  </w:r>
                </w:p>
              </w:tc>
              <w:tc>
                <w:tcPr>
                  <w:tcW w:w="284" w:type="dxa"/>
                  <w:tcBorders>
                    <w:top w:val="nil"/>
                    <w:left w:val="nil"/>
                    <w:bottom w:val="nil"/>
                    <w:right w:val="nil"/>
                  </w:tcBorders>
                </w:tcPr>
                <w:p w14:paraId="23731D32" w14:textId="77777777" w:rsidR="001B5F12" w:rsidRPr="00275224" w:rsidRDefault="001B5F12" w:rsidP="001B5F12">
                  <w:pPr>
                    <w:spacing w:after="1" w:line="200" w:lineRule="atLeast"/>
                    <w:rPr>
                      <w:rFonts w:ascii="Arial" w:hAnsi="Arial" w:cs="Arial"/>
                      <w:sz w:val="20"/>
                      <w:szCs w:val="20"/>
                    </w:rPr>
                  </w:pPr>
                </w:p>
              </w:tc>
              <w:tc>
                <w:tcPr>
                  <w:tcW w:w="2126" w:type="dxa"/>
                  <w:tcBorders>
                    <w:top w:val="nil"/>
                    <w:left w:val="nil"/>
                    <w:bottom w:val="nil"/>
                    <w:right w:val="nil"/>
                  </w:tcBorders>
                </w:tcPr>
                <w:p w14:paraId="1233C189" w14:textId="77777777" w:rsidR="001B5F12" w:rsidRPr="00275224" w:rsidRDefault="001B5F12" w:rsidP="001B5F12">
                  <w:pPr>
                    <w:spacing w:after="1" w:line="200" w:lineRule="atLeast"/>
                    <w:rPr>
                      <w:rFonts w:ascii="Arial" w:hAnsi="Arial" w:cs="Arial"/>
                      <w:sz w:val="20"/>
                      <w:szCs w:val="20"/>
                    </w:rPr>
                  </w:pPr>
                </w:p>
              </w:tc>
              <w:tc>
                <w:tcPr>
                  <w:tcW w:w="284" w:type="dxa"/>
                  <w:tcBorders>
                    <w:top w:val="nil"/>
                    <w:left w:val="nil"/>
                    <w:bottom w:val="nil"/>
                    <w:right w:val="nil"/>
                  </w:tcBorders>
                </w:tcPr>
                <w:p w14:paraId="66946B5A"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275" w:type="dxa"/>
                  <w:tcBorders>
                    <w:top w:val="nil"/>
                    <w:left w:val="nil"/>
                    <w:bottom w:val="nil"/>
                    <w:right w:val="nil"/>
                  </w:tcBorders>
                </w:tcPr>
                <w:p w14:paraId="66E73994"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bl>
          <w:p w14:paraId="53BDD74B" w14:textId="77777777" w:rsidR="001B5F12" w:rsidRPr="00275224" w:rsidRDefault="001B5F12" w:rsidP="001B5F12">
            <w:pPr>
              <w:widowControl w:val="0"/>
              <w:autoSpaceDE w:val="0"/>
              <w:autoSpaceDN w:val="0"/>
              <w:spacing w:after="1" w:line="200" w:lineRule="atLeast"/>
              <w:jc w:val="both"/>
              <w:rPr>
                <w:rFonts w:ascii="Arial" w:eastAsia="Times New Roman" w:hAnsi="Arial" w:cs="Arial"/>
                <w:sz w:val="20"/>
                <w:szCs w:val="20"/>
                <w:lang w:eastAsia="ru-RU"/>
              </w:rPr>
            </w:pPr>
          </w:p>
        </w:tc>
        <w:tc>
          <w:tcPr>
            <w:tcW w:w="7598" w:type="dxa"/>
            <w:tcMar>
              <w:top w:w="60" w:type="dxa"/>
              <w:left w:w="80" w:type="dxa"/>
              <w:bottom w:w="60" w:type="dxa"/>
              <w:right w:w="80" w:type="dxa"/>
            </w:tcMar>
          </w:tcPr>
          <w:p w14:paraId="2BB846D0" w14:textId="77777777" w:rsidR="001B5F12" w:rsidRPr="00275224" w:rsidRDefault="001B5F12" w:rsidP="001B5F12">
            <w:pPr>
              <w:pStyle w:val="ConsPlusNormal"/>
              <w:spacing w:after="1" w:line="200" w:lineRule="atLeast"/>
              <w:jc w:val="both"/>
              <w:rPr>
                <w:sz w:val="20"/>
              </w:rPr>
            </w:pPr>
          </w:p>
          <w:tbl>
            <w:tblPr>
              <w:tblW w:w="7433" w:type="dxa"/>
              <w:tblLayout w:type="fixed"/>
              <w:tblCellMar>
                <w:top w:w="102" w:type="dxa"/>
                <w:left w:w="62" w:type="dxa"/>
                <w:bottom w:w="102" w:type="dxa"/>
                <w:right w:w="62" w:type="dxa"/>
              </w:tblCellMar>
              <w:tblLook w:val="04A0" w:firstRow="1" w:lastRow="0" w:firstColumn="1" w:lastColumn="0" w:noHBand="0" w:noVBand="1"/>
            </w:tblPr>
            <w:tblGrid>
              <w:gridCol w:w="2325"/>
              <w:gridCol w:w="283"/>
              <w:gridCol w:w="1276"/>
              <w:gridCol w:w="144"/>
              <w:gridCol w:w="1134"/>
              <w:gridCol w:w="201"/>
              <w:gridCol w:w="2070"/>
            </w:tblGrid>
            <w:tr w:rsidR="001B5F12" w:rsidRPr="00275224" w14:paraId="28B5E98D" w14:textId="77777777" w:rsidTr="00C87A38">
              <w:tc>
                <w:tcPr>
                  <w:tcW w:w="2325" w:type="dxa"/>
                  <w:tcBorders>
                    <w:top w:val="nil"/>
                    <w:left w:val="nil"/>
                    <w:bottom w:val="nil"/>
                    <w:right w:val="nil"/>
                  </w:tcBorders>
                  <w:vAlign w:val="bottom"/>
                </w:tcPr>
                <w:p w14:paraId="578174AD"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r w:rsidRPr="00275224">
                    <w:rPr>
                      <w:rFonts w:ascii="Arial" w:eastAsia="Times New Roman" w:hAnsi="Arial" w:cs="Arial"/>
                      <w:sz w:val="20"/>
                      <w:szCs w:val="20"/>
                      <w:lang w:eastAsia="ru-RU"/>
                    </w:rPr>
                    <w:t>Уполномоченное лицо</w:t>
                  </w:r>
                </w:p>
              </w:tc>
              <w:tc>
                <w:tcPr>
                  <w:tcW w:w="283" w:type="dxa"/>
                  <w:tcBorders>
                    <w:top w:val="nil"/>
                    <w:left w:val="nil"/>
                    <w:bottom w:val="nil"/>
                    <w:right w:val="nil"/>
                  </w:tcBorders>
                </w:tcPr>
                <w:p w14:paraId="1C65E5E5"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276" w:type="dxa"/>
                  <w:tcBorders>
                    <w:top w:val="nil"/>
                    <w:left w:val="nil"/>
                    <w:bottom w:val="single" w:sz="4" w:space="0" w:color="auto"/>
                    <w:right w:val="nil"/>
                  </w:tcBorders>
                </w:tcPr>
                <w:p w14:paraId="0C313BE4"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44" w:type="dxa"/>
                  <w:tcBorders>
                    <w:top w:val="nil"/>
                    <w:left w:val="nil"/>
                    <w:bottom w:val="nil"/>
                    <w:right w:val="nil"/>
                  </w:tcBorders>
                </w:tcPr>
                <w:p w14:paraId="57D3480F"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nil"/>
                    <w:left w:val="nil"/>
                    <w:bottom w:val="single" w:sz="4" w:space="0" w:color="auto"/>
                    <w:right w:val="nil"/>
                  </w:tcBorders>
                </w:tcPr>
                <w:p w14:paraId="5F80440F"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01" w:type="dxa"/>
                  <w:tcBorders>
                    <w:top w:val="nil"/>
                    <w:left w:val="nil"/>
                    <w:bottom w:val="nil"/>
                    <w:right w:val="nil"/>
                  </w:tcBorders>
                </w:tcPr>
                <w:p w14:paraId="56BFE0C5"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070" w:type="dxa"/>
                  <w:tcBorders>
                    <w:top w:val="nil"/>
                    <w:left w:val="nil"/>
                    <w:bottom w:val="single" w:sz="4" w:space="0" w:color="auto"/>
                    <w:right w:val="nil"/>
                  </w:tcBorders>
                </w:tcPr>
                <w:p w14:paraId="1A1EBFEF"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1B4221CA" w14:textId="77777777" w:rsidTr="00C87A38">
              <w:tc>
                <w:tcPr>
                  <w:tcW w:w="2325" w:type="dxa"/>
                  <w:tcBorders>
                    <w:top w:val="nil"/>
                    <w:left w:val="nil"/>
                    <w:bottom w:val="nil"/>
                    <w:right w:val="nil"/>
                  </w:tcBorders>
                </w:tcPr>
                <w:p w14:paraId="65CD82C3"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83" w:type="dxa"/>
                  <w:tcBorders>
                    <w:top w:val="nil"/>
                    <w:left w:val="nil"/>
                    <w:bottom w:val="nil"/>
                    <w:right w:val="nil"/>
                  </w:tcBorders>
                </w:tcPr>
                <w:p w14:paraId="181E6A0E"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276" w:type="dxa"/>
                  <w:tcBorders>
                    <w:top w:val="single" w:sz="4" w:space="0" w:color="auto"/>
                    <w:left w:val="nil"/>
                    <w:bottom w:val="nil"/>
                    <w:right w:val="nil"/>
                  </w:tcBorders>
                </w:tcPr>
                <w:p w14:paraId="61D74E2F"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(должность)</w:t>
                  </w:r>
                </w:p>
              </w:tc>
              <w:tc>
                <w:tcPr>
                  <w:tcW w:w="144" w:type="dxa"/>
                  <w:tcBorders>
                    <w:top w:val="nil"/>
                    <w:left w:val="nil"/>
                    <w:bottom w:val="nil"/>
                    <w:right w:val="nil"/>
                  </w:tcBorders>
                </w:tcPr>
                <w:p w14:paraId="1BDF5CA2"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1134" w:type="dxa"/>
                  <w:tcBorders>
                    <w:top w:val="single" w:sz="4" w:space="0" w:color="auto"/>
                    <w:left w:val="nil"/>
                    <w:bottom w:val="nil"/>
                    <w:right w:val="nil"/>
                  </w:tcBorders>
                </w:tcPr>
                <w:p w14:paraId="62F17A7B"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(подпись)</w:t>
                  </w:r>
                </w:p>
              </w:tc>
              <w:tc>
                <w:tcPr>
                  <w:tcW w:w="201" w:type="dxa"/>
                  <w:tcBorders>
                    <w:top w:val="nil"/>
                    <w:left w:val="nil"/>
                    <w:bottom w:val="nil"/>
                    <w:right w:val="nil"/>
                  </w:tcBorders>
                </w:tcPr>
                <w:p w14:paraId="64F4B366"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070" w:type="dxa"/>
                  <w:tcBorders>
                    <w:top w:val="single" w:sz="4" w:space="0" w:color="auto"/>
                    <w:left w:val="nil"/>
                    <w:bottom w:val="nil"/>
                    <w:right w:val="nil"/>
                  </w:tcBorders>
                </w:tcPr>
                <w:p w14:paraId="1A932D6B"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8C2408">
                    <w:rPr>
                      <w:rFonts w:ascii="Arial" w:hAnsi="Arial" w:cs="Arial"/>
                      <w:sz w:val="20"/>
                      <w:szCs w:val="20"/>
                      <w:shd w:val="clear" w:color="auto" w:fill="C0C0C0"/>
                    </w:rPr>
                    <w:t>(</w:t>
                  </w:r>
                  <w:r w:rsidRPr="00275224">
                    <w:rPr>
                      <w:rFonts w:ascii="Arial" w:hAnsi="Arial" w:cs="Arial"/>
                      <w:sz w:val="20"/>
                      <w:szCs w:val="20"/>
                      <w:shd w:val="clear" w:color="auto" w:fill="C0C0C0"/>
                    </w:rPr>
                    <w:t>фамилия, имя, отчество (при наличии</w:t>
                  </w:r>
                  <w:r w:rsidRPr="008C2408">
                    <w:rPr>
                      <w:rFonts w:ascii="Arial" w:hAnsi="Arial" w:cs="Arial"/>
                      <w:sz w:val="20"/>
                      <w:szCs w:val="20"/>
                      <w:shd w:val="clear" w:color="auto" w:fill="C0C0C0"/>
                    </w:rPr>
                    <w:t>)</w:t>
                  </w:r>
                </w:p>
              </w:tc>
            </w:tr>
          </w:tbl>
          <w:p w14:paraId="5316F389" w14:textId="77777777" w:rsidR="001B5F12" w:rsidRPr="00275224" w:rsidRDefault="001B5F12" w:rsidP="001B5F12">
            <w:pPr>
              <w:widowControl w:val="0"/>
              <w:autoSpaceDE w:val="0"/>
              <w:autoSpaceDN w:val="0"/>
              <w:spacing w:after="1" w:line="200" w:lineRule="atLeast"/>
              <w:jc w:val="both"/>
              <w:rPr>
                <w:rFonts w:ascii="Arial" w:eastAsia="Times New Roman" w:hAnsi="Arial" w:cs="Arial"/>
                <w:sz w:val="20"/>
                <w:szCs w:val="20"/>
                <w:lang w:eastAsia="ru-RU"/>
              </w:rPr>
            </w:pPr>
          </w:p>
          <w:tbl>
            <w:tblPr>
              <w:tblW w:w="7429" w:type="dxa"/>
              <w:tblLayout w:type="fixed"/>
              <w:tblCellMar>
                <w:top w:w="102" w:type="dxa"/>
                <w:left w:w="62" w:type="dxa"/>
                <w:bottom w:w="102" w:type="dxa"/>
                <w:right w:w="62" w:type="dxa"/>
              </w:tblCellMar>
              <w:tblLook w:val="04A0" w:firstRow="1" w:lastRow="0" w:firstColumn="1" w:lastColumn="0" w:noHBand="0" w:noVBand="1"/>
            </w:tblPr>
            <w:tblGrid>
              <w:gridCol w:w="2160"/>
              <w:gridCol w:w="340"/>
              <w:gridCol w:w="2236"/>
              <w:gridCol w:w="340"/>
              <w:gridCol w:w="2353"/>
            </w:tblGrid>
            <w:tr w:rsidR="001B5F12" w:rsidRPr="00275224" w14:paraId="149C85F2" w14:textId="77777777" w:rsidTr="00C87A38">
              <w:tc>
                <w:tcPr>
                  <w:tcW w:w="2160" w:type="dxa"/>
                  <w:tcBorders>
                    <w:top w:val="nil"/>
                    <w:left w:val="nil"/>
                    <w:bottom w:val="nil"/>
                    <w:right w:val="nil"/>
                  </w:tcBorders>
                  <w:vAlign w:val="bottom"/>
                </w:tcPr>
                <w:p w14:paraId="3289AE9B"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r w:rsidRPr="00275224">
                    <w:rPr>
                      <w:rFonts w:ascii="Arial" w:hAnsi="Arial" w:cs="Arial"/>
                      <w:sz w:val="20"/>
                      <w:szCs w:val="20"/>
                      <w:shd w:val="clear" w:color="auto" w:fill="FFFFFF" w:themeFill="background1"/>
                    </w:rPr>
                    <w:t xml:space="preserve">Контактные </w:t>
                  </w:r>
                  <w:r w:rsidRPr="00275224">
                    <w:rPr>
                      <w:rFonts w:ascii="Arial" w:hAnsi="Arial" w:cs="Arial"/>
                      <w:sz w:val="20"/>
                      <w:szCs w:val="20"/>
                      <w:shd w:val="clear" w:color="auto" w:fill="C0C0C0"/>
                    </w:rPr>
                    <w:t>данные</w:t>
                  </w:r>
                </w:p>
              </w:tc>
              <w:tc>
                <w:tcPr>
                  <w:tcW w:w="340" w:type="dxa"/>
                  <w:tcBorders>
                    <w:top w:val="nil"/>
                    <w:left w:val="nil"/>
                    <w:bottom w:val="nil"/>
                    <w:right w:val="nil"/>
                  </w:tcBorders>
                </w:tcPr>
                <w:p w14:paraId="66FC2FFF"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236" w:type="dxa"/>
                  <w:tcBorders>
                    <w:top w:val="nil"/>
                    <w:left w:val="nil"/>
                    <w:bottom w:val="single" w:sz="4" w:space="0" w:color="auto"/>
                    <w:right w:val="nil"/>
                  </w:tcBorders>
                </w:tcPr>
                <w:p w14:paraId="73CA329C"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340" w:type="dxa"/>
                  <w:tcBorders>
                    <w:top w:val="nil"/>
                    <w:left w:val="nil"/>
                    <w:bottom w:val="nil"/>
                    <w:right w:val="nil"/>
                  </w:tcBorders>
                </w:tcPr>
                <w:p w14:paraId="2F0476DF"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353" w:type="dxa"/>
                  <w:tcBorders>
                    <w:top w:val="nil"/>
                    <w:left w:val="nil"/>
                    <w:bottom w:val="single" w:sz="4" w:space="0" w:color="auto"/>
                    <w:right w:val="nil"/>
                  </w:tcBorders>
                </w:tcPr>
                <w:p w14:paraId="59510793"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r>
            <w:tr w:rsidR="001B5F12" w:rsidRPr="00275224" w14:paraId="54152F05" w14:textId="77777777" w:rsidTr="00C87A38">
              <w:tc>
                <w:tcPr>
                  <w:tcW w:w="2160" w:type="dxa"/>
                  <w:tcBorders>
                    <w:top w:val="nil"/>
                    <w:left w:val="nil"/>
                    <w:bottom w:val="nil"/>
                    <w:right w:val="nil"/>
                  </w:tcBorders>
                </w:tcPr>
                <w:p w14:paraId="53CB4BD6"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340" w:type="dxa"/>
                  <w:tcBorders>
                    <w:top w:val="nil"/>
                    <w:left w:val="nil"/>
                    <w:bottom w:val="nil"/>
                    <w:right w:val="nil"/>
                  </w:tcBorders>
                </w:tcPr>
                <w:p w14:paraId="3929300D"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236" w:type="dxa"/>
                  <w:tcBorders>
                    <w:top w:val="single" w:sz="4" w:space="0" w:color="auto"/>
                    <w:left w:val="nil"/>
                    <w:bottom w:val="nil"/>
                    <w:right w:val="nil"/>
                  </w:tcBorders>
                </w:tcPr>
                <w:p w14:paraId="7C253E5B"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z w:val="20"/>
                      <w:szCs w:val="20"/>
                      <w:shd w:val="clear" w:color="auto" w:fill="C0C0C0"/>
                    </w:rPr>
                    <w:t>(номер телефона)</w:t>
                  </w:r>
                </w:p>
              </w:tc>
              <w:tc>
                <w:tcPr>
                  <w:tcW w:w="340" w:type="dxa"/>
                  <w:tcBorders>
                    <w:top w:val="nil"/>
                    <w:left w:val="nil"/>
                    <w:bottom w:val="nil"/>
                    <w:right w:val="nil"/>
                  </w:tcBorders>
                </w:tcPr>
                <w:p w14:paraId="3BD62EE2" w14:textId="77777777" w:rsidR="001B5F12" w:rsidRPr="00275224" w:rsidRDefault="001B5F12" w:rsidP="001B5F12">
                  <w:pPr>
                    <w:widowControl w:val="0"/>
                    <w:autoSpaceDE w:val="0"/>
                    <w:autoSpaceDN w:val="0"/>
                    <w:spacing w:after="1" w:line="200" w:lineRule="atLeast"/>
                    <w:rPr>
                      <w:rFonts w:ascii="Arial" w:eastAsia="Times New Roman" w:hAnsi="Arial" w:cs="Arial"/>
                      <w:sz w:val="20"/>
                      <w:szCs w:val="20"/>
                      <w:lang w:eastAsia="ru-RU"/>
                    </w:rPr>
                  </w:pPr>
                </w:p>
              </w:tc>
              <w:tc>
                <w:tcPr>
                  <w:tcW w:w="2353" w:type="dxa"/>
                  <w:tcBorders>
                    <w:top w:val="single" w:sz="4" w:space="0" w:color="auto"/>
                    <w:left w:val="nil"/>
                    <w:bottom w:val="nil"/>
                    <w:right w:val="nil"/>
                  </w:tcBorders>
                </w:tcPr>
                <w:p w14:paraId="22D15777" w14:textId="77777777" w:rsidR="001B5F12" w:rsidRPr="00275224" w:rsidRDefault="001B5F12" w:rsidP="001B5F12">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z w:val="20"/>
                      <w:szCs w:val="20"/>
                      <w:shd w:val="clear" w:color="auto" w:fill="C0C0C0"/>
                    </w:rPr>
                    <w:t>(адрес</w:t>
                  </w:r>
                  <w:r w:rsidRPr="00275224">
                    <w:rPr>
                      <w:rFonts w:ascii="Arial" w:hAnsi="Arial" w:cs="Arial"/>
                      <w:sz w:val="20"/>
                      <w:szCs w:val="20"/>
                    </w:rPr>
                    <w:t xml:space="preserve"> </w:t>
                  </w:r>
                  <w:r w:rsidRPr="00275224">
                    <w:rPr>
                      <w:rFonts w:ascii="Arial" w:eastAsia="Times New Roman" w:hAnsi="Arial" w:cs="Arial"/>
                      <w:sz w:val="20"/>
                      <w:szCs w:val="20"/>
                      <w:lang w:eastAsia="ru-RU"/>
                    </w:rPr>
                    <w:t xml:space="preserve">электронной </w:t>
                  </w:r>
                  <w:r w:rsidRPr="00275224">
                    <w:rPr>
                      <w:rFonts w:ascii="Arial" w:eastAsia="Times New Roman" w:hAnsi="Arial" w:cs="Arial"/>
                      <w:sz w:val="20"/>
                      <w:szCs w:val="20"/>
                      <w:lang w:eastAsia="ru-RU"/>
                    </w:rPr>
                    <w:lastRenderedPageBreak/>
                    <w:t>почты</w:t>
                  </w:r>
                  <w:r w:rsidRPr="00275224">
                    <w:rPr>
                      <w:rFonts w:ascii="Arial" w:eastAsia="Times New Roman" w:hAnsi="Arial" w:cs="Arial"/>
                      <w:sz w:val="20"/>
                      <w:szCs w:val="20"/>
                      <w:shd w:val="clear" w:color="auto" w:fill="BFBFBF" w:themeFill="background1" w:themeFillShade="BF"/>
                      <w:lang w:eastAsia="ru-RU"/>
                    </w:rPr>
                    <w:t>)</w:t>
                  </w:r>
                </w:p>
              </w:tc>
            </w:tr>
          </w:tbl>
          <w:p w14:paraId="4BB9B4E6" w14:textId="77777777" w:rsidR="001B5F12" w:rsidRPr="00275224" w:rsidRDefault="001B5F12" w:rsidP="00300DB3">
            <w:pPr>
              <w:widowControl w:val="0"/>
              <w:autoSpaceDE w:val="0"/>
              <w:autoSpaceDN w:val="0"/>
              <w:spacing w:after="1" w:line="200" w:lineRule="atLeast"/>
              <w:ind w:firstLine="539"/>
              <w:jc w:val="both"/>
              <w:rPr>
                <w:rFonts w:ascii="Arial" w:eastAsia="Times New Roman" w:hAnsi="Arial" w:cs="Arial"/>
                <w:sz w:val="20"/>
                <w:szCs w:val="20"/>
                <w:lang w:eastAsia="ru-RU"/>
              </w:rPr>
            </w:pPr>
          </w:p>
          <w:p w14:paraId="2E5DAC7B" w14:textId="77777777" w:rsidR="001B5F12" w:rsidRPr="00275224" w:rsidRDefault="001B5F12" w:rsidP="00300DB3">
            <w:pPr>
              <w:spacing w:after="1" w:line="200" w:lineRule="atLeast"/>
              <w:ind w:firstLine="539"/>
              <w:jc w:val="both"/>
              <w:rPr>
                <w:rFonts w:ascii="Arial" w:eastAsia="Times New Roman" w:hAnsi="Arial" w:cs="Arial"/>
                <w:sz w:val="20"/>
                <w:szCs w:val="20"/>
                <w:lang w:eastAsia="ru-RU"/>
              </w:rPr>
            </w:pPr>
            <w:r w:rsidRPr="00275224">
              <w:rPr>
                <w:rFonts w:ascii="Arial" w:eastAsia="Times New Roman" w:hAnsi="Arial" w:cs="Arial"/>
                <w:sz w:val="20"/>
                <w:szCs w:val="20"/>
                <w:lang w:eastAsia="ru-RU"/>
              </w:rPr>
              <w:t>--------------------------------</w:t>
            </w:r>
          </w:p>
          <w:p w14:paraId="5AAEA4C0" w14:textId="77777777" w:rsidR="001B5F12" w:rsidRPr="00275224" w:rsidRDefault="001B5F12" w:rsidP="00300DB3">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w:t>
            </w:r>
          </w:p>
          <w:p w14:paraId="78F3512F" w14:textId="77777777" w:rsidR="001B5F12" w:rsidRPr="00275224" w:rsidRDefault="001B5F12" w:rsidP="001B5F12">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w:t>
            </w:r>
          </w:p>
          <w:p w14:paraId="34F92D97" w14:textId="2DD0E4F8" w:rsidR="001B5F12" w:rsidRPr="001B5F12" w:rsidRDefault="001B5F12" w:rsidP="001B5F12">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w:t>
            </w:r>
          </w:p>
        </w:tc>
      </w:tr>
      <w:tr w:rsidR="001D154E" w:rsidRPr="00275224" w14:paraId="56552C5F" w14:textId="77777777" w:rsidTr="00D13F35">
        <w:tc>
          <w:tcPr>
            <w:tcW w:w="7598" w:type="dxa"/>
            <w:tcMar>
              <w:top w:w="60" w:type="dxa"/>
              <w:left w:w="80" w:type="dxa"/>
              <w:bottom w:w="60" w:type="dxa"/>
              <w:right w:w="80" w:type="dxa"/>
            </w:tcMar>
          </w:tcPr>
          <w:p w14:paraId="15786761" w14:textId="77777777" w:rsidR="001B5F12" w:rsidRDefault="001B5F12" w:rsidP="00275224">
            <w:pPr>
              <w:widowControl w:val="0"/>
              <w:autoSpaceDE w:val="0"/>
              <w:autoSpaceDN w:val="0"/>
              <w:spacing w:after="1" w:line="200" w:lineRule="atLeast"/>
              <w:ind w:firstLine="540"/>
              <w:jc w:val="both"/>
              <w:rPr>
                <w:rFonts w:ascii="Arial" w:eastAsia="Times New Roman" w:hAnsi="Arial" w:cs="Arial"/>
                <w:sz w:val="20"/>
                <w:szCs w:val="20"/>
                <w:lang w:eastAsia="ru-RU"/>
              </w:rPr>
            </w:pPr>
          </w:p>
          <w:p w14:paraId="79BFF1DB" w14:textId="4187E567" w:rsidR="001D154E" w:rsidRPr="00275224" w:rsidRDefault="001D154E" w:rsidP="00275224">
            <w:pPr>
              <w:widowControl w:val="0"/>
              <w:autoSpaceDE w:val="0"/>
              <w:autoSpaceDN w:val="0"/>
              <w:spacing w:after="1" w:line="200" w:lineRule="atLeast"/>
              <w:ind w:firstLine="540"/>
              <w:jc w:val="both"/>
              <w:rPr>
                <w:rFonts w:ascii="Arial" w:eastAsia="Times New Roman" w:hAnsi="Arial" w:cs="Arial"/>
                <w:sz w:val="20"/>
                <w:szCs w:val="20"/>
                <w:lang w:eastAsia="ru-RU"/>
              </w:rPr>
            </w:pPr>
            <w:r w:rsidRPr="00275224">
              <w:rPr>
                <w:rFonts w:ascii="Arial" w:eastAsia="Times New Roman" w:hAnsi="Arial" w:cs="Arial"/>
                <w:sz w:val="20"/>
                <w:szCs w:val="20"/>
                <w:lang w:eastAsia="ru-RU"/>
              </w:rPr>
              <w:t>--------------------------------</w:t>
            </w:r>
          </w:p>
          <w:p w14:paraId="36B1092B" w14:textId="77777777" w:rsidR="00B11079" w:rsidRPr="00275224" w:rsidRDefault="001D154E" w:rsidP="00275224">
            <w:pPr>
              <w:spacing w:before="200" w:after="1" w:line="200" w:lineRule="atLeast"/>
              <w:ind w:firstLine="540"/>
              <w:jc w:val="both"/>
              <w:rPr>
                <w:rFonts w:ascii="Arial" w:hAnsi="Arial" w:cs="Arial"/>
                <w:sz w:val="20"/>
                <w:szCs w:val="20"/>
              </w:rPr>
            </w:pPr>
            <w:r w:rsidRPr="00275224">
              <w:rPr>
                <w:rFonts w:ascii="Arial" w:hAnsi="Arial" w:cs="Arial"/>
                <w:sz w:val="20"/>
                <w:szCs w:val="20"/>
              </w:rPr>
              <w:t>&lt;</w:t>
            </w:r>
            <w:r w:rsidRPr="00275224">
              <w:rPr>
                <w:rFonts w:ascii="Arial" w:hAnsi="Arial" w:cs="Arial"/>
                <w:strike/>
                <w:color w:val="FF0000"/>
                <w:sz w:val="20"/>
                <w:szCs w:val="20"/>
              </w:rPr>
              <w:t>*</w:t>
            </w:r>
            <w:r w:rsidRPr="00275224">
              <w:rPr>
                <w:rFonts w:ascii="Arial" w:hAnsi="Arial" w:cs="Arial"/>
                <w:sz w:val="20"/>
                <w:szCs w:val="20"/>
              </w:rPr>
              <w: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14:paraId="778F2FED" w14:textId="40B981C6" w:rsidR="001D154E" w:rsidRPr="00275224" w:rsidRDefault="001D154E" w:rsidP="00275224">
            <w:pPr>
              <w:spacing w:before="200" w:after="1" w:line="200" w:lineRule="atLeast"/>
              <w:ind w:firstLine="540"/>
              <w:jc w:val="both"/>
              <w:rPr>
                <w:rFonts w:ascii="Arial" w:hAnsi="Arial" w:cs="Arial"/>
                <w:sz w:val="20"/>
                <w:szCs w:val="20"/>
              </w:rPr>
            </w:pPr>
            <w:r w:rsidRPr="00275224">
              <w:rPr>
                <w:rFonts w:ascii="Arial" w:hAnsi="Arial" w:cs="Arial"/>
                <w:sz w:val="20"/>
                <w:szCs w:val="20"/>
              </w:rPr>
              <w:t>&lt;</w:t>
            </w:r>
            <w:r w:rsidRPr="00275224">
              <w:rPr>
                <w:rFonts w:ascii="Arial" w:hAnsi="Arial" w:cs="Arial"/>
                <w:strike/>
                <w:color w:val="FF0000"/>
                <w:sz w:val="20"/>
                <w:szCs w:val="20"/>
              </w:rPr>
              <w:t>**</w:t>
            </w:r>
            <w:r w:rsidRPr="00275224">
              <w:rPr>
                <w:rFonts w:ascii="Arial" w:hAnsi="Arial" w:cs="Arial"/>
                <w:sz w:val="20"/>
                <w:szCs w:val="20"/>
              </w:rPr>
              <w:t xml:space="preserve">&gt; В случаях, предусмотренных пунктом </w:t>
            </w:r>
            <w:r w:rsidRPr="00275224">
              <w:rPr>
                <w:rFonts w:ascii="Arial" w:hAnsi="Arial" w:cs="Arial"/>
                <w:strike/>
                <w:color w:val="FF0000"/>
                <w:sz w:val="20"/>
                <w:szCs w:val="20"/>
              </w:rPr>
              <w:t>25</w:t>
            </w:r>
            <w:r w:rsidRPr="00275224">
              <w:rPr>
                <w:rFonts w:ascii="Arial" w:hAnsi="Arial" w:cs="Arial"/>
                <w:sz w:val="20"/>
                <w:szCs w:val="20"/>
              </w:rP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r w:rsidRPr="00275224">
              <w:rPr>
                <w:rFonts w:ascii="Arial" w:hAnsi="Arial" w:cs="Arial"/>
                <w:sz w:val="20"/>
                <w:szCs w:val="20"/>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tc>
        <w:tc>
          <w:tcPr>
            <w:tcW w:w="7598" w:type="dxa"/>
            <w:tcMar>
              <w:top w:w="60" w:type="dxa"/>
              <w:left w:w="80" w:type="dxa"/>
              <w:bottom w:w="60" w:type="dxa"/>
              <w:right w:w="80" w:type="dxa"/>
            </w:tcMar>
          </w:tcPr>
          <w:p w14:paraId="406D3060" w14:textId="77777777" w:rsidR="001D154E" w:rsidRPr="00275224" w:rsidRDefault="001D154E" w:rsidP="00275224">
            <w:pPr>
              <w:spacing w:before="200" w:after="1" w:line="200" w:lineRule="atLeast"/>
              <w:ind w:firstLine="540"/>
              <w:jc w:val="both"/>
              <w:rPr>
                <w:rFonts w:ascii="Arial" w:hAnsi="Arial" w:cs="Arial"/>
                <w:sz w:val="20"/>
                <w:szCs w:val="20"/>
              </w:rPr>
            </w:pPr>
            <w:r w:rsidRPr="00275224">
              <w:rPr>
                <w:rFonts w:ascii="Arial" w:hAnsi="Arial" w:cs="Arial"/>
                <w:sz w:val="20"/>
                <w:szCs w:val="20"/>
              </w:rPr>
              <w:t>&lt;</w:t>
            </w:r>
            <w:r w:rsidRPr="00275224">
              <w:rPr>
                <w:rFonts w:ascii="Arial" w:hAnsi="Arial" w:cs="Arial"/>
                <w:sz w:val="20"/>
                <w:szCs w:val="20"/>
                <w:shd w:val="clear" w:color="auto" w:fill="C0C0C0"/>
              </w:rPr>
              <w:t>4</w:t>
            </w:r>
            <w:r w:rsidRPr="00275224">
              <w:rPr>
                <w:rFonts w:ascii="Arial" w:hAnsi="Arial" w:cs="Arial"/>
                <w:sz w:val="20"/>
                <w:szCs w:val="20"/>
              </w:rPr>
              <w:t xml:space="preserve">&gt;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w:t>
            </w:r>
          </w:p>
          <w:p w14:paraId="37E59749" w14:textId="77777777" w:rsidR="001D154E" w:rsidRPr="00275224" w:rsidRDefault="001D154E" w:rsidP="00275224">
            <w:pPr>
              <w:spacing w:before="200" w:after="1" w:line="200" w:lineRule="atLeast"/>
              <w:ind w:firstLine="540"/>
              <w:jc w:val="both"/>
              <w:rPr>
                <w:rFonts w:ascii="Arial" w:hAnsi="Arial" w:cs="Arial"/>
                <w:sz w:val="20"/>
                <w:szCs w:val="20"/>
              </w:rPr>
            </w:pPr>
            <w:r w:rsidRPr="00275224">
              <w:rPr>
                <w:rFonts w:ascii="Arial" w:hAnsi="Arial" w:cs="Arial"/>
                <w:sz w:val="20"/>
                <w:szCs w:val="20"/>
              </w:rPr>
              <w:t>&lt;</w:t>
            </w:r>
            <w:r w:rsidRPr="00275224">
              <w:rPr>
                <w:rFonts w:ascii="Arial" w:hAnsi="Arial" w:cs="Arial"/>
                <w:sz w:val="20"/>
                <w:szCs w:val="20"/>
                <w:shd w:val="clear" w:color="auto" w:fill="C0C0C0"/>
              </w:rPr>
              <w:t>5</w:t>
            </w:r>
            <w:r w:rsidRPr="00275224">
              <w:rPr>
                <w:rFonts w:ascii="Arial" w:hAnsi="Arial" w:cs="Arial"/>
                <w:sz w:val="20"/>
                <w:szCs w:val="20"/>
              </w:rPr>
              <w:t xml:space="preserve">&gt; В случаях, предусмотренных пунктом </w:t>
            </w:r>
            <w:r w:rsidRPr="00275224">
              <w:rPr>
                <w:rFonts w:ascii="Arial" w:hAnsi="Arial" w:cs="Arial"/>
                <w:sz w:val="20"/>
                <w:szCs w:val="20"/>
                <w:shd w:val="clear" w:color="auto" w:fill="C0C0C0"/>
              </w:rPr>
              <w:t>28</w:t>
            </w:r>
            <w:r w:rsidRPr="00275224">
              <w:rPr>
                <w:rFonts w:ascii="Arial" w:hAnsi="Arial" w:cs="Arial"/>
                <w:sz w:val="20"/>
                <w:szCs w:val="20"/>
              </w:rP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утвержденных постановлением Правительства Российской Федерации 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r w:rsidRPr="00275224">
              <w:rPr>
                <w:rFonts w:ascii="Arial" w:hAnsi="Arial" w:cs="Arial"/>
                <w:sz w:val="20"/>
                <w:szCs w:val="20"/>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7DE99F23" w14:textId="77777777" w:rsidR="001D154E" w:rsidRPr="00275224" w:rsidRDefault="001D154E"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lastRenderedPageBreak/>
              <w:t>&lt;6&gt; Утверждена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w:t>
            </w:r>
          </w:p>
          <w:p w14:paraId="068AF6D5" w14:textId="77777777" w:rsidR="001D154E" w:rsidRPr="00275224" w:rsidRDefault="001D154E" w:rsidP="00275224">
            <w:pPr>
              <w:spacing w:after="1" w:line="200" w:lineRule="atLeast"/>
              <w:jc w:val="right"/>
              <w:rPr>
                <w:rFonts w:ascii="Arial" w:hAnsi="Arial" w:cs="Arial"/>
                <w:sz w:val="20"/>
                <w:szCs w:val="20"/>
                <w:shd w:val="clear" w:color="auto" w:fill="C0C0C0"/>
              </w:rPr>
            </w:pPr>
          </w:p>
          <w:p w14:paraId="1C2BF943" w14:textId="77777777" w:rsidR="001D154E" w:rsidRPr="00275224" w:rsidRDefault="001D154E" w:rsidP="00275224">
            <w:pPr>
              <w:spacing w:after="1" w:line="200" w:lineRule="atLeast"/>
              <w:jc w:val="right"/>
              <w:rPr>
                <w:rFonts w:ascii="Arial" w:hAnsi="Arial" w:cs="Arial"/>
                <w:sz w:val="20"/>
                <w:szCs w:val="20"/>
                <w:shd w:val="clear" w:color="auto" w:fill="C0C0C0"/>
              </w:rPr>
            </w:pPr>
          </w:p>
          <w:p w14:paraId="5E063570" w14:textId="77777777" w:rsidR="001D154E" w:rsidRPr="00275224" w:rsidRDefault="001D154E" w:rsidP="00275224">
            <w:pPr>
              <w:spacing w:after="1" w:line="200" w:lineRule="atLeast"/>
              <w:jc w:val="right"/>
              <w:rPr>
                <w:rFonts w:ascii="Arial" w:hAnsi="Arial" w:cs="Arial"/>
                <w:sz w:val="20"/>
                <w:szCs w:val="20"/>
                <w:shd w:val="clear" w:color="auto" w:fill="C0C0C0"/>
              </w:rPr>
            </w:pPr>
          </w:p>
          <w:p w14:paraId="2F3CE913" w14:textId="77777777" w:rsidR="001D154E" w:rsidRPr="00275224" w:rsidRDefault="001D154E" w:rsidP="00275224">
            <w:pPr>
              <w:spacing w:after="1" w:line="200" w:lineRule="atLeast"/>
              <w:jc w:val="right"/>
              <w:rPr>
                <w:rFonts w:ascii="Arial" w:hAnsi="Arial" w:cs="Arial"/>
                <w:sz w:val="20"/>
                <w:szCs w:val="20"/>
                <w:shd w:val="clear" w:color="auto" w:fill="C0C0C0"/>
              </w:rPr>
            </w:pPr>
          </w:p>
          <w:p w14:paraId="4EC63A25" w14:textId="77777777" w:rsidR="001D154E" w:rsidRPr="00275224" w:rsidRDefault="001D154E" w:rsidP="00275224">
            <w:pPr>
              <w:spacing w:after="1" w:line="200" w:lineRule="atLeast"/>
              <w:jc w:val="right"/>
              <w:rPr>
                <w:rFonts w:ascii="Arial" w:hAnsi="Arial" w:cs="Arial"/>
                <w:sz w:val="20"/>
                <w:szCs w:val="20"/>
                <w:shd w:val="clear" w:color="auto" w:fill="C0C0C0"/>
              </w:rPr>
            </w:pPr>
          </w:p>
          <w:p w14:paraId="25B178C8" w14:textId="77777777" w:rsidR="001D154E" w:rsidRPr="00275224" w:rsidRDefault="001D154E" w:rsidP="00275224">
            <w:pPr>
              <w:spacing w:after="1" w:line="200" w:lineRule="atLeast"/>
              <w:jc w:val="right"/>
              <w:rPr>
                <w:rFonts w:ascii="Arial" w:hAnsi="Arial" w:cs="Arial"/>
                <w:sz w:val="20"/>
                <w:szCs w:val="20"/>
                <w:shd w:val="clear" w:color="auto" w:fill="C0C0C0"/>
              </w:rPr>
            </w:pPr>
            <w:bookmarkStart w:id="24" w:name="Р2_7"/>
            <w:bookmarkEnd w:id="24"/>
            <w:r w:rsidRPr="00275224">
              <w:rPr>
                <w:rFonts w:ascii="Arial" w:hAnsi="Arial" w:cs="Arial"/>
                <w:sz w:val="20"/>
                <w:szCs w:val="20"/>
                <w:shd w:val="clear" w:color="auto" w:fill="C0C0C0"/>
              </w:rPr>
              <w:t>Приложение N 2</w:t>
            </w:r>
          </w:p>
          <w:p w14:paraId="2473543E" w14:textId="77777777" w:rsidR="001D154E" w:rsidRPr="00275224" w:rsidRDefault="001D154E" w:rsidP="00275224">
            <w:pPr>
              <w:spacing w:after="1" w:line="200" w:lineRule="atLeast"/>
              <w:jc w:val="right"/>
              <w:rPr>
                <w:rFonts w:ascii="Arial" w:hAnsi="Arial" w:cs="Arial"/>
                <w:sz w:val="20"/>
                <w:szCs w:val="20"/>
                <w:shd w:val="clear" w:color="auto" w:fill="C0C0C0"/>
              </w:rPr>
            </w:pPr>
            <w:r w:rsidRPr="00275224">
              <w:rPr>
                <w:rFonts w:ascii="Arial" w:hAnsi="Arial" w:cs="Arial"/>
                <w:sz w:val="20"/>
                <w:szCs w:val="20"/>
                <w:shd w:val="clear" w:color="auto" w:fill="C0C0C0"/>
              </w:rPr>
              <w:t>к Правилам ведения государственного</w:t>
            </w:r>
          </w:p>
          <w:p w14:paraId="7773A237" w14:textId="77777777" w:rsidR="001D154E" w:rsidRPr="00275224" w:rsidRDefault="001D154E" w:rsidP="00275224">
            <w:pPr>
              <w:spacing w:after="1" w:line="200" w:lineRule="atLeast"/>
              <w:jc w:val="right"/>
              <w:rPr>
                <w:rFonts w:ascii="Arial" w:hAnsi="Arial" w:cs="Arial"/>
                <w:sz w:val="20"/>
                <w:szCs w:val="20"/>
                <w:shd w:val="clear" w:color="auto" w:fill="C0C0C0"/>
              </w:rPr>
            </w:pPr>
            <w:r w:rsidRPr="00275224">
              <w:rPr>
                <w:rFonts w:ascii="Arial" w:hAnsi="Arial" w:cs="Arial"/>
                <w:sz w:val="20"/>
                <w:szCs w:val="20"/>
                <w:shd w:val="clear" w:color="auto" w:fill="C0C0C0"/>
              </w:rPr>
              <w:t>реестра предельных отпускных цен</w:t>
            </w:r>
          </w:p>
          <w:p w14:paraId="2A231410" w14:textId="77777777" w:rsidR="001D154E" w:rsidRPr="00275224" w:rsidRDefault="001D154E" w:rsidP="00275224">
            <w:pPr>
              <w:spacing w:after="1" w:line="200" w:lineRule="atLeast"/>
              <w:jc w:val="right"/>
              <w:rPr>
                <w:rFonts w:ascii="Arial" w:hAnsi="Arial" w:cs="Arial"/>
                <w:sz w:val="20"/>
                <w:szCs w:val="20"/>
                <w:shd w:val="clear" w:color="auto" w:fill="C0C0C0"/>
              </w:rPr>
            </w:pPr>
            <w:r w:rsidRPr="00275224">
              <w:rPr>
                <w:rFonts w:ascii="Arial" w:hAnsi="Arial" w:cs="Arial"/>
                <w:sz w:val="20"/>
                <w:szCs w:val="20"/>
                <w:shd w:val="clear" w:color="auto" w:fill="C0C0C0"/>
              </w:rPr>
              <w:t>производителей на лекарственные</w:t>
            </w:r>
          </w:p>
          <w:p w14:paraId="1EC57BDD" w14:textId="77777777" w:rsidR="001D154E" w:rsidRPr="00275224" w:rsidRDefault="001D154E" w:rsidP="00275224">
            <w:pPr>
              <w:spacing w:after="1" w:line="200" w:lineRule="atLeast"/>
              <w:jc w:val="right"/>
              <w:rPr>
                <w:rFonts w:ascii="Arial" w:hAnsi="Arial" w:cs="Arial"/>
                <w:sz w:val="20"/>
                <w:szCs w:val="20"/>
                <w:shd w:val="clear" w:color="auto" w:fill="C0C0C0"/>
              </w:rPr>
            </w:pPr>
            <w:r w:rsidRPr="00275224">
              <w:rPr>
                <w:rFonts w:ascii="Arial" w:hAnsi="Arial" w:cs="Arial"/>
                <w:sz w:val="20"/>
                <w:szCs w:val="20"/>
                <w:shd w:val="clear" w:color="auto" w:fill="C0C0C0"/>
              </w:rPr>
              <w:t>препараты, включенные в перечень жизненно</w:t>
            </w:r>
          </w:p>
          <w:p w14:paraId="192D7CCB" w14:textId="77777777" w:rsidR="001D154E" w:rsidRPr="00275224" w:rsidRDefault="001D154E" w:rsidP="00275224">
            <w:pPr>
              <w:spacing w:after="1" w:line="200" w:lineRule="atLeast"/>
              <w:jc w:val="right"/>
              <w:rPr>
                <w:rFonts w:ascii="Arial" w:hAnsi="Arial" w:cs="Arial"/>
                <w:sz w:val="20"/>
                <w:szCs w:val="20"/>
                <w:shd w:val="clear" w:color="auto" w:fill="C0C0C0"/>
              </w:rPr>
            </w:pPr>
            <w:r w:rsidRPr="00275224">
              <w:rPr>
                <w:rFonts w:ascii="Arial" w:hAnsi="Arial" w:cs="Arial"/>
                <w:sz w:val="20"/>
                <w:szCs w:val="20"/>
                <w:shd w:val="clear" w:color="auto" w:fill="C0C0C0"/>
              </w:rPr>
              <w:t>необходимых и важнейших лекарственных</w:t>
            </w:r>
          </w:p>
          <w:p w14:paraId="0119315F" w14:textId="77777777" w:rsidR="001D154E" w:rsidRPr="00275224" w:rsidRDefault="001D154E" w:rsidP="00275224">
            <w:pPr>
              <w:spacing w:after="1" w:line="200" w:lineRule="atLeast"/>
              <w:jc w:val="right"/>
              <w:rPr>
                <w:rFonts w:ascii="Arial" w:hAnsi="Arial" w:cs="Arial"/>
                <w:sz w:val="20"/>
                <w:szCs w:val="20"/>
                <w:shd w:val="clear" w:color="auto" w:fill="C0C0C0"/>
              </w:rPr>
            </w:pPr>
            <w:r w:rsidRPr="00275224">
              <w:rPr>
                <w:rFonts w:ascii="Arial" w:hAnsi="Arial" w:cs="Arial"/>
                <w:sz w:val="20"/>
                <w:szCs w:val="20"/>
                <w:shd w:val="clear" w:color="auto" w:fill="C0C0C0"/>
              </w:rPr>
              <w:t>препаратов для медицинского применения</w:t>
            </w:r>
          </w:p>
          <w:p w14:paraId="3E87B0C6" w14:textId="77777777" w:rsidR="001D154E" w:rsidRPr="00275224" w:rsidRDefault="001D154E" w:rsidP="00300DB3">
            <w:pPr>
              <w:spacing w:after="1" w:line="200" w:lineRule="atLeast"/>
              <w:jc w:val="both"/>
              <w:rPr>
                <w:rFonts w:ascii="Arial" w:hAnsi="Arial" w:cs="Arial"/>
                <w:sz w:val="20"/>
                <w:szCs w:val="20"/>
                <w:shd w:val="clear" w:color="auto" w:fill="C0C0C0"/>
              </w:rPr>
            </w:pPr>
          </w:p>
          <w:p w14:paraId="76957CA9" w14:textId="77777777" w:rsidR="001D154E" w:rsidRPr="00275224" w:rsidRDefault="001D154E" w:rsidP="00275224">
            <w:pPr>
              <w:spacing w:after="1" w:line="200" w:lineRule="atLeast"/>
              <w:jc w:val="right"/>
              <w:rPr>
                <w:rFonts w:ascii="Arial" w:hAnsi="Arial" w:cs="Arial"/>
                <w:sz w:val="20"/>
                <w:szCs w:val="20"/>
                <w:shd w:val="clear" w:color="auto" w:fill="C0C0C0"/>
              </w:rPr>
            </w:pPr>
            <w:r w:rsidRPr="00275224">
              <w:rPr>
                <w:rFonts w:ascii="Arial" w:hAnsi="Arial" w:cs="Arial"/>
                <w:sz w:val="20"/>
                <w:szCs w:val="20"/>
                <w:shd w:val="clear" w:color="auto" w:fill="C0C0C0"/>
              </w:rPr>
              <w:t>(форма)</w:t>
            </w:r>
          </w:p>
          <w:p w14:paraId="23214FC8" w14:textId="77777777" w:rsidR="001D154E" w:rsidRPr="00275224" w:rsidRDefault="001D154E" w:rsidP="00275224">
            <w:pPr>
              <w:spacing w:after="1" w:line="200" w:lineRule="atLeast"/>
              <w:jc w:val="both"/>
              <w:rPr>
                <w:rFonts w:ascii="Arial" w:hAnsi="Arial" w:cs="Arial"/>
                <w:sz w:val="20"/>
                <w:szCs w:val="20"/>
                <w:shd w:val="clear" w:color="auto" w:fill="C0C0C0"/>
              </w:rPr>
            </w:pPr>
          </w:p>
          <w:tbl>
            <w:tblPr>
              <w:tblW w:w="7429" w:type="dxa"/>
              <w:tblLayout w:type="fixed"/>
              <w:tblCellMar>
                <w:top w:w="102" w:type="dxa"/>
                <w:left w:w="62" w:type="dxa"/>
                <w:bottom w:w="102" w:type="dxa"/>
                <w:right w:w="62" w:type="dxa"/>
              </w:tblCellMar>
              <w:tblLook w:val="04A0" w:firstRow="1" w:lastRow="0" w:firstColumn="1" w:lastColumn="0" w:noHBand="0" w:noVBand="1"/>
            </w:tblPr>
            <w:tblGrid>
              <w:gridCol w:w="7429"/>
            </w:tblGrid>
            <w:tr w:rsidR="001D154E" w:rsidRPr="00275224" w14:paraId="7749BB6F" w14:textId="77777777" w:rsidTr="00B55E6D">
              <w:tc>
                <w:tcPr>
                  <w:tcW w:w="7429" w:type="dxa"/>
                  <w:tcBorders>
                    <w:top w:val="nil"/>
                    <w:left w:val="nil"/>
                    <w:bottom w:val="nil"/>
                    <w:right w:val="nil"/>
                  </w:tcBorders>
                </w:tcPr>
                <w:p w14:paraId="4FFE6C3E" w14:textId="77777777" w:rsidR="001D154E" w:rsidRPr="00275224" w:rsidRDefault="001D154E" w:rsidP="00275224">
                  <w:pPr>
                    <w:spacing w:after="1" w:line="200" w:lineRule="atLeast"/>
                    <w:jc w:val="center"/>
                    <w:rPr>
                      <w:rFonts w:ascii="Arial" w:hAnsi="Arial" w:cs="Arial"/>
                      <w:bCs/>
                      <w:sz w:val="20"/>
                      <w:szCs w:val="20"/>
                      <w:shd w:val="clear" w:color="auto" w:fill="C0C0C0"/>
                    </w:rPr>
                  </w:pPr>
                  <w:r w:rsidRPr="00275224">
                    <w:rPr>
                      <w:rFonts w:ascii="Arial" w:hAnsi="Arial" w:cs="Arial"/>
                      <w:bCs/>
                      <w:sz w:val="20"/>
                      <w:szCs w:val="20"/>
                      <w:shd w:val="clear" w:color="auto" w:fill="C0C0C0"/>
                    </w:rPr>
                    <w:t>ЗАЯВЛЕНИЕ</w:t>
                  </w:r>
                </w:p>
                <w:p w14:paraId="6E8B7664" w14:textId="77777777" w:rsidR="001D154E" w:rsidRPr="00275224" w:rsidRDefault="001D154E" w:rsidP="00275224">
                  <w:pPr>
                    <w:spacing w:after="1" w:line="200" w:lineRule="atLeast"/>
                    <w:jc w:val="center"/>
                    <w:rPr>
                      <w:rFonts w:ascii="Arial" w:hAnsi="Arial" w:cs="Arial"/>
                      <w:b/>
                      <w:sz w:val="20"/>
                      <w:szCs w:val="20"/>
                      <w:shd w:val="clear" w:color="auto" w:fill="C0C0C0"/>
                    </w:rPr>
                  </w:pPr>
                  <w:r w:rsidRPr="00275224">
                    <w:rPr>
                      <w:rFonts w:ascii="Arial" w:hAnsi="Arial" w:cs="Arial"/>
                      <w:bCs/>
                      <w:sz w:val="20"/>
                      <w:szCs w:val="20"/>
                      <w:shd w:val="clear" w:color="auto" w:fill="C0C0C0"/>
                    </w:rPr>
                    <w:t>об исключении сведений из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в связи с отсутствием лекарственного препарата в обращении на территории Российской Федерации, и (или) истечением срока годности зарегистрированного в Российской Федерации лекарственного препарата, срок действия регистрационного удостоверения которого истек, и (или) истечением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информационно-телекоммуникационной сети "Интернет"</w:t>
                  </w:r>
                </w:p>
              </w:tc>
            </w:tr>
          </w:tbl>
          <w:p w14:paraId="62A87ABF" w14:textId="77777777" w:rsidR="001D154E" w:rsidRPr="00275224" w:rsidRDefault="001D154E" w:rsidP="001B5F12">
            <w:pPr>
              <w:spacing w:after="1" w:line="200" w:lineRule="atLeast"/>
              <w:jc w:val="both"/>
              <w:rPr>
                <w:rFonts w:ascii="Arial" w:hAnsi="Arial" w:cs="Arial"/>
                <w:sz w:val="20"/>
                <w:szCs w:val="20"/>
                <w:shd w:val="clear" w:color="auto" w:fill="C0C0C0"/>
              </w:rPr>
            </w:pPr>
          </w:p>
          <w:tbl>
            <w:tblPr>
              <w:tblW w:w="7429" w:type="dxa"/>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9"/>
            </w:tblGrid>
            <w:tr w:rsidR="001D154E" w:rsidRPr="00275224" w14:paraId="02BD9BFC" w14:textId="77777777" w:rsidTr="00B55E6D">
              <w:tc>
                <w:tcPr>
                  <w:tcW w:w="7429" w:type="dxa"/>
                  <w:tcBorders>
                    <w:top w:val="nil"/>
                    <w:left w:val="nil"/>
                    <w:right w:val="nil"/>
                  </w:tcBorders>
                </w:tcPr>
                <w:p w14:paraId="7479E11A" w14:textId="77777777" w:rsidR="001D154E" w:rsidRPr="00275224" w:rsidRDefault="001D154E" w:rsidP="00275224">
                  <w:pPr>
                    <w:spacing w:after="1" w:line="200" w:lineRule="atLeast"/>
                    <w:rPr>
                      <w:rFonts w:ascii="Arial" w:hAnsi="Arial" w:cs="Arial"/>
                      <w:sz w:val="20"/>
                      <w:szCs w:val="20"/>
                      <w:shd w:val="clear" w:color="auto" w:fill="C0C0C0"/>
                    </w:rPr>
                  </w:pPr>
                </w:p>
              </w:tc>
            </w:tr>
            <w:tr w:rsidR="001D154E" w:rsidRPr="00275224" w14:paraId="3F32BEAF" w14:textId="77777777" w:rsidTr="00B55E6D">
              <w:tblPrEx>
                <w:tblBorders>
                  <w:insideH w:val="nil"/>
                </w:tblBorders>
              </w:tblPrEx>
              <w:tc>
                <w:tcPr>
                  <w:tcW w:w="7429" w:type="dxa"/>
                  <w:tcBorders>
                    <w:left w:val="nil"/>
                    <w:bottom w:val="nil"/>
                    <w:right w:val="nil"/>
                  </w:tcBorders>
                </w:tcPr>
                <w:p w14:paraId="3F15B7A3"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(наименование заявителя &lt;1&gt;, адрес, адрес электронной почты)</w:t>
                  </w:r>
                </w:p>
              </w:tc>
            </w:tr>
            <w:tr w:rsidR="001D154E" w:rsidRPr="00275224" w14:paraId="1D771B16" w14:textId="77777777" w:rsidTr="00B55E6D">
              <w:tblPrEx>
                <w:tblBorders>
                  <w:insideH w:val="nil"/>
                </w:tblBorders>
              </w:tblPrEx>
              <w:tc>
                <w:tcPr>
                  <w:tcW w:w="7429" w:type="dxa"/>
                  <w:tcBorders>
                    <w:top w:val="nil"/>
                    <w:left w:val="nil"/>
                    <w:right w:val="nil"/>
                  </w:tcBorders>
                </w:tcPr>
                <w:p w14:paraId="18CA2195" w14:textId="77777777" w:rsidR="001D154E" w:rsidRPr="00275224" w:rsidRDefault="001D154E" w:rsidP="00275224">
                  <w:pPr>
                    <w:spacing w:after="1" w:line="200" w:lineRule="atLeast"/>
                    <w:rPr>
                      <w:rFonts w:ascii="Arial" w:hAnsi="Arial" w:cs="Arial"/>
                      <w:sz w:val="20"/>
                      <w:szCs w:val="20"/>
                      <w:shd w:val="clear" w:color="auto" w:fill="C0C0C0"/>
                    </w:rPr>
                  </w:pPr>
                </w:p>
              </w:tc>
            </w:tr>
            <w:tr w:rsidR="001D154E" w:rsidRPr="00275224" w14:paraId="07D6B0C7" w14:textId="77777777" w:rsidTr="00B55E6D">
              <w:tblPrEx>
                <w:tblBorders>
                  <w:insideH w:val="nil"/>
                </w:tblBorders>
              </w:tblPrEx>
              <w:tc>
                <w:tcPr>
                  <w:tcW w:w="7429" w:type="dxa"/>
                  <w:tcBorders>
                    <w:left w:val="nil"/>
                    <w:bottom w:val="nil"/>
                    <w:right w:val="nil"/>
                  </w:tcBorders>
                </w:tcPr>
                <w:p w14:paraId="7D56D92E"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(наименование держателя или владельца регистрационного удостоверения лекарственного препарата &lt;2&gt;, адрес, адрес электронной почты)</w:t>
                  </w:r>
                </w:p>
              </w:tc>
            </w:tr>
            <w:tr w:rsidR="001D154E" w:rsidRPr="00275224" w14:paraId="3EB8B0D0" w14:textId="77777777" w:rsidTr="00B55E6D">
              <w:tblPrEx>
                <w:tblBorders>
                  <w:insideH w:val="nil"/>
                </w:tblBorders>
              </w:tblPrEx>
              <w:tc>
                <w:tcPr>
                  <w:tcW w:w="7429" w:type="dxa"/>
                  <w:tcBorders>
                    <w:top w:val="nil"/>
                    <w:left w:val="nil"/>
                    <w:right w:val="nil"/>
                  </w:tcBorders>
                </w:tcPr>
                <w:p w14:paraId="52486788" w14:textId="77777777" w:rsidR="001D154E" w:rsidRPr="00275224" w:rsidRDefault="001D154E" w:rsidP="00275224">
                  <w:pPr>
                    <w:spacing w:after="1" w:line="200" w:lineRule="atLeast"/>
                    <w:rPr>
                      <w:rFonts w:ascii="Arial" w:hAnsi="Arial" w:cs="Arial"/>
                      <w:sz w:val="20"/>
                      <w:szCs w:val="20"/>
                      <w:shd w:val="clear" w:color="auto" w:fill="C0C0C0"/>
                    </w:rPr>
                  </w:pPr>
                </w:p>
              </w:tc>
            </w:tr>
            <w:tr w:rsidR="001D154E" w:rsidRPr="00275224" w14:paraId="6854E9EC" w14:textId="77777777" w:rsidTr="00B55E6D">
              <w:tc>
                <w:tcPr>
                  <w:tcW w:w="7429" w:type="dxa"/>
                  <w:tcBorders>
                    <w:left w:val="nil"/>
                    <w:right w:val="nil"/>
                  </w:tcBorders>
                </w:tcPr>
                <w:p w14:paraId="4E63DE53"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(основание, в соответствии с которым осуществляется исключение сведений из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в соответствии с абзацами вторым, шестым и седьмым пункта 10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tc>
            </w:tr>
          </w:tbl>
          <w:p w14:paraId="1C9EDF6C" w14:textId="77777777" w:rsidR="001D154E" w:rsidRPr="00275224" w:rsidRDefault="001D154E" w:rsidP="001B5F12">
            <w:pPr>
              <w:widowControl w:val="0"/>
              <w:spacing w:after="1" w:line="200" w:lineRule="atLeast"/>
              <w:jc w:val="both"/>
              <w:rPr>
                <w:rFonts w:ascii="Arial" w:hAnsi="Arial" w:cs="Arial"/>
                <w:sz w:val="20"/>
                <w:szCs w:val="20"/>
                <w:shd w:val="clear" w:color="auto" w:fill="C0C0C0"/>
              </w:rPr>
            </w:pPr>
          </w:p>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5"/>
              <w:gridCol w:w="567"/>
              <w:gridCol w:w="709"/>
              <w:gridCol w:w="567"/>
              <w:gridCol w:w="425"/>
              <w:gridCol w:w="2977"/>
              <w:gridCol w:w="852"/>
              <w:gridCol w:w="992"/>
            </w:tblGrid>
            <w:tr w:rsidR="001D154E" w:rsidRPr="00275224" w14:paraId="70D8AA84" w14:textId="77777777" w:rsidTr="001B5F12">
              <w:tc>
                <w:tcPr>
                  <w:tcW w:w="335" w:type="dxa"/>
                </w:tcPr>
                <w:p w14:paraId="15EE002A"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N п/п</w:t>
                  </w:r>
                </w:p>
              </w:tc>
              <w:tc>
                <w:tcPr>
                  <w:tcW w:w="567" w:type="dxa"/>
                </w:tcPr>
                <w:p w14:paraId="6688FB23"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Стадия производства</w:t>
                  </w:r>
                </w:p>
              </w:tc>
              <w:tc>
                <w:tcPr>
                  <w:tcW w:w="709" w:type="dxa"/>
                </w:tcPr>
                <w:p w14:paraId="30174A2D"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Производитель (наименование)</w:t>
                  </w:r>
                </w:p>
              </w:tc>
              <w:tc>
                <w:tcPr>
                  <w:tcW w:w="567" w:type="dxa"/>
                </w:tcPr>
                <w:p w14:paraId="08857FBC"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Адрес</w:t>
                  </w:r>
                </w:p>
              </w:tc>
              <w:tc>
                <w:tcPr>
                  <w:tcW w:w="425" w:type="dxa"/>
                </w:tcPr>
                <w:p w14:paraId="04820B8B"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Страна</w:t>
                  </w:r>
                </w:p>
              </w:tc>
              <w:tc>
                <w:tcPr>
                  <w:tcW w:w="2977" w:type="dxa"/>
                </w:tcPr>
                <w:p w14:paraId="0C018879"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852" w:type="dxa"/>
                </w:tcPr>
                <w:p w14:paraId="31DD4D8B"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Наименование регистрирующего органа</w:t>
                  </w:r>
                </w:p>
              </w:tc>
              <w:tc>
                <w:tcPr>
                  <w:tcW w:w="992" w:type="dxa"/>
                </w:tcPr>
                <w:p w14:paraId="11F4A132"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Регистрационный номер</w:t>
                  </w:r>
                </w:p>
              </w:tc>
            </w:tr>
            <w:tr w:rsidR="001D154E" w:rsidRPr="00275224" w14:paraId="067FB989" w14:textId="77777777" w:rsidTr="001B5F12">
              <w:tc>
                <w:tcPr>
                  <w:tcW w:w="335" w:type="dxa"/>
                </w:tcPr>
                <w:p w14:paraId="4312825D"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1</w:t>
                  </w:r>
                </w:p>
              </w:tc>
              <w:tc>
                <w:tcPr>
                  <w:tcW w:w="567" w:type="dxa"/>
                </w:tcPr>
                <w:p w14:paraId="381FFFBB"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2</w:t>
                  </w:r>
                </w:p>
              </w:tc>
              <w:tc>
                <w:tcPr>
                  <w:tcW w:w="709" w:type="dxa"/>
                </w:tcPr>
                <w:p w14:paraId="3EA26986"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3</w:t>
                  </w:r>
                </w:p>
              </w:tc>
              <w:tc>
                <w:tcPr>
                  <w:tcW w:w="567" w:type="dxa"/>
                </w:tcPr>
                <w:p w14:paraId="77B7032E"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4</w:t>
                  </w:r>
                </w:p>
              </w:tc>
              <w:tc>
                <w:tcPr>
                  <w:tcW w:w="425" w:type="dxa"/>
                </w:tcPr>
                <w:p w14:paraId="4302032E"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5</w:t>
                  </w:r>
                </w:p>
              </w:tc>
              <w:tc>
                <w:tcPr>
                  <w:tcW w:w="2977" w:type="dxa"/>
                </w:tcPr>
                <w:p w14:paraId="3F40E523"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6</w:t>
                  </w:r>
                </w:p>
              </w:tc>
              <w:tc>
                <w:tcPr>
                  <w:tcW w:w="852" w:type="dxa"/>
                </w:tcPr>
                <w:p w14:paraId="37A338FF"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7</w:t>
                  </w:r>
                </w:p>
              </w:tc>
              <w:tc>
                <w:tcPr>
                  <w:tcW w:w="992" w:type="dxa"/>
                </w:tcPr>
                <w:p w14:paraId="0BCE5AD8"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8</w:t>
                  </w:r>
                </w:p>
              </w:tc>
            </w:tr>
            <w:tr w:rsidR="001D154E" w:rsidRPr="00275224" w14:paraId="77930BEF" w14:textId="77777777" w:rsidTr="001B5F12">
              <w:tc>
                <w:tcPr>
                  <w:tcW w:w="335" w:type="dxa"/>
                </w:tcPr>
                <w:p w14:paraId="6CFD5E8F"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567" w:type="dxa"/>
                </w:tcPr>
                <w:p w14:paraId="4F219114"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709" w:type="dxa"/>
                </w:tcPr>
                <w:p w14:paraId="55C7934B"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567" w:type="dxa"/>
                </w:tcPr>
                <w:p w14:paraId="646A74B8"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425" w:type="dxa"/>
                </w:tcPr>
                <w:p w14:paraId="630C93D4"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2977" w:type="dxa"/>
                </w:tcPr>
                <w:p w14:paraId="749015D0"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852" w:type="dxa"/>
                </w:tcPr>
                <w:p w14:paraId="56A1B8AF"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992" w:type="dxa"/>
                </w:tcPr>
                <w:p w14:paraId="1536EF9D"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r>
          </w:tbl>
          <w:p w14:paraId="5F3DCEFA" w14:textId="77777777" w:rsidR="001D154E" w:rsidRPr="00275224" w:rsidRDefault="001D154E" w:rsidP="001B5F12">
            <w:pPr>
              <w:widowControl w:val="0"/>
              <w:spacing w:after="1" w:line="200" w:lineRule="atLeast"/>
              <w:jc w:val="both"/>
              <w:rPr>
                <w:rFonts w:ascii="Arial" w:hAnsi="Arial" w:cs="Arial"/>
                <w:sz w:val="20"/>
                <w:szCs w:val="20"/>
                <w:shd w:val="clear" w:color="auto" w:fill="C0C0C0"/>
              </w:rPr>
            </w:pPr>
          </w:p>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
              <w:gridCol w:w="709"/>
              <w:gridCol w:w="851"/>
              <w:gridCol w:w="708"/>
              <w:gridCol w:w="708"/>
              <w:gridCol w:w="709"/>
              <w:gridCol w:w="1134"/>
              <w:gridCol w:w="710"/>
              <w:gridCol w:w="566"/>
              <w:gridCol w:w="993"/>
            </w:tblGrid>
            <w:tr w:rsidR="001D154E" w:rsidRPr="00275224" w14:paraId="7ECD5FEC" w14:textId="77777777" w:rsidTr="001B5F12">
              <w:tc>
                <w:tcPr>
                  <w:tcW w:w="336" w:type="dxa"/>
                </w:tcPr>
                <w:p w14:paraId="613A3019"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 xml:space="preserve">N </w:t>
                  </w:r>
                  <w:r w:rsidRPr="00275224">
                    <w:rPr>
                      <w:rFonts w:ascii="Arial" w:hAnsi="Arial" w:cs="Arial"/>
                      <w:sz w:val="20"/>
                      <w:szCs w:val="20"/>
                      <w:shd w:val="clear" w:color="auto" w:fill="C0C0C0"/>
                    </w:rPr>
                    <w:lastRenderedPageBreak/>
                    <w:t>п/п</w:t>
                  </w:r>
                </w:p>
              </w:tc>
              <w:tc>
                <w:tcPr>
                  <w:tcW w:w="709" w:type="dxa"/>
                </w:tcPr>
                <w:p w14:paraId="105422C6"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Номе</w:t>
                  </w:r>
                  <w:r w:rsidRPr="00275224">
                    <w:rPr>
                      <w:rFonts w:ascii="Arial" w:hAnsi="Arial" w:cs="Arial"/>
                      <w:sz w:val="20"/>
                      <w:szCs w:val="20"/>
                      <w:shd w:val="clear" w:color="auto" w:fill="C0C0C0"/>
                    </w:rPr>
                    <w:lastRenderedPageBreak/>
                    <w:t>р регистрационного удостоверения лекарственного препарата &lt;3&gt;</w:t>
                  </w:r>
                </w:p>
              </w:tc>
              <w:tc>
                <w:tcPr>
                  <w:tcW w:w="851" w:type="dxa"/>
                </w:tcPr>
                <w:p w14:paraId="06C6CACB"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Между</w:t>
                  </w:r>
                  <w:r w:rsidRPr="00275224">
                    <w:rPr>
                      <w:rFonts w:ascii="Arial" w:hAnsi="Arial" w:cs="Arial"/>
                      <w:sz w:val="20"/>
                      <w:szCs w:val="20"/>
                      <w:shd w:val="clear" w:color="auto" w:fill="C0C0C0"/>
                    </w:rPr>
                    <w:lastRenderedPageBreak/>
                    <w:t>народное непатентованное (или химическое, или группировочное) наименование &lt;4&gt;</w:t>
                  </w:r>
                </w:p>
              </w:tc>
              <w:tc>
                <w:tcPr>
                  <w:tcW w:w="708" w:type="dxa"/>
                </w:tcPr>
                <w:p w14:paraId="135E7E74"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Торго</w:t>
                  </w:r>
                  <w:r w:rsidRPr="00275224">
                    <w:rPr>
                      <w:rFonts w:ascii="Arial" w:hAnsi="Arial" w:cs="Arial"/>
                      <w:sz w:val="20"/>
                      <w:szCs w:val="20"/>
                      <w:shd w:val="clear" w:color="auto" w:fill="C0C0C0"/>
                    </w:rPr>
                    <w:lastRenderedPageBreak/>
                    <w:t>вое наименование</w:t>
                  </w:r>
                </w:p>
              </w:tc>
              <w:tc>
                <w:tcPr>
                  <w:tcW w:w="708" w:type="dxa"/>
                </w:tcPr>
                <w:p w14:paraId="2B25DE2A"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Лекар</w:t>
                  </w:r>
                  <w:r w:rsidRPr="00275224">
                    <w:rPr>
                      <w:rFonts w:ascii="Arial" w:hAnsi="Arial" w:cs="Arial"/>
                      <w:sz w:val="20"/>
                      <w:szCs w:val="20"/>
                      <w:shd w:val="clear" w:color="auto" w:fill="C0C0C0"/>
                    </w:rPr>
                    <w:lastRenderedPageBreak/>
                    <w:t>ственная форма, дозировка, комплектность</w:t>
                  </w:r>
                </w:p>
              </w:tc>
              <w:tc>
                <w:tcPr>
                  <w:tcW w:w="709" w:type="dxa"/>
                </w:tcPr>
                <w:p w14:paraId="66C8C9AC"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Обще</w:t>
                  </w:r>
                  <w:r w:rsidRPr="00275224">
                    <w:rPr>
                      <w:rFonts w:ascii="Arial" w:hAnsi="Arial" w:cs="Arial"/>
                      <w:sz w:val="20"/>
                      <w:szCs w:val="20"/>
                      <w:shd w:val="clear" w:color="auto" w:fill="C0C0C0"/>
                    </w:rPr>
                    <w:lastRenderedPageBreak/>
                    <w:t>е количество во вторичной (потребительской) упаковке</w:t>
                  </w:r>
                </w:p>
              </w:tc>
              <w:tc>
                <w:tcPr>
                  <w:tcW w:w="1134" w:type="dxa"/>
                </w:tcPr>
                <w:p w14:paraId="3FEDB236"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Предельн</w:t>
                  </w:r>
                  <w:r w:rsidRPr="00275224">
                    <w:rPr>
                      <w:rFonts w:ascii="Arial" w:hAnsi="Arial" w:cs="Arial"/>
                      <w:sz w:val="20"/>
                      <w:szCs w:val="20"/>
                      <w:shd w:val="clear" w:color="auto" w:fill="C0C0C0"/>
                    </w:rPr>
                    <w:lastRenderedPageBreak/>
                    <w:t>ая отпускная цена производителя за потребительскую упаковку &lt;5&gt; без учета налога на добавленную стоимость (рублей)</w:t>
                  </w:r>
                </w:p>
              </w:tc>
              <w:tc>
                <w:tcPr>
                  <w:tcW w:w="710" w:type="dxa"/>
                </w:tcPr>
                <w:p w14:paraId="1CDA9C95"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Штри</w:t>
                  </w:r>
                  <w:r w:rsidRPr="00275224">
                    <w:rPr>
                      <w:rFonts w:ascii="Arial" w:hAnsi="Arial" w:cs="Arial"/>
                      <w:sz w:val="20"/>
                      <w:szCs w:val="20"/>
                      <w:shd w:val="clear" w:color="auto" w:fill="C0C0C0"/>
                    </w:rPr>
                    <w:lastRenderedPageBreak/>
                    <w:t>ховой код, нанесенный на вторичную (потребительскую) упаковку</w:t>
                  </w:r>
                </w:p>
              </w:tc>
              <w:tc>
                <w:tcPr>
                  <w:tcW w:w="566" w:type="dxa"/>
                </w:tcPr>
                <w:p w14:paraId="09B5C73D"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 xml:space="preserve">Код </w:t>
                  </w:r>
                  <w:r w:rsidRPr="00275224">
                    <w:rPr>
                      <w:rFonts w:ascii="Arial" w:hAnsi="Arial" w:cs="Arial"/>
                      <w:sz w:val="20"/>
                      <w:szCs w:val="20"/>
                      <w:shd w:val="clear" w:color="auto" w:fill="C0C0C0"/>
                    </w:rPr>
                    <w:lastRenderedPageBreak/>
                    <w:t>анатомо-терапевтическо-химической классификации</w:t>
                  </w:r>
                </w:p>
              </w:tc>
              <w:tc>
                <w:tcPr>
                  <w:tcW w:w="993" w:type="dxa"/>
                </w:tcPr>
                <w:p w14:paraId="1DA93119"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 xml:space="preserve">Код </w:t>
                  </w:r>
                  <w:r w:rsidRPr="00275224">
                    <w:rPr>
                      <w:rFonts w:ascii="Arial" w:hAnsi="Arial" w:cs="Arial"/>
                      <w:sz w:val="20"/>
                      <w:szCs w:val="20"/>
                      <w:shd w:val="clear" w:color="auto" w:fill="C0C0C0"/>
                    </w:rPr>
                    <w:lastRenderedPageBreak/>
                    <w:t>единой Товарной номенклатуры внешнеэкономической деятельности Евразийского экономического союза &lt;6&gt;</w:t>
                  </w:r>
                </w:p>
              </w:tc>
            </w:tr>
            <w:tr w:rsidR="001D154E" w:rsidRPr="00275224" w14:paraId="65A64E3E" w14:textId="77777777" w:rsidTr="001B5F12">
              <w:tc>
                <w:tcPr>
                  <w:tcW w:w="336" w:type="dxa"/>
                </w:tcPr>
                <w:p w14:paraId="27E5EAC1"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lastRenderedPageBreak/>
                    <w:t>1</w:t>
                  </w:r>
                </w:p>
              </w:tc>
              <w:tc>
                <w:tcPr>
                  <w:tcW w:w="709" w:type="dxa"/>
                </w:tcPr>
                <w:p w14:paraId="3A6BB811"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2</w:t>
                  </w:r>
                </w:p>
              </w:tc>
              <w:tc>
                <w:tcPr>
                  <w:tcW w:w="851" w:type="dxa"/>
                </w:tcPr>
                <w:p w14:paraId="518148BB"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3</w:t>
                  </w:r>
                </w:p>
              </w:tc>
              <w:tc>
                <w:tcPr>
                  <w:tcW w:w="708" w:type="dxa"/>
                </w:tcPr>
                <w:p w14:paraId="67CFFEA1"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4</w:t>
                  </w:r>
                </w:p>
              </w:tc>
              <w:tc>
                <w:tcPr>
                  <w:tcW w:w="708" w:type="dxa"/>
                </w:tcPr>
                <w:p w14:paraId="31685861"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5</w:t>
                  </w:r>
                </w:p>
              </w:tc>
              <w:tc>
                <w:tcPr>
                  <w:tcW w:w="709" w:type="dxa"/>
                </w:tcPr>
                <w:p w14:paraId="0B135EAD"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6</w:t>
                  </w:r>
                </w:p>
              </w:tc>
              <w:tc>
                <w:tcPr>
                  <w:tcW w:w="1134" w:type="dxa"/>
                </w:tcPr>
                <w:p w14:paraId="0123D9BC"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7</w:t>
                  </w:r>
                </w:p>
              </w:tc>
              <w:tc>
                <w:tcPr>
                  <w:tcW w:w="710" w:type="dxa"/>
                </w:tcPr>
                <w:p w14:paraId="5764AE54"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8</w:t>
                  </w:r>
                </w:p>
              </w:tc>
              <w:tc>
                <w:tcPr>
                  <w:tcW w:w="566" w:type="dxa"/>
                </w:tcPr>
                <w:p w14:paraId="4C80ACB9"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9</w:t>
                  </w:r>
                </w:p>
              </w:tc>
              <w:tc>
                <w:tcPr>
                  <w:tcW w:w="993" w:type="dxa"/>
                </w:tcPr>
                <w:p w14:paraId="7F6F2333" w14:textId="77777777" w:rsidR="001D154E" w:rsidRPr="00275224" w:rsidRDefault="001D154E" w:rsidP="00275224">
                  <w:pPr>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10</w:t>
                  </w:r>
                </w:p>
              </w:tc>
            </w:tr>
            <w:tr w:rsidR="001D154E" w:rsidRPr="00275224" w14:paraId="490B5225" w14:textId="77777777" w:rsidTr="001B5F12">
              <w:tc>
                <w:tcPr>
                  <w:tcW w:w="336" w:type="dxa"/>
                </w:tcPr>
                <w:p w14:paraId="38147DF6"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709" w:type="dxa"/>
                </w:tcPr>
                <w:p w14:paraId="05310D41"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851" w:type="dxa"/>
                </w:tcPr>
                <w:p w14:paraId="45D623A5"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708" w:type="dxa"/>
                </w:tcPr>
                <w:p w14:paraId="43225126"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708" w:type="dxa"/>
                </w:tcPr>
                <w:p w14:paraId="16900157"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709" w:type="dxa"/>
                </w:tcPr>
                <w:p w14:paraId="2D90149D"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1134" w:type="dxa"/>
                </w:tcPr>
                <w:p w14:paraId="0B7392BF"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710" w:type="dxa"/>
                </w:tcPr>
                <w:p w14:paraId="6BD15657"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566" w:type="dxa"/>
                </w:tcPr>
                <w:p w14:paraId="58EA4735"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c>
                <w:tcPr>
                  <w:tcW w:w="993" w:type="dxa"/>
                </w:tcPr>
                <w:p w14:paraId="2EBAA2FB" w14:textId="77777777" w:rsidR="001D154E" w:rsidRPr="00275224" w:rsidRDefault="001D154E" w:rsidP="00275224">
                  <w:pPr>
                    <w:widowControl w:val="0"/>
                    <w:spacing w:after="1" w:line="200" w:lineRule="atLeast"/>
                    <w:rPr>
                      <w:rFonts w:ascii="Arial" w:hAnsi="Arial" w:cs="Arial"/>
                      <w:sz w:val="20"/>
                      <w:szCs w:val="20"/>
                      <w:shd w:val="clear" w:color="auto" w:fill="C0C0C0"/>
                    </w:rPr>
                  </w:pPr>
                </w:p>
              </w:tc>
            </w:tr>
          </w:tbl>
          <w:p w14:paraId="525B42E9" w14:textId="77777777" w:rsidR="001D154E" w:rsidRPr="00275224" w:rsidRDefault="001D154E" w:rsidP="00275224">
            <w:pPr>
              <w:widowControl w:val="0"/>
              <w:spacing w:before="200" w:after="1" w:line="200" w:lineRule="atLeast"/>
              <w:jc w:val="both"/>
              <w:rPr>
                <w:rFonts w:ascii="Arial" w:hAnsi="Arial" w:cs="Arial"/>
                <w:sz w:val="20"/>
                <w:szCs w:val="20"/>
                <w:shd w:val="clear" w:color="auto" w:fill="C0C0C0"/>
              </w:rPr>
            </w:pPr>
          </w:p>
          <w:tbl>
            <w:tblPr>
              <w:tblW w:w="7436" w:type="dxa"/>
              <w:tblLayout w:type="fixed"/>
              <w:tblCellMar>
                <w:top w:w="102" w:type="dxa"/>
                <w:left w:w="62" w:type="dxa"/>
                <w:bottom w:w="102" w:type="dxa"/>
                <w:right w:w="62" w:type="dxa"/>
              </w:tblCellMar>
              <w:tblLook w:val="04A0" w:firstRow="1" w:lastRow="0" w:firstColumn="1" w:lastColumn="0" w:noHBand="0" w:noVBand="1"/>
            </w:tblPr>
            <w:tblGrid>
              <w:gridCol w:w="2325"/>
              <w:gridCol w:w="283"/>
              <w:gridCol w:w="1276"/>
              <w:gridCol w:w="284"/>
              <w:gridCol w:w="1134"/>
              <w:gridCol w:w="283"/>
              <w:gridCol w:w="1851"/>
            </w:tblGrid>
            <w:tr w:rsidR="001D154E" w:rsidRPr="00275224" w14:paraId="40636FBD" w14:textId="77777777" w:rsidTr="007035CE">
              <w:tc>
                <w:tcPr>
                  <w:tcW w:w="2325" w:type="dxa"/>
                  <w:tcBorders>
                    <w:top w:val="nil"/>
                    <w:left w:val="nil"/>
                    <w:bottom w:val="nil"/>
                    <w:right w:val="nil"/>
                  </w:tcBorders>
                  <w:vAlign w:val="bottom"/>
                </w:tcPr>
                <w:p w14:paraId="1222CCF3" w14:textId="77777777" w:rsidR="001D154E" w:rsidRPr="00275224" w:rsidRDefault="001D154E" w:rsidP="00275224">
                  <w:pPr>
                    <w:widowControl w:val="0"/>
                    <w:spacing w:after="1" w:line="200" w:lineRule="atLeast"/>
                    <w:rPr>
                      <w:rFonts w:ascii="Arial" w:hAnsi="Arial" w:cs="Arial"/>
                      <w:sz w:val="20"/>
                      <w:szCs w:val="20"/>
                      <w:shd w:val="clear" w:color="auto" w:fill="C0C0C0"/>
                    </w:rPr>
                  </w:pPr>
                  <w:r w:rsidRPr="00275224">
                    <w:rPr>
                      <w:rFonts w:ascii="Arial" w:hAnsi="Arial" w:cs="Arial"/>
                      <w:sz w:val="20"/>
                      <w:szCs w:val="20"/>
                      <w:shd w:val="clear" w:color="auto" w:fill="C0C0C0"/>
                    </w:rPr>
                    <w:t>Уполномоченное лицо</w:t>
                  </w:r>
                </w:p>
              </w:tc>
              <w:tc>
                <w:tcPr>
                  <w:tcW w:w="283" w:type="dxa"/>
                  <w:tcBorders>
                    <w:top w:val="nil"/>
                    <w:left w:val="nil"/>
                    <w:bottom w:val="nil"/>
                    <w:right w:val="nil"/>
                  </w:tcBorders>
                </w:tcPr>
                <w:p w14:paraId="5C1D33C2"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1276" w:type="dxa"/>
                  <w:tcBorders>
                    <w:top w:val="nil"/>
                    <w:left w:val="nil"/>
                    <w:bottom w:val="single" w:sz="4" w:space="0" w:color="auto"/>
                    <w:right w:val="nil"/>
                  </w:tcBorders>
                </w:tcPr>
                <w:p w14:paraId="67577D21"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284" w:type="dxa"/>
                  <w:tcBorders>
                    <w:top w:val="nil"/>
                    <w:left w:val="nil"/>
                    <w:bottom w:val="nil"/>
                    <w:right w:val="nil"/>
                  </w:tcBorders>
                </w:tcPr>
                <w:p w14:paraId="22684B28"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1134" w:type="dxa"/>
                  <w:tcBorders>
                    <w:top w:val="nil"/>
                    <w:left w:val="nil"/>
                    <w:bottom w:val="single" w:sz="4" w:space="0" w:color="auto"/>
                    <w:right w:val="nil"/>
                  </w:tcBorders>
                </w:tcPr>
                <w:p w14:paraId="16181427"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283" w:type="dxa"/>
                  <w:tcBorders>
                    <w:top w:val="nil"/>
                    <w:left w:val="nil"/>
                    <w:bottom w:val="nil"/>
                    <w:right w:val="nil"/>
                  </w:tcBorders>
                </w:tcPr>
                <w:p w14:paraId="34C9CEBF"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1851" w:type="dxa"/>
                  <w:tcBorders>
                    <w:top w:val="nil"/>
                    <w:left w:val="nil"/>
                    <w:bottom w:val="single" w:sz="4" w:space="0" w:color="auto"/>
                    <w:right w:val="nil"/>
                  </w:tcBorders>
                </w:tcPr>
                <w:p w14:paraId="3D0D402A"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r>
            <w:tr w:rsidR="001D154E" w:rsidRPr="00275224" w14:paraId="7A12E896" w14:textId="77777777" w:rsidTr="007035CE">
              <w:tc>
                <w:tcPr>
                  <w:tcW w:w="2325" w:type="dxa"/>
                  <w:tcBorders>
                    <w:top w:val="nil"/>
                    <w:left w:val="nil"/>
                    <w:bottom w:val="nil"/>
                    <w:right w:val="nil"/>
                  </w:tcBorders>
                </w:tcPr>
                <w:p w14:paraId="41C26F64"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283" w:type="dxa"/>
                  <w:tcBorders>
                    <w:top w:val="nil"/>
                    <w:left w:val="nil"/>
                    <w:bottom w:val="nil"/>
                    <w:right w:val="nil"/>
                  </w:tcBorders>
                </w:tcPr>
                <w:p w14:paraId="5B381EFA"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1276" w:type="dxa"/>
                  <w:tcBorders>
                    <w:top w:val="single" w:sz="4" w:space="0" w:color="auto"/>
                    <w:left w:val="nil"/>
                    <w:bottom w:val="nil"/>
                    <w:right w:val="nil"/>
                  </w:tcBorders>
                </w:tcPr>
                <w:p w14:paraId="130939E2"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(должность)</w:t>
                  </w:r>
                </w:p>
              </w:tc>
              <w:tc>
                <w:tcPr>
                  <w:tcW w:w="284" w:type="dxa"/>
                  <w:tcBorders>
                    <w:top w:val="nil"/>
                    <w:left w:val="nil"/>
                    <w:bottom w:val="nil"/>
                    <w:right w:val="nil"/>
                  </w:tcBorders>
                </w:tcPr>
                <w:p w14:paraId="63FE5D81"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1134" w:type="dxa"/>
                  <w:tcBorders>
                    <w:top w:val="single" w:sz="4" w:space="0" w:color="auto"/>
                    <w:left w:val="nil"/>
                    <w:bottom w:val="nil"/>
                    <w:right w:val="nil"/>
                  </w:tcBorders>
                </w:tcPr>
                <w:p w14:paraId="305605DD"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(подпись)</w:t>
                  </w:r>
                </w:p>
              </w:tc>
              <w:tc>
                <w:tcPr>
                  <w:tcW w:w="283" w:type="dxa"/>
                  <w:tcBorders>
                    <w:top w:val="nil"/>
                    <w:left w:val="nil"/>
                    <w:bottom w:val="nil"/>
                    <w:right w:val="nil"/>
                  </w:tcBorders>
                </w:tcPr>
                <w:p w14:paraId="6F2BCD9E"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1851" w:type="dxa"/>
                  <w:tcBorders>
                    <w:top w:val="single" w:sz="4" w:space="0" w:color="auto"/>
                    <w:left w:val="nil"/>
                    <w:bottom w:val="nil"/>
                    <w:right w:val="nil"/>
                  </w:tcBorders>
                </w:tcPr>
                <w:p w14:paraId="7E7C1A89"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(фамилия, имя, отчество (при наличии)</w:t>
                  </w:r>
                </w:p>
              </w:tc>
            </w:tr>
          </w:tbl>
          <w:p w14:paraId="4271B535" w14:textId="77777777" w:rsidR="001D154E" w:rsidRPr="00275224" w:rsidRDefault="001D154E" w:rsidP="007035CE">
            <w:pPr>
              <w:widowControl w:val="0"/>
              <w:spacing w:after="1" w:line="200" w:lineRule="atLeast"/>
              <w:jc w:val="both"/>
              <w:rPr>
                <w:rFonts w:ascii="Arial" w:hAnsi="Arial" w:cs="Arial"/>
                <w:sz w:val="20"/>
                <w:szCs w:val="20"/>
                <w:shd w:val="clear" w:color="auto" w:fill="C0C0C0"/>
              </w:rPr>
            </w:pPr>
          </w:p>
          <w:tbl>
            <w:tblPr>
              <w:tblW w:w="7429" w:type="dxa"/>
              <w:tblLayout w:type="fixed"/>
              <w:tblCellMar>
                <w:top w:w="102" w:type="dxa"/>
                <w:left w:w="62" w:type="dxa"/>
                <w:bottom w:w="102" w:type="dxa"/>
                <w:right w:w="62" w:type="dxa"/>
              </w:tblCellMar>
              <w:tblLook w:val="04A0" w:firstRow="1" w:lastRow="0" w:firstColumn="1" w:lastColumn="0" w:noHBand="0" w:noVBand="1"/>
            </w:tblPr>
            <w:tblGrid>
              <w:gridCol w:w="2041"/>
              <w:gridCol w:w="284"/>
              <w:gridCol w:w="1844"/>
              <w:gridCol w:w="340"/>
              <w:gridCol w:w="2920"/>
            </w:tblGrid>
            <w:tr w:rsidR="001D154E" w:rsidRPr="00275224" w14:paraId="5368D2BB" w14:textId="77777777" w:rsidTr="007035CE">
              <w:tc>
                <w:tcPr>
                  <w:tcW w:w="2041" w:type="dxa"/>
                  <w:tcBorders>
                    <w:top w:val="nil"/>
                    <w:left w:val="nil"/>
                    <w:bottom w:val="nil"/>
                    <w:right w:val="nil"/>
                  </w:tcBorders>
                  <w:vAlign w:val="bottom"/>
                </w:tcPr>
                <w:p w14:paraId="1F418FB1" w14:textId="77777777" w:rsidR="001D154E" w:rsidRPr="00275224" w:rsidRDefault="001D154E" w:rsidP="00275224">
                  <w:pPr>
                    <w:widowControl w:val="0"/>
                    <w:spacing w:after="1" w:line="200" w:lineRule="atLeast"/>
                    <w:rPr>
                      <w:rFonts w:ascii="Arial" w:hAnsi="Arial" w:cs="Arial"/>
                      <w:sz w:val="20"/>
                      <w:szCs w:val="20"/>
                      <w:shd w:val="clear" w:color="auto" w:fill="C0C0C0"/>
                    </w:rPr>
                  </w:pPr>
                  <w:r w:rsidRPr="00275224">
                    <w:rPr>
                      <w:rFonts w:ascii="Arial" w:hAnsi="Arial" w:cs="Arial"/>
                      <w:sz w:val="20"/>
                      <w:szCs w:val="20"/>
                      <w:shd w:val="clear" w:color="auto" w:fill="C0C0C0"/>
                    </w:rPr>
                    <w:t>Контактные данные</w:t>
                  </w:r>
                </w:p>
              </w:tc>
              <w:tc>
                <w:tcPr>
                  <w:tcW w:w="284" w:type="dxa"/>
                  <w:tcBorders>
                    <w:top w:val="nil"/>
                    <w:left w:val="nil"/>
                    <w:bottom w:val="nil"/>
                    <w:right w:val="nil"/>
                  </w:tcBorders>
                </w:tcPr>
                <w:p w14:paraId="3132402F"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1844" w:type="dxa"/>
                  <w:tcBorders>
                    <w:top w:val="nil"/>
                    <w:left w:val="nil"/>
                    <w:bottom w:val="single" w:sz="4" w:space="0" w:color="auto"/>
                    <w:right w:val="nil"/>
                  </w:tcBorders>
                </w:tcPr>
                <w:p w14:paraId="6FD51E78"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340" w:type="dxa"/>
                  <w:tcBorders>
                    <w:top w:val="nil"/>
                    <w:left w:val="nil"/>
                    <w:bottom w:val="nil"/>
                    <w:right w:val="nil"/>
                  </w:tcBorders>
                </w:tcPr>
                <w:p w14:paraId="5DFEC1CD"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2920" w:type="dxa"/>
                  <w:tcBorders>
                    <w:top w:val="nil"/>
                    <w:left w:val="nil"/>
                    <w:bottom w:val="single" w:sz="4" w:space="0" w:color="auto"/>
                    <w:right w:val="nil"/>
                  </w:tcBorders>
                </w:tcPr>
                <w:p w14:paraId="115DB802"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r>
            <w:tr w:rsidR="001D154E" w:rsidRPr="00275224" w14:paraId="2AD39A0D" w14:textId="77777777" w:rsidTr="007035CE">
              <w:tc>
                <w:tcPr>
                  <w:tcW w:w="2041" w:type="dxa"/>
                  <w:tcBorders>
                    <w:top w:val="nil"/>
                    <w:left w:val="nil"/>
                    <w:bottom w:val="nil"/>
                    <w:right w:val="nil"/>
                  </w:tcBorders>
                </w:tcPr>
                <w:p w14:paraId="77693E00"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284" w:type="dxa"/>
                  <w:tcBorders>
                    <w:top w:val="nil"/>
                    <w:left w:val="nil"/>
                    <w:bottom w:val="nil"/>
                    <w:right w:val="nil"/>
                  </w:tcBorders>
                </w:tcPr>
                <w:p w14:paraId="1B7C7FB0"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1844" w:type="dxa"/>
                  <w:tcBorders>
                    <w:top w:val="single" w:sz="4" w:space="0" w:color="auto"/>
                    <w:left w:val="nil"/>
                    <w:bottom w:val="nil"/>
                    <w:right w:val="nil"/>
                  </w:tcBorders>
                </w:tcPr>
                <w:p w14:paraId="123B35D1"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(номер телефона)</w:t>
                  </w:r>
                </w:p>
              </w:tc>
              <w:tc>
                <w:tcPr>
                  <w:tcW w:w="340" w:type="dxa"/>
                  <w:tcBorders>
                    <w:top w:val="nil"/>
                    <w:left w:val="nil"/>
                    <w:bottom w:val="nil"/>
                    <w:right w:val="nil"/>
                  </w:tcBorders>
                </w:tcPr>
                <w:p w14:paraId="048C5338"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p>
              </w:tc>
              <w:tc>
                <w:tcPr>
                  <w:tcW w:w="2920" w:type="dxa"/>
                  <w:tcBorders>
                    <w:top w:val="single" w:sz="4" w:space="0" w:color="auto"/>
                    <w:left w:val="nil"/>
                    <w:bottom w:val="nil"/>
                    <w:right w:val="nil"/>
                  </w:tcBorders>
                </w:tcPr>
                <w:p w14:paraId="166138FA" w14:textId="77777777" w:rsidR="001D154E" w:rsidRPr="00275224" w:rsidRDefault="001D154E" w:rsidP="00275224">
                  <w:pPr>
                    <w:widowControl w:val="0"/>
                    <w:spacing w:after="1" w:line="200" w:lineRule="atLeast"/>
                    <w:jc w:val="center"/>
                    <w:rPr>
                      <w:rFonts w:ascii="Arial" w:hAnsi="Arial" w:cs="Arial"/>
                      <w:sz w:val="20"/>
                      <w:szCs w:val="20"/>
                      <w:shd w:val="clear" w:color="auto" w:fill="C0C0C0"/>
                    </w:rPr>
                  </w:pPr>
                  <w:r w:rsidRPr="00275224">
                    <w:rPr>
                      <w:rFonts w:ascii="Arial" w:hAnsi="Arial" w:cs="Arial"/>
                      <w:sz w:val="20"/>
                      <w:szCs w:val="20"/>
                      <w:shd w:val="clear" w:color="auto" w:fill="C0C0C0"/>
                    </w:rPr>
                    <w:t>(адрес электронной почты)</w:t>
                  </w:r>
                </w:p>
              </w:tc>
            </w:tr>
          </w:tbl>
          <w:p w14:paraId="4D0CAB2D" w14:textId="77777777" w:rsidR="007035CE" w:rsidRDefault="007035CE" w:rsidP="00275224">
            <w:pPr>
              <w:widowControl w:val="0"/>
              <w:spacing w:after="1" w:line="200" w:lineRule="atLeast"/>
              <w:ind w:firstLine="540"/>
              <w:jc w:val="both"/>
              <w:rPr>
                <w:rFonts w:ascii="Arial" w:hAnsi="Arial" w:cs="Arial"/>
                <w:sz w:val="20"/>
                <w:szCs w:val="20"/>
                <w:shd w:val="clear" w:color="auto" w:fill="C0C0C0"/>
              </w:rPr>
            </w:pPr>
          </w:p>
          <w:p w14:paraId="5CFD15E2" w14:textId="79FBD44E" w:rsidR="001D154E" w:rsidRPr="00275224" w:rsidRDefault="001D154E" w:rsidP="00275224">
            <w:pPr>
              <w:widowControl w:val="0"/>
              <w:spacing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w:t>
            </w:r>
          </w:p>
          <w:p w14:paraId="743D775C" w14:textId="77777777" w:rsidR="001D154E" w:rsidRPr="00275224" w:rsidRDefault="001D154E"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 xml:space="preserve">&lt;1&gt;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w:t>
            </w:r>
            <w:r w:rsidRPr="00275224">
              <w:rPr>
                <w:rFonts w:ascii="Arial" w:hAnsi="Arial" w:cs="Arial"/>
                <w:sz w:val="20"/>
                <w:szCs w:val="20"/>
                <w:shd w:val="clear" w:color="auto" w:fill="C0C0C0"/>
              </w:rPr>
              <w:lastRenderedPageBreak/>
              <w:t>Российской Федерации настоящее заявление.</w:t>
            </w:r>
          </w:p>
          <w:p w14:paraId="7518F2B7" w14:textId="77777777" w:rsidR="001D154E" w:rsidRPr="00275224" w:rsidRDefault="001D154E"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w:t>
            </w:r>
          </w:p>
          <w:p w14:paraId="59243EB4" w14:textId="77777777" w:rsidR="001D154E" w:rsidRPr="00275224" w:rsidRDefault="001D154E"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w:t>
            </w:r>
          </w:p>
          <w:p w14:paraId="5E8672B4" w14:textId="77777777" w:rsidR="001D154E" w:rsidRPr="00275224" w:rsidRDefault="001D154E"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w:t>
            </w:r>
          </w:p>
          <w:p w14:paraId="4F4F04F4" w14:textId="77777777" w:rsidR="00B11079" w:rsidRPr="00275224" w:rsidRDefault="001D154E"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&lt;5&gt; В случаях, предусмотренных пунктом 28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4B2E9D4B" w14:textId="257DD62A" w:rsidR="001D154E" w:rsidRPr="00275224" w:rsidRDefault="001D154E"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&lt;6&gt; Утверждена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w:t>
            </w:r>
          </w:p>
        </w:tc>
      </w:tr>
      <w:tr w:rsidR="007035CE" w:rsidRPr="00275224" w14:paraId="333363DE" w14:textId="77777777" w:rsidTr="00D13F35">
        <w:tc>
          <w:tcPr>
            <w:tcW w:w="7598" w:type="dxa"/>
            <w:tcMar>
              <w:top w:w="60" w:type="dxa"/>
              <w:left w:w="80" w:type="dxa"/>
              <w:bottom w:w="60" w:type="dxa"/>
              <w:right w:w="80" w:type="dxa"/>
            </w:tcMar>
          </w:tcPr>
          <w:p w14:paraId="460DDCF9"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1CE3280E"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518474A1"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617B32A2"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4E524B24"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46197932"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z w:val="20"/>
                <w:szCs w:val="20"/>
              </w:rPr>
              <w:t>Утверждены</w:t>
            </w:r>
          </w:p>
          <w:p w14:paraId="5A4B5A30" w14:textId="77777777" w:rsidR="007035CE" w:rsidRPr="00275224" w:rsidRDefault="007035CE" w:rsidP="007035CE">
            <w:pPr>
              <w:spacing w:after="1" w:line="200" w:lineRule="atLeast"/>
              <w:jc w:val="right"/>
              <w:rPr>
                <w:rFonts w:ascii="Arial" w:hAnsi="Arial" w:cs="Arial"/>
                <w:sz w:val="20"/>
                <w:szCs w:val="20"/>
              </w:rPr>
            </w:pPr>
            <w:r w:rsidRPr="00275224">
              <w:rPr>
                <w:rFonts w:ascii="Arial" w:hAnsi="Arial" w:cs="Arial"/>
                <w:strike/>
                <w:color w:val="FF0000"/>
                <w:sz w:val="20"/>
                <w:szCs w:val="20"/>
              </w:rPr>
              <w:t>Постановлением</w:t>
            </w:r>
            <w:r w:rsidRPr="00275224">
              <w:rPr>
                <w:rFonts w:ascii="Arial" w:hAnsi="Arial" w:cs="Arial"/>
                <w:sz w:val="20"/>
                <w:szCs w:val="20"/>
              </w:rPr>
              <w:t xml:space="preserve"> Правительства</w:t>
            </w:r>
          </w:p>
          <w:p w14:paraId="17CFDA47" w14:textId="77777777" w:rsidR="007035CE" w:rsidRPr="00275224" w:rsidRDefault="007035CE" w:rsidP="007035CE">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Российской Федерации</w:t>
            </w:r>
          </w:p>
          <w:p w14:paraId="1BF58C6B" w14:textId="77777777" w:rsidR="007035CE" w:rsidRPr="00275224" w:rsidRDefault="007035CE" w:rsidP="007035CE">
            <w:pPr>
              <w:spacing w:after="1" w:line="200" w:lineRule="atLeast"/>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p>
          <w:p w14:paraId="3618A84F" w14:textId="77777777" w:rsidR="007035CE" w:rsidRPr="00275224" w:rsidRDefault="007035CE" w:rsidP="007035CE">
            <w:pPr>
              <w:spacing w:after="1" w:line="200" w:lineRule="atLeast"/>
              <w:jc w:val="both"/>
              <w:rPr>
                <w:rFonts w:ascii="Arial" w:hAnsi="Arial" w:cs="Arial"/>
                <w:sz w:val="20"/>
                <w:szCs w:val="20"/>
              </w:rPr>
            </w:pPr>
          </w:p>
          <w:p w14:paraId="6AFDA475" w14:textId="77777777" w:rsidR="007035CE" w:rsidRPr="00275224" w:rsidRDefault="007035CE" w:rsidP="007035CE">
            <w:pPr>
              <w:spacing w:after="1" w:line="200" w:lineRule="atLeast"/>
              <w:jc w:val="center"/>
              <w:rPr>
                <w:rFonts w:ascii="Arial" w:hAnsi="Arial" w:cs="Arial"/>
                <w:sz w:val="20"/>
                <w:szCs w:val="20"/>
              </w:rPr>
            </w:pPr>
            <w:bookmarkStart w:id="25" w:name="Р1_17"/>
            <w:bookmarkEnd w:id="25"/>
            <w:r w:rsidRPr="00275224">
              <w:rPr>
                <w:rFonts w:ascii="Arial" w:hAnsi="Arial" w:cs="Arial"/>
                <w:b/>
                <w:sz w:val="20"/>
                <w:szCs w:val="20"/>
              </w:rPr>
              <w:t>ПРАВИЛА</w:t>
            </w:r>
          </w:p>
          <w:p w14:paraId="1F9AFA77"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УСТАНОВЛЕНИЯ ИСПОЛНИТЕЛЬНЫМИ ОРГАНАМИ СУБЪЕКТОВ</w:t>
            </w:r>
          </w:p>
          <w:p w14:paraId="178778AE"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РОССИЙСКОЙ ФЕДЕРАЦИИ ПРЕДЕЛЬНЫХ РАЗМЕРОВ ОПТОВЫХ НАДБАВОК</w:t>
            </w:r>
          </w:p>
          <w:p w14:paraId="432D6FB2"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И ПРЕДЕЛЬНЫХ РАЗМЕРОВ РОЗНИЧНЫХ НАДБАВОК К ФАКТИЧЕСКИМ</w:t>
            </w:r>
          </w:p>
          <w:p w14:paraId="4122DA41"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ОТПУСКНЫМ ЦЕНАМ, УСТАНОВЛЕННЫМ ПРОИЗВОДИТЕЛЯМИ</w:t>
            </w:r>
          </w:p>
          <w:p w14:paraId="711BBA3D"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ЛЕКАРСТВЕННЫХ ПРЕПАРАТОВ, НА ЛЕКАРСТВЕННЫЕ ПРЕПАРАТЫ,</w:t>
            </w:r>
          </w:p>
          <w:p w14:paraId="4FC4B311"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ВКЛЮЧЕННЫЕ В ПЕРЕЧЕНЬ ЖИЗНЕННО НЕОБХОДИМЫХ</w:t>
            </w:r>
          </w:p>
          <w:p w14:paraId="48166539"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И ВАЖНЕЙШИХ ЛЕКАРСТВЕННЫХ ПРЕПАРАТОВ</w:t>
            </w:r>
          </w:p>
          <w:p w14:paraId="1E361194" w14:textId="77777777" w:rsidR="007035CE" w:rsidRPr="00275224" w:rsidRDefault="007035CE" w:rsidP="007035CE">
            <w:pPr>
              <w:spacing w:after="1" w:line="200" w:lineRule="atLeast"/>
              <w:jc w:val="both"/>
              <w:rPr>
                <w:rFonts w:ascii="Arial" w:hAnsi="Arial" w:cs="Arial"/>
                <w:sz w:val="20"/>
                <w:szCs w:val="20"/>
              </w:rPr>
            </w:pPr>
          </w:p>
          <w:p w14:paraId="4AE0472D" w14:textId="310F25BB" w:rsidR="007035CE" w:rsidRPr="00275224" w:rsidRDefault="007035CE" w:rsidP="007035CE">
            <w:pPr>
              <w:spacing w:after="1" w:line="200" w:lineRule="atLeast"/>
              <w:ind w:firstLine="540"/>
              <w:jc w:val="both"/>
              <w:rPr>
                <w:rFonts w:ascii="Arial" w:hAnsi="Arial" w:cs="Arial"/>
                <w:sz w:val="20"/>
                <w:szCs w:val="20"/>
              </w:rPr>
            </w:pPr>
            <w:r w:rsidRPr="00275224">
              <w:rPr>
                <w:rFonts w:ascii="Arial" w:hAnsi="Arial" w:cs="Arial"/>
                <w:sz w:val="20"/>
                <w:szCs w:val="20"/>
              </w:rPr>
              <w:t xml:space="preserve">1. Исполнительные органы субъектов Российской Федерации принимают решения об установлении и (или) изменении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(далее соответственно - лекарственные препараты, фактические отпускные цены производителей, </w:t>
            </w:r>
            <w:r w:rsidRPr="00275224">
              <w:rPr>
                <w:rFonts w:ascii="Arial" w:hAnsi="Arial" w:cs="Arial"/>
                <w:strike/>
                <w:color w:val="FF0000"/>
                <w:sz w:val="20"/>
                <w:szCs w:val="20"/>
              </w:rPr>
              <w:t>решение</w:t>
            </w:r>
            <w:r w:rsidRPr="00275224">
              <w:rPr>
                <w:rFonts w:ascii="Arial" w:hAnsi="Arial" w:cs="Arial"/>
                <w:sz w:val="20"/>
                <w:szCs w:val="20"/>
              </w:rPr>
              <w:t>), после согласования проектов решений с Федеральной антимонопольной службой.</w:t>
            </w:r>
          </w:p>
        </w:tc>
        <w:tc>
          <w:tcPr>
            <w:tcW w:w="7598" w:type="dxa"/>
            <w:tcMar>
              <w:top w:w="60" w:type="dxa"/>
              <w:left w:w="80" w:type="dxa"/>
              <w:bottom w:w="60" w:type="dxa"/>
              <w:right w:w="80" w:type="dxa"/>
            </w:tcMar>
          </w:tcPr>
          <w:p w14:paraId="601B2A61"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0D35B497"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605DC72A"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08AE8CF3"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2B61EEF7"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p>
          <w:p w14:paraId="67194568" w14:textId="77777777" w:rsidR="007035CE" w:rsidRPr="00275224" w:rsidRDefault="007035CE" w:rsidP="007035CE">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z w:val="20"/>
                <w:szCs w:val="20"/>
              </w:rPr>
              <w:t>Утверждены</w:t>
            </w:r>
          </w:p>
          <w:p w14:paraId="4F889227" w14:textId="77777777" w:rsidR="007035CE" w:rsidRPr="00275224" w:rsidRDefault="007035CE" w:rsidP="007035CE">
            <w:pPr>
              <w:spacing w:after="1" w:line="200" w:lineRule="atLeast"/>
              <w:jc w:val="right"/>
              <w:rPr>
                <w:rFonts w:ascii="Arial" w:hAnsi="Arial" w:cs="Arial"/>
                <w:sz w:val="20"/>
                <w:szCs w:val="20"/>
              </w:rPr>
            </w:pPr>
            <w:r w:rsidRPr="00275224">
              <w:rPr>
                <w:rFonts w:ascii="Arial" w:hAnsi="Arial" w:cs="Arial"/>
                <w:sz w:val="20"/>
                <w:szCs w:val="20"/>
                <w:shd w:val="clear" w:color="auto" w:fill="C0C0C0"/>
              </w:rPr>
              <w:t>постановлением</w:t>
            </w:r>
            <w:r w:rsidRPr="00275224">
              <w:rPr>
                <w:rFonts w:ascii="Arial" w:hAnsi="Arial" w:cs="Arial"/>
                <w:sz w:val="20"/>
                <w:szCs w:val="20"/>
              </w:rPr>
              <w:t xml:space="preserve"> Правительства</w:t>
            </w:r>
          </w:p>
          <w:p w14:paraId="455BC72C" w14:textId="77777777" w:rsidR="007035CE" w:rsidRPr="00275224" w:rsidRDefault="007035CE" w:rsidP="007035CE">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Российской Федерации</w:t>
            </w:r>
          </w:p>
          <w:p w14:paraId="6CF4B720" w14:textId="77777777" w:rsidR="007035CE" w:rsidRPr="00275224" w:rsidRDefault="007035CE" w:rsidP="007035CE">
            <w:pPr>
              <w:spacing w:after="1" w:line="200" w:lineRule="atLeast"/>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p>
          <w:p w14:paraId="03224628" w14:textId="77777777" w:rsidR="007035CE" w:rsidRPr="00275224" w:rsidRDefault="007035CE" w:rsidP="007035CE">
            <w:pPr>
              <w:spacing w:after="1" w:line="200" w:lineRule="atLeast"/>
              <w:jc w:val="both"/>
              <w:rPr>
                <w:rFonts w:ascii="Arial" w:hAnsi="Arial" w:cs="Arial"/>
                <w:sz w:val="20"/>
                <w:szCs w:val="20"/>
              </w:rPr>
            </w:pPr>
          </w:p>
          <w:p w14:paraId="54EA2600" w14:textId="77777777" w:rsidR="007035CE" w:rsidRPr="00275224" w:rsidRDefault="007035CE" w:rsidP="007035CE">
            <w:pPr>
              <w:spacing w:after="1" w:line="200" w:lineRule="atLeast"/>
              <w:jc w:val="center"/>
              <w:rPr>
                <w:rFonts w:ascii="Arial" w:hAnsi="Arial" w:cs="Arial"/>
                <w:sz w:val="20"/>
                <w:szCs w:val="20"/>
              </w:rPr>
            </w:pPr>
            <w:bookmarkStart w:id="26" w:name="Р2_8"/>
            <w:bookmarkEnd w:id="26"/>
            <w:r w:rsidRPr="00275224">
              <w:rPr>
                <w:rFonts w:ascii="Arial" w:hAnsi="Arial" w:cs="Arial"/>
                <w:b/>
                <w:sz w:val="20"/>
                <w:szCs w:val="20"/>
              </w:rPr>
              <w:t>ПРАВИЛА</w:t>
            </w:r>
          </w:p>
          <w:p w14:paraId="35C0B40E"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УСТАНОВЛЕНИЯ ИСПОЛНИТЕЛЬНЫМИ ОРГАНАМИ СУБЪЕКТОВ РОССИЙСКОЙ</w:t>
            </w:r>
          </w:p>
          <w:p w14:paraId="3CC856B3"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ФЕДЕРАЦИИ ПРЕДЕЛЬНЫХ РАЗМЕРОВ ОПТОВЫХ НАДБАВОК И ПРЕДЕЛЬНЫХ</w:t>
            </w:r>
          </w:p>
          <w:p w14:paraId="6CB2F428"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РАЗМЕРОВ РОЗНИЧНЫХ НАДБАВОК К ФАКТИЧЕСКИМ ОТПУСКНЫМ ЦЕНАМ,</w:t>
            </w:r>
          </w:p>
          <w:p w14:paraId="284D8849"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УСТАНОВЛЕННЫМ ПРОИЗВОДИТЕЛЯМИ ЛЕКАРСТВЕННЫХ ПРЕПАРАТОВ,</w:t>
            </w:r>
          </w:p>
          <w:p w14:paraId="417225C5"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НА ЛЕКАРСТВЕННЫЕ ПРЕПАРАТЫ, ВКЛЮЧЕННЫЕ В ПЕРЕЧЕНЬ</w:t>
            </w:r>
          </w:p>
          <w:p w14:paraId="531FDAD2"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ЖИЗНЕННО НЕОБХОДИМЫХ И ВАЖНЕЙШИХ ЛЕКАРСТВЕННЫХ</w:t>
            </w:r>
          </w:p>
          <w:p w14:paraId="081A857B" w14:textId="77777777" w:rsidR="007035CE" w:rsidRPr="00275224" w:rsidRDefault="007035CE" w:rsidP="007035CE">
            <w:pPr>
              <w:spacing w:after="1" w:line="200" w:lineRule="atLeast"/>
              <w:jc w:val="center"/>
              <w:rPr>
                <w:rFonts w:ascii="Arial" w:hAnsi="Arial" w:cs="Arial"/>
                <w:sz w:val="20"/>
                <w:szCs w:val="20"/>
              </w:rPr>
            </w:pPr>
            <w:r w:rsidRPr="00275224">
              <w:rPr>
                <w:rFonts w:ascii="Arial" w:hAnsi="Arial" w:cs="Arial"/>
                <w:b/>
                <w:sz w:val="20"/>
                <w:szCs w:val="20"/>
              </w:rPr>
              <w:t xml:space="preserve">ПРЕПАРАТОВ </w:t>
            </w:r>
            <w:r w:rsidRPr="00275224">
              <w:rPr>
                <w:rFonts w:ascii="Arial" w:hAnsi="Arial" w:cs="Arial"/>
                <w:b/>
                <w:sz w:val="20"/>
                <w:szCs w:val="20"/>
                <w:shd w:val="clear" w:color="auto" w:fill="C0C0C0"/>
              </w:rPr>
              <w:t>ДЛЯ МЕДИЦИНСКОГО ПРИМЕНЕНИЯ</w:t>
            </w:r>
          </w:p>
          <w:p w14:paraId="7C7F7554" w14:textId="77777777" w:rsidR="007035CE" w:rsidRPr="00275224" w:rsidRDefault="007035CE" w:rsidP="007035CE">
            <w:pPr>
              <w:spacing w:after="1" w:line="200" w:lineRule="atLeast"/>
              <w:jc w:val="both"/>
              <w:rPr>
                <w:rFonts w:ascii="Arial" w:hAnsi="Arial" w:cs="Arial"/>
                <w:sz w:val="20"/>
                <w:szCs w:val="20"/>
              </w:rPr>
            </w:pPr>
          </w:p>
          <w:p w14:paraId="19177014" w14:textId="609CA353" w:rsidR="007035CE" w:rsidRPr="00275224" w:rsidRDefault="007035CE" w:rsidP="007035CE">
            <w:pPr>
              <w:spacing w:after="1" w:line="200" w:lineRule="atLeast"/>
              <w:ind w:firstLine="540"/>
              <w:jc w:val="both"/>
              <w:rPr>
                <w:rFonts w:ascii="Arial" w:hAnsi="Arial" w:cs="Arial"/>
                <w:sz w:val="20"/>
                <w:szCs w:val="20"/>
              </w:rPr>
            </w:pPr>
            <w:r w:rsidRPr="00275224">
              <w:rPr>
                <w:rFonts w:ascii="Arial" w:hAnsi="Arial" w:cs="Arial"/>
                <w:sz w:val="20"/>
                <w:szCs w:val="20"/>
              </w:rPr>
              <w:t xml:space="preserve">1. Исполнительные органы субъектов Российской Федерации принимают решения об установлении и (или) изменении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(далее соответственно - лекарственные препараты, фактические отпускные цены производителей, </w:t>
            </w:r>
            <w:r w:rsidRPr="00275224">
              <w:rPr>
                <w:rFonts w:ascii="Arial" w:hAnsi="Arial" w:cs="Arial"/>
                <w:sz w:val="20"/>
                <w:szCs w:val="20"/>
                <w:shd w:val="clear" w:color="auto" w:fill="C0C0C0"/>
              </w:rPr>
              <w:t>решения</w:t>
            </w:r>
            <w:r w:rsidRPr="00275224">
              <w:rPr>
                <w:rFonts w:ascii="Arial" w:hAnsi="Arial" w:cs="Arial"/>
                <w:sz w:val="20"/>
                <w:szCs w:val="20"/>
              </w:rPr>
              <w:t>), после согласования проектов решений с Федеральной антимонопольной службой.</w:t>
            </w:r>
          </w:p>
        </w:tc>
      </w:tr>
      <w:tr w:rsidR="00DB59AE" w:rsidRPr="00275224" w14:paraId="3DE1D161" w14:textId="77777777" w:rsidTr="00D13F35">
        <w:tc>
          <w:tcPr>
            <w:tcW w:w="7598" w:type="dxa"/>
            <w:tcMar>
              <w:top w:w="60" w:type="dxa"/>
              <w:left w:w="80" w:type="dxa"/>
              <w:bottom w:w="60" w:type="dxa"/>
              <w:right w:w="80" w:type="dxa"/>
            </w:tcMar>
          </w:tcPr>
          <w:p w14:paraId="05B2B40C" w14:textId="2E717632" w:rsidR="00DB59AE" w:rsidRPr="00275224" w:rsidRDefault="00DB59AE" w:rsidP="007035CE">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 xml:space="preserve">Предельные размеры оптовых надбавок и предельные размеры розничных надбавок к фактическим отпускным ценам производителей, выраженные в процентах и дифференцированные в зависимости от стоимости лекарственных препаратов, устанавливаются в отношении организаций оптовой торговли лекарственными средствами </w:t>
            </w:r>
            <w:r w:rsidRPr="00275224">
              <w:rPr>
                <w:rFonts w:ascii="Arial" w:hAnsi="Arial" w:cs="Arial"/>
                <w:strike/>
                <w:color w:val="FF0000"/>
                <w:sz w:val="20"/>
                <w:szCs w:val="20"/>
              </w:rPr>
              <w:t>(далее - организации оптовой торговли)</w:t>
            </w:r>
            <w:r w:rsidRPr="00275224">
              <w:rPr>
                <w:rFonts w:ascii="Arial" w:hAnsi="Arial" w:cs="Arial"/>
                <w:sz w:val="20"/>
                <w:szCs w:val="20"/>
              </w:rPr>
              <w:t xml:space="preserve">, аптечных организаций, индивидуальных предпринимателей, </w:t>
            </w:r>
            <w:r w:rsidRPr="00275224">
              <w:rPr>
                <w:rFonts w:ascii="Arial" w:hAnsi="Arial" w:cs="Arial"/>
                <w:sz w:val="20"/>
                <w:szCs w:val="20"/>
              </w:rPr>
              <w:lastRenderedPageBreak/>
              <w:t xml:space="preserve">имеющих лицензию на </w:t>
            </w:r>
            <w:r w:rsidRPr="00275224">
              <w:rPr>
                <w:rFonts w:ascii="Arial" w:hAnsi="Arial" w:cs="Arial"/>
                <w:strike/>
                <w:color w:val="FF0000"/>
                <w:sz w:val="20"/>
                <w:szCs w:val="20"/>
              </w:rPr>
              <w:t>осуществление фармацевтической деятельности (далее - индивидуальные предприниматели)</w:t>
            </w:r>
            <w:r w:rsidRPr="00275224">
              <w:rPr>
                <w:rFonts w:ascii="Arial" w:hAnsi="Arial" w:cs="Arial"/>
                <w:sz w:val="20"/>
                <w:szCs w:val="20"/>
              </w:rPr>
              <w:t xml:space="preserve">, медицинских организаций, имеющих </w:t>
            </w:r>
            <w:r w:rsidRPr="00275224">
              <w:rPr>
                <w:rFonts w:ascii="Arial" w:hAnsi="Arial" w:cs="Arial"/>
                <w:strike/>
                <w:color w:val="FF0000"/>
                <w:sz w:val="20"/>
                <w:szCs w:val="20"/>
              </w:rPr>
              <w:t>лицензии на осуществление фармацевтической деятельности</w:t>
            </w:r>
            <w:r w:rsidRPr="00275224">
              <w:rPr>
                <w:rFonts w:ascii="Arial" w:hAnsi="Arial" w:cs="Arial"/>
                <w:sz w:val="20"/>
                <w:szCs w:val="20"/>
              </w:rPr>
              <w:t xml:space="preserve">, и их обособленных подразделений, расположенных в сельских </w:t>
            </w:r>
            <w:r w:rsidRPr="00275224">
              <w:rPr>
                <w:rFonts w:ascii="Arial" w:hAnsi="Arial" w:cs="Arial"/>
                <w:strike/>
                <w:color w:val="FF0000"/>
                <w:sz w:val="20"/>
                <w:szCs w:val="20"/>
              </w:rPr>
              <w:t>поселениях</w:t>
            </w:r>
            <w:r w:rsidRPr="00275224">
              <w:rPr>
                <w:rFonts w:ascii="Arial" w:hAnsi="Arial" w:cs="Arial"/>
                <w:sz w:val="20"/>
                <w:szCs w:val="20"/>
              </w:rPr>
              <w:t xml:space="preserve">, в которых отсутствуют аптечные организации </w:t>
            </w:r>
            <w:r w:rsidRPr="00275224">
              <w:rPr>
                <w:rFonts w:ascii="Arial" w:hAnsi="Arial" w:cs="Arial"/>
                <w:strike/>
                <w:color w:val="FF0000"/>
                <w:sz w:val="20"/>
                <w:szCs w:val="20"/>
              </w:rPr>
              <w:t>(далее - медицинские организации)</w:t>
            </w:r>
            <w:r w:rsidRPr="00275224">
              <w:rPr>
                <w:rFonts w:ascii="Arial" w:hAnsi="Arial" w:cs="Arial"/>
                <w:sz w:val="20"/>
                <w:szCs w:val="20"/>
              </w:rPr>
              <w:t xml:space="preserve">, осуществляющих реализацию лекарственных препаратов на </w:t>
            </w:r>
            <w:r w:rsidRPr="00275224">
              <w:rPr>
                <w:rFonts w:ascii="Arial" w:hAnsi="Arial" w:cs="Arial"/>
                <w:strike/>
                <w:color w:val="FF0000"/>
                <w:sz w:val="20"/>
                <w:szCs w:val="20"/>
              </w:rPr>
              <w:t>территории</w:t>
            </w:r>
            <w:r w:rsidRPr="00275224">
              <w:rPr>
                <w:rFonts w:ascii="Arial" w:hAnsi="Arial" w:cs="Arial"/>
                <w:sz w:val="20"/>
                <w:szCs w:val="20"/>
              </w:rPr>
              <w:t xml:space="preserve"> субъектов Российской Федерации.</w:t>
            </w:r>
          </w:p>
        </w:tc>
        <w:tc>
          <w:tcPr>
            <w:tcW w:w="7598" w:type="dxa"/>
            <w:tcMar>
              <w:top w:w="60" w:type="dxa"/>
              <w:left w:w="80" w:type="dxa"/>
              <w:bottom w:w="60" w:type="dxa"/>
              <w:right w:w="80" w:type="dxa"/>
            </w:tcMar>
          </w:tcPr>
          <w:p w14:paraId="04F17352" w14:textId="2ECCCA38" w:rsidR="00DB59AE" w:rsidRPr="00275224" w:rsidRDefault="00DB59AE" w:rsidP="007035CE">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 xml:space="preserve">Предельные размеры оптовых надбавок и предельные размеры розничных надбавок к фактическим отпускным ценам производителей, выраженные в процентах и дифференцированные в зависимости от стоимости лекарственных препаратов, устанавливаются в отношении организаций оптовой торговли лекарственными средствами, аптечных организаций, индивидуальных предпринимателей, имеющих лицензию на </w:t>
            </w:r>
            <w:r w:rsidRPr="00275224">
              <w:rPr>
                <w:rFonts w:ascii="Arial" w:hAnsi="Arial" w:cs="Arial"/>
                <w:sz w:val="20"/>
                <w:szCs w:val="20"/>
                <w:shd w:val="clear" w:color="auto" w:fill="C0C0C0"/>
              </w:rPr>
              <w:lastRenderedPageBreak/>
              <w:t>фармацевтическую деятельность</w:t>
            </w:r>
            <w:r w:rsidRPr="00275224">
              <w:rPr>
                <w:rFonts w:ascii="Arial" w:hAnsi="Arial" w:cs="Arial"/>
                <w:sz w:val="20"/>
                <w:szCs w:val="20"/>
              </w:rPr>
              <w:t xml:space="preserve">, медицинских организаций, имеющих </w:t>
            </w:r>
            <w:r w:rsidRPr="00275224">
              <w:rPr>
                <w:rFonts w:ascii="Arial" w:hAnsi="Arial" w:cs="Arial"/>
                <w:sz w:val="20"/>
                <w:szCs w:val="20"/>
                <w:shd w:val="clear" w:color="auto" w:fill="C0C0C0"/>
              </w:rPr>
              <w:t>лицензию на фармацевтическую деятельность</w:t>
            </w:r>
            <w:r w:rsidRPr="00275224">
              <w:rPr>
                <w:rFonts w:ascii="Arial" w:hAnsi="Arial" w:cs="Arial"/>
                <w:sz w:val="20"/>
                <w:szCs w:val="20"/>
              </w:rPr>
              <w:t xml:space="preserve">, и их обособленных подразделений, расположенных в сельских </w:t>
            </w:r>
            <w:r w:rsidRPr="00275224">
              <w:rPr>
                <w:rFonts w:ascii="Arial" w:hAnsi="Arial" w:cs="Arial"/>
                <w:sz w:val="20"/>
                <w:szCs w:val="20"/>
                <w:shd w:val="clear" w:color="auto" w:fill="C0C0C0"/>
              </w:rPr>
              <w:t>населенных пунктах</w:t>
            </w:r>
            <w:r w:rsidRPr="00275224">
              <w:rPr>
                <w:rFonts w:ascii="Arial" w:hAnsi="Arial" w:cs="Arial"/>
                <w:sz w:val="20"/>
                <w:szCs w:val="20"/>
              </w:rPr>
              <w:t xml:space="preserve">, в которых отсутствуют аптечные организации, осуществляющих реализацию лекарственных препаратов на </w:t>
            </w:r>
            <w:r w:rsidRPr="00275224">
              <w:rPr>
                <w:rFonts w:ascii="Arial" w:hAnsi="Arial" w:cs="Arial"/>
                <w:sz w:val="20"/>
                <w:szCs w:val="20"/>
                <w:shd w:val="clear" w:color="auto" w:fill="C0C0C0"/>
              </w:rPr>
              <w:t>территориях</w:t>
            </w:r>
            <w:r w:rsidRPr="00275224">
              <w:rPr>
                <w:rFonts w:ascii="Arial" w:hAnsi="Arial" w:cs="Arial"/>
                <w:sz w:val="20"/>
                <w:szCs w:val="20"/>
              </w:rPr>
              <w:t xml:space="preserve"> субъектов Российской Федерации.</w:t>
            </w:r>
          </w:p>
        </w:tc>
      </w:tr>
      <w:tr w:rsidR="00C35E4B" w:rsidRPr="00275224" w14:paraId="1BA05496" w14:textId="77777777" w:rsidTr="00D13F35">
        <w:tc>
          <w:tcPr>
            <w:tcW w:w="7598" w:type="dxa"/>
            <w:tcMar>
              <w:top w:w="60" w:type="dxa"/>
              <w:left w:w="80" w:type="dxa"/>
              <w:bottom w:w="60" w:type="dxa"/>
              <w:right w:w="80" w:type="dxa"/>
            </w:tcMar>
          </w:tcPr>
          <w:p w14:paraId="7471598E" w14:textId="26F90B26" w:rsidR="007035CE" w:rsidRDefault="007035CE" w:rsidP="00275224">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2.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производителей в соответствии с методикой, утверждаемой Федеральной антимонопольной службой (далее - методика), исходя из следующих принципов:</w:t>
            </w:r>
          </w:p>
          <w:p w14:paraId="3EDC3D22" w14:textId="1BEDB117" w:rsidR="00C35E4B" w:rsidRPr="00275224" w:rsidRDefault="00C35E4B" w:rsidP="007035CE">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а) возмещение организациям оптовой торговли, аптечным организациям, индивидуальным предпринимателям </w:t>
            </w:r>
            <w:r w:rsidRPr="007035CE">
              <w:rPr>
                <w:rFonts w:ascii="Arial" w:hAnsi="Arial" w:cs="Arial"/>
                <w:sz w:val="20"/>
                <w:szCs w:val="20"/>
              </w:rPr>
              <w:t>и</w:t>
            </w:r>
            <w:r w:rsidRPr="00275224">
              <w:rPr>
                <w:rFonts w:ascii="Arial" w:hAnsi="Arial" w:cs="Arial"/>
                <w:sz w:val="20"/>
                <w:szCs w:val="20"/>
              </w:rPr>
              <w:t xml:space="preserve"> медицинским организациям экономически обоснованных затрат, связанных с закупкой, хранением и реализацией лекарственных препаратов;</w:t>
            </w:r>
          </w:p>
        </w:tc>
        <w:tc>
          <w:tcPr>
            <w:tcW w:w="7598" w:type="dxa"/>
            <w:tcMar>
              <w:top w:w="60" w:type="dxa"/>
              <w:left w:w="80" w:type="dxa"/>
              <w:bottom w:w="60" w:type="dxa"/>
              <w:right w:w="80" w:type="dxa"/>
            </w:tcMar>
          </w:tcPr>
          <w:p w14:paraId="21612321" w14:textId="7E4BF92C" w:rsidR="007035CE" w:rsidRDefault="007035CE" w:rsidP="00275224">
            <w:pPr>
              <w:spacing w:before="200" w:after="1" w:line="200" w:lineRule="atLeast"/>
              <w:ind w:firstLine="540"/>
              <w:jc w:val="both"/>
              <w:rPr>
                <w:rFonts w:ascii="Arial" w:hAnsi="Arial" w:cs="Arial"/>
                <w:sz w:val="20"/>
                <w:szCs w:val="20"/>
              </w:rPr>
            </w:pPr>
            <w:r w:rsidRPr="00275224">
              <w:rPr>
                <w:rFonts w:ascii="Arial" w:hAnsi="Arial" w:cs="Arial"/>
                <w:sz w:val="20"/>
                <w:szCs w:val="20"/>
              </w:rPr>
              <w:t>2.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производителей в соответствии с методикой, утверждаемой Федеральной антимонопольной службой (далее - методика), исходя из следующих принципов:</w:t>
            </w:r>
          </w:p>
          <w:p w14:paraId="0E101FCB" w14:textId="53C00D70" w:rsidR="00C35E4B" w:rsidRPr="00275224" w:rsidRDefault="00C35E4B" w:rsidP="007035CE">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а) возмещение организациям оптовой торговли </w:t>
            </w:r>
            <w:r w:rsidRPr="00275224">
              <w:rPr>
                <w:rFonts w:ascii="Arial" w:hAnsi="Arial" w:cs="Arial"/>
                <w:sz w:val="20"/>
                <w:szCs w:val="20"/>
                <w:shd w:val="clear" w:color="auto" w:fill="C0C0C0"/>
              </w:rPr>
              <w:t>лекарственными препаратами</w:t>
            </w:r>
            <w:r w:rsidRPr="00275224">
              <w:rPr>
                <w:rFonts w:ascii="Arial" w:hAnsi="Arial" w:cs="Arial"/>
                <w:sz w:val="20"/>
                <w:szCs w:val="20"/>
              </w:rPr>
              <w:t>, аптечным организациям, индивидуальным предпринимателям</w:t>
            </w:r>
            <w:r w:rsidRPr="00275224">
              <w:rPr>
                <w:rFonts w:ascii="Arial" w:hAnsi="Arial" w:cs="Arial"/>
                <w:sz w:val="20"/>
                <w:szCs w:val="20"/>
                <w:shd w:val="clear" w:color="auto" w:fill="C0C0C0"/>
              </w:rPr>
              <w:t>, имеющим лицензию на фармацевтическую деятельность,</w:t>
            </w:r>
            <w:r w:rsidRPr="007035CE">
              <w:rPr>
                <w:rFonts w:ascii="Arial" w:hAnsi="Arial" w:cs="Arial"/>
                <w:sz w:val="20"/>
                <w:szCs w:val="20"/>
              </w:rPr>
              <w:t xml:space="preserve"> и</w:t>
            </w:r>
            <w:r w:rsidRPr="00275224">
              <w:rPr>
                <w:rFonts w:ascii="Arial" w:hAnsi="Arial" w:cs="Arial"/>
                <w:sz w:val="20"/>
                <w:szCs w:val="20"/>
              </w:rPr>
              <w:t xml:space="preserve"> медицинским организациям</w:t>
            </w:r>
            <w:r w:rsidRPr="00275224">
              <w:rPr>
                <w:rFonts w:ascii="Arial" w:hAnsi="Arial" w:cs="Arial"/>
                <w:sz w:val="20"/>
                <w:szCs w:val="20"/>
                <w:shd w:val="clear" w:color="auto" w:fill="C0C0C0"/>
              </w:rPr>
              <w:t>, имеющим лицензию на фармацевтическую деятельность, и их обособленным подразделениям, расположенным в сельских населенных пунктах, в которых отсутствуют аптечные организации,</w:t>
            </w:r>
            <w:r w:rsidRPr="00275224">
              <w:rPr>
                <w:rFonts w:ascii="Arial" w:hAnsi="Arial" w:cs="Arial"/>
                <w:sz w:val="20"/>
                <w:szCs w:val="20"/>
              </w:rPr>
              <w:t xml:space="preserve"> экономически обоснованных затрат, связанных с закупкой, хранением и реализацией лекарственных препаратов;</w:t>
            </w:r>
          </w:p>
        </w:tc>
      </w:tr>
      <w:tr w:rsidR="007035CE" w:rsidRPr="00275224" w14:paraId="52AAF698" w14:textId="77777777" w:rsidTr="00D13F35">
        <w:tc>
          <w:tcPr>
            <w:tcW w:w="7598" w:type="dxa"/>
            <w:tcMar>
              <w:top w:w="60" w:type="dxa"/>
              <w:left w:w="80" w:type="dxa"/>
              <w:bottom w:w="60" w:type="dxa"/>
              <w:right w:w="80" w:type="dxa"/>
            </w:tcMar>
          </w:tcPr>
          <w:p w14:paraId="51366884" w14:textId="2FEE57E2"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б) учет размера прибыли, необходимой для обеспечения организаций оптовой торговли, аптечных организаций, индивидуальных предпринимателей </w:t>
            </w:r>
            <w:r w:rsidRPr="007035CE">
              <w:rPr>
                <w:rFonts w:ascii="Arial" w:hAnsi="Arial" w:cs="Arial"/>
                <w:sz w:val="20"/>
                <w:szCs w:val="20"/>
              </w:rPr>
              <w:t>и</w:t>
            </w:r>
            <w:r w:rsidRPr="00275224">
              <w:rPr>
                <w:rFonts w:ascii="Arial" w:hAnsi="Arial" w:cs="Arial"/>
                <w:sz w:val="20"/>
                <w:szCs w:val="20"/>
              </w:rPr>
              <w:t xml:space="preserve"> медицинских организаций средствами на обслуживание привлеченного капитала и финансирование других обоснованных расходов;</w:t>
            </w:r>
          </w:p>
        </w:tc>
        <w:tc>
          <w:tcPr>
            <w:tcW w:w="7598" w:type="dxa"/>
            <w:tcMar>
              <w:top w:w="60" w:type="dxa"/>
              <w:left w:w="80" w:type="dxa"/>
              <w:bottom w:w="60" w:type="dxa"/>
              <w:right w:w="80" w:type="dxa"/>
            </w:tcMar>
          </w:tcPr>
          <w:p w14:paraId="2F545E1B" w14:textId="56D8CCDD"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б) учет размера прибыли, необходимой для обеспечения организаций оптовой торговли </w:t>
            </w:r>
            <w:r w:rsidRPr="00275224">
              <w:rPr>
                <w:rFonts w:ascii="Arial" w:hAnsi="Arial" w:cs="Arial"/>
                <w:sz w:val="20"/>
                <w:szCs w:val="20"/>
                <w:shd w:val="clear" w:color="auto" w:fill="C0C0C0"/>
              </w:rPr>
              <w:t>лекарственными препаратами</w:t>
            </w:r>
            <w:r w:rsidRPr="00275224">
              <w:rPr>
                <w:rFonts w:ascii="Arial" w:hAnsi="Arial" w:cs="Arial"/>
                <w:sz w:val="20"/>
                <w:szCs w:val="20"/>
              </w:rPr>
              <w:t>, аптечных организаций, индивидуальных предпринимателей</w:t>
            </w:r>
            <w:r w:rsidRPr="00275224">
              <w:rPr>
                <w:rFonts w:ascii="Arial" w:hAnsi="Arial" w:cs="Arial"/>
                <w:sz w:val="20"/>
                <w:szCs w:val="20"/>
                <w:shd w:val="clear" w:color="auto" w:fill="C0C0C0"/>
              </w:rPr>
              <w:t>, имеющих лицензию на фармацевтическую деятельность,</w:t>
            </w:r>
            <w:r w:rsidRPr="007035CE">
              <w:rPr>
                <w:rFonts w:ascii="Arial" w:hAnsi="Arial" w:cs="Arial"/>
                <w:sz w:val="20"/>
                <w:szCs w:val="20"/>
              </w:rPr>
              <w:t xml:space="preserve"> и</w:t>
            </w:r>
            <w:r w:rsidRPr="00275224">
              <w:rPr>
                <w:rFonts w:ascii="Arial" w:hAnsi="Arial" w:cs="Arial"/>
                <w:sz w:val="20"/>
                <w:szCs w:val="20"/>
              </w:rPr>
              <w:t xml:space="preserve"> медицинских организаций</w:t>
            </w:r>
            <w:r w:rsidRPr="00275224">
              <w:rPr>
                <w:rFonts w:ascii="Arial" w:hAnsi="Arial" w:cs="Arial"/>
                <w:sz w:val="20"/>
                <w:szCs w:val="20"/>
                <w:shd w:val="clear" w:color="auto" w:fill="C0C0C0"/>
              </w:rPr>
              <w:t>,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w:t>
            </w:r>
            <w:r w:rsidRPr="00275224">
              <w:rPr>
                <w:rFonts w:ascii="Arial" w:hAnsi="Arial" w:cs="Arial"/>
                <w:sz w:val="20"/>
                <w:szCs w:val="20"/>
              </w:rPr>
              <w:t xml:space="preserve"> средствами на обслуживание привлеченного капитала и финансирование других обоснованных расходов;</w:t>
            </w:r>
          </w:p>
        </w:tc>
      </w:tr>
      <w:tr w:rsidR="007035CE" w:rsidRPr="00275224" w14:paraId="2A3C746F" w14:textId="77777777" w:rsidTr="00D13F35">
        <w:tc>
          <w:tcPr>
            <w:tcW w:w="7598" w:type="dxa"/>
            <w:tcMar>
              <w:top w:w="60" w:type="dxa"/>
              <w:left w:w="80" w:type="dxa"/>
              <w:bottom w:w="60" w:type="dxa"/>
              <w:right w:w="80" w:type="dxa"/>
            </w:tcMar>
          </w:tcPr>
          <w:p w14:paraId="72F60D5E" w14:textId="77777777"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в) учет в структуре надбавок всех налогов и иных обязательных платежей в соответствии с законодательством Российской Федерации.</w:t>
            </w:r>
          </w:p>
          <w:p w14:paraId="646BC409" w14:textId="77777777"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3. Исполнительный орган субъекта Российской Федерации направляет проект решения в Федеральную антимонопольную службу.</w:t>
            </w:r>
          </w:p>
          <w:p w14:paraId="154C74E6" w14:textId="77777777"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4. К проекту решения прилагаются следующие документы, заверенные руководителем или заместителем руководителя исполнительного органа субъекта Российской Федерации:</w:t>
            </w:r>
          </w:p>
          <w:p w14:paraId="312D570D" w14:textId="77777777"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а) пояснительная записка, содержащая в том числе обоснование необходимости установления или пересмотра предельных размеров оптовых надбавок и предельных размеров розничных надбавок к фактическим отпускным ценам производителей;</w:t>
            </w:r>
          </w:p>
          <w:p w14:paraId="2036527B" w14:textId="0FBA879B" w:rsidR="007035CE" w:rsidRPr="00275224" w:rsidRDefault="007035CE"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б) расчеты предельных размеров оптовых надбавок и предельных размеров розничных надбавок к фактическим отпускным ценам производителей, осуществленные исполнительным органом субъекта Российской Федерации в соответствии с методикой</w:t>
            </w:r>
            <w:r w:rsidRPr="00275224">
              <w:rPr>
                <w:rFonts w:ascii="Arial" w:hAnsi="Arial" w:cs="Arial"/>
                <w:strike/>
                <w:color w:val="FF0000"/>
                <w:sz w:val="20"/>
                <w:szCs w:val="20"/>
              </w:rPr>
              <w:t>,</w:t>
            </w:r>
            <w:r w:rsidRPr="00275224">
              <w:rPr>
                <w:rFonts w:ascii="Arial" w:hAnsi="Arial" w:cs="Arial"/>
                <w:sz w:val="20"/>
                <w:szCs w:val="20"/>
              </w:rPr>
              <w:t xml:space="preserve"> по формам, утвержденным методикой, в формате электронных шаблонов </w:t>
            </w:r>
            <w:r w:rsidRPr="00275224">
              <w:rPr>
                <w:rFonts w:ascii="Arial" w:hAnsi="Arial" w:cs="Arial"/>
                <w:strike/>
                <w:color w:val="FF0000"/>
                <w:sz w:val="20"/>
                <w:szCs w:val="20"/>
              </w:rPr>
              <w:t>Федеральной</w:t>
            </w:r>
            <w:r w:rsidRPr="00275224">
              <w:rPr>
                <w:rFonts w:ascii="Arial" w:hAnsi="Arial" w:cs="Arial"/>
                <w:sz w:val="20"/>
                <w:szCs w:val="20"/>
              </w:rPr>
              <w:t xml:space="preserve"> государственной информационной системы "Единая информационно-аналитическая система"</w:t>
            </w:r>
            <w:r w:rsidRPr="007035CE">
              <w:rPr>
                <w:rFonts w:ascii="Arial" w:hAnsi="Arial" w:cs="Arial"/>
                <w:sz w:val="20"/>
                <w:szCs w:val="20"/>
              </w:rPr>
              <w:t>.</w:t>
            </w:r>
          </w:p>
        </w:tc>
        <w:tc>
          <w:tcPr>
            <w:tcW w:w="7598" w:type="dxa"/>
            <w:tcMar>
              <w:top w:w="60" w:type="dxa"/>
              <w:left w:w="80" w:type="dxa"/>
              <w:bottom w:w="60" w:type="dxa"/>
              <w:right w:w="80" w:type="dxa"/>
            </w:tcMar>
          </w:tcPr>
          <w:p w14:paraId="1B2CA0F1" w14:textId="77777777"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в) учет в структуре надбавок всех налогов и иных обязательных платежей в соответствии с законодательством Российской Федерации.</w:t>
            </w:r>
          </w:p>
          <w:p w14:paraId="1A26F0BB" w14:textId="77777777"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3. Исполнительный орган субъекта Российской Федерации направляет проект решения в Федеральную антимонопольную службу.</w:t>
            </w:r>
          </w:p>
          <w:p w14:paraId="62EDEBBB" w14:textId="77777777"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4. К проекту решения прилагаются следующие документы, заверенные руководителем или заместителем руководителя исполнительного органа субъекта Российской Федерации:</w:t>
            </w:r>
          </w:p>
          <w:p w14:paraId="5C794ECE" w14:textId="77777777" w:rsidR="007035CE" w:rsidRPr="00275224" w:rsidRDefault="007035CE"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а) пояснительная записка, содержащая в том числе обоснование необходимости установления или пересмотра предельных размеров оптовых надбавок и предельных размеров розничных надбавок к фактическим отпускным ценам производителей;</w:t>
            </w:r>
          </w:p>
          <w:p w14:paraId="5F06FD9E" w14:textId="1A50EBBA" w:rsidR="007035CE" w:rsidRPr="00275224" w:rsidRDefault="007035CE"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б) расчеты предельных размеров оптовых надбавок и предельных размеров розничных надбавок к фактическим отпускным ценам производителей, осуществленные исполнительным органом субъекта Российской Федерации в соответствии с методикой по формам, утвержденным методикой, в формате электронных шаблонов </w:t>
            </w:r>
            <w:r w:rsidRPr="00275224">
              <w:rPr>
                <w:rFonts w:ascii="Arial" w:hAnsi="Arial" w:cs="Arial"/>
                <w:sz w:val="20"/>
                <w:szCs w:val="20"/>
                <w:shd w:val="clear" w:color="auto" w:fill="C0C0C0"/>
              </w:rPr>
              <w:t>федеральной</w:t>
            </w:r>
            <w:r w:rsidRPr="00275224">
              <w:rPr>
                <w:rFonts w:ascii="Arial" w:hAnsi="Arial" w:cs="Arial"/>
                <w:sz w:val="20"/>
                <w:szCs w:val="20"/>
              </w:rPr>
              <w:t xml:space="preserve"> государственной информационной системы "Единая информационно-аналитическая система "</w:t>
            </w:r>
            <w:r w:rsidRPr="00275224">
              <w:rPr>
                <w:rFonts w:ascii="Arial" w:hAnsi="Arial" w:cs="Arial"/>
                <w:sz w:val="20"/>
                <w:szCs w:val="20"/>
                <w:shd w:val="clear" w:color="auto" w:fill="C0C0C0"/>
              </w:rPr>
              <w:t>Федеральный орган регулирования - региональные органы регулирования - субъекты регулирования"</w:t>
            </w:r>
            <w:r w:rsidRPr="007035CE">
              <w:rPr>
                <w:rFonts w:ascii="Arial" w:hAnsi="Arial" w:cs="Arial"/>
                <w:sz w:val="20"/>
                <w:szCs w:val="20"/>
              </w:rPr>
              <w:t>.</w:t>
            </w:r>
          </w:p>
        </w:tc>
      </w:tr>
      <w:tr w:rsidR="00182A5A" w:rsidRPr="00275224" w14:paraId="2A9ECC03" w14:textId="77777777" w:rsidTr="00D13F35">
        <w:tc>
          <w:tcPr>
            <w:tcW w:w="7598" w:type="dxa"/>
            <w:tcMar>
              <w:top w:w="60" w:type="dxa"/>
              <w:left w:w="80" w:type="dxa"/>
              <w:bottom w:w="60" w:type="dxa"/>
              <w:right w:w="80" w:type="dxa"/>
            </w:tcMar>
          </w:tcPr>
          <w:p w14:paraId="12BCEDAB"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5. Проект решения с прилагаемыми к нему документами, указанными в пункте 4 настоящих Правил, представляется в Федеральную антимонопольную службу в </w:t>
            </w:r>
            <w:r w:rsidRPr="00275224">
              <w:rPr>
                <w:rFonts w:ascii="Arial" w:hAnsi="Arial" w:cs="Arial"/>
                <w:strike/>
                <w:color w:val="FF0000"/>
                <w:sz w:val="20"/>
                <w:szCs w:val="20"/>
              </w:rPr>
              <w:t>письменном</w:t>
            </w:r>
            <w:r w:rsidRPr="00275224">
              <w:rPr>
                <w:rFonts w:ascii="Arial" w:hAnsi="Arial" w:cs="Arial"/>
                <w:sz w:val="20"/>
                <w:szCs w:val="20"/>
              </w:rPr>
              <w:t xml:space="preserve"> виде или в виде электронного документа, подписанного усиленной квалифицированной электронной подписью, а также на адрес электронной почты Федеральной антимонопольной службы.</w:t>
            </w:r>
          </w:p>
          <w:p w14:paraId="74F67489"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Проект решения регистрируется в Федеральной антимонопольной службе в установленном порядке.</w:t>
            </w:r>
          </w:p>
          <w:p w14:paraId="2DE1AD8C"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6. Федеральная антимонопольная служба в течение 30 рабочих дней со дня регистрации проекта решения направляет в исполнительный орган субъекта Российской Федерации принятое ею решение о согласовании проекта решения либо об отказе в его согласовании.</w:t>
            </w:r>
          </w:p>
          <w:p w14:paraId="45CB9E6A"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7. В случае необходимости уточнения и (или) дополнения сведений, содержащихся в документах, указанных в пункте 4 настоящих Правил, исполнительный орган субъекта Российской Федерации представляет по запросу Федеральной антимонопольной службы соответствующую документально оформленную информацию.</w:t>
            </w:r>
          </w:p>
          <w:p w14:paraId="2F891815"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Срок представления исполнительным органом субъекта Российской Федерации запрошенной информации не может превышать 15 рабочих дней со дня получения запроса Федеральной антимонопольной службы.</w:t>
            </w:r>
          </w:p>
          <w:p w14:paraId="396DB3B9"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При этом общий срок рассмотрения документов Федеральной антимонопольной службой не может превышать срок, предусмотренный пунктом 6 настоящих Правил и абзацем вторым настоящего пункта.</w:t>
            </w:r>
          </w:p>
          <w:p w14:paraId="40948EBB"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При непоступлении от исполнительного органа субъекта Российской Федерации в установленный срок запрошенной документально оформленной информации Федеральная антимонопольная служба в течение 5 рабочих дней со дня истечения общего срока принимает решение об отказе в согласовании проекта решения.</w:t>
            </w:r>
          </w:p>
          <w:p w14:paraId="1E348390"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8. Основаниями для отказа в согласовании проекта решения являются:</w:t>
            </w:r>
          </w:p>
          <w:p w14:paraId="5FA7E6CE"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а) несоответствие расчетов предельных размеров оптовых надбавок и предельных размеров розничных надбавок к фактическим отпускным ценам производителей расчетам, предусмотренным методикой;</w:t>
            </w:r>
          </w:p>
          <w:p w14:paraId="474E4F37"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б) представление в Федеральную антимонопольную службу указанных в пункте 4 настоящих Правил документов, содержащих недостоверные сведения;</w:t>
            </w:r>
          </w:p>
          <w:p w14:paraId="2241DDC7"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в) отсутствие в представленных документах сведений, требуемых в соответствии с методикой;</w:t>
            </w:r>
          </w:p>
          <w:p w14:paraId="53E5EB3E"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г) представление неполного комплекта документов, указанных в пункте 4 настоящих Правил;</w:t>
            </w:r>
          </w:p>
          <w:p w14:paraId="367E7C18"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д) непоступление от исполнительного органа субъекта Российской Федерации в срок, установленный абзацем вторым пункта 7 настоящих Правил, запрошенной документально оформленной информации.</w:t>
            </w:r>
          </w:p>
          <w:p w14:paraId="2D6B8501"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9. Информация о согласовании либо об отказе в согласовании Федеральной антимонопольной службой проекта решения не позднее 3 рабочих дней со дня принятия решения размещается </w:t>
            </w:r>
            <w:r w:rsidRPr="00275224">
              <w:rPr>
                <w:rFonts w:ascii="Arial" w:hAnsi="Arial" w:cs="Arial"/>
                <w:strike/>
                <w:color w:val="FF0000"/>
                <w:sz w:val="20"/>
                <w:szCs w:val="20"/>
              </w:rPr>
              <w:t>Службой</w:t>
            </w:r>
            <w:r w:rsidRPr="007035CE">
              <w:rPr>
                <w:rFonts w:ascii="Arial" w:hAnsi="Arial" w:cs="Arial"/>
                <w:sz w:val="20"/>
                <w:szCs w:val="20"/>
              </w:rPr>
              <w:t xml:space="preserve"> </w:t>
            </w:r>
            <w:r w:rsidRPr="00275224">
              <w:rPr>
                <w:rFonts w:ascii="Arial" w:hAnsi="Arial" w:cs="Arial"/>
                <w:sz w:val="20"/>
                <w:szCs w:val="20"/>
              </w:rPr>
              <w:t xml:space="preserve">на </w:t>
            </w:r>
            <w:r w:rsidRPr="00275224">
              <w:rPr>
                <w:rFonts w:ascii="Arial" w:hAnsi="Arial" w:cs="Arial"/>
                <w:strike/>
                <w:color w:val="FF0000"/>
                <w:sz w:val="20"/>
                <w:szCs w:val="20"/>
              </w:rPr>
              <w:t>ее</w:t>
            </w:r>
            <w:r w:rsidRPr="00275224">
              <w:rPr>
                <w:rFonts w:ascii="Arial" w:hAnsi="Arial" w:cs="Arial"/>
                <w:sz w:val="20"/>
                <w:szCs w:val="20"/>
              </w:rPr>
              <w:t xml:space="preserve"> официальном сайте в информационно-телекоммуникационной сети "Интернет".</w:t>
            </w:r>
          </w:p>
          <w:p w14:paraId="10DA3A81"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10. Исполнительный орган субъекта Российской Федерации принимает решение в срок, не превышающий 10 рабочих дней со дня </w:t>
            </w:r>
            <w:r w:rsidRPr="00275224">
              <w:rPr>
                <w:rFonts w:ascii="Arial" w:hAnsi="Arial" w:cs="Arial"/>
                <w:strike/>
                <w:color w:val="FF0000"/>
                <w:sz w:val="20"/>
                <w:szCs w:val="20"/>
              </w:rPr>
              <w:t>принятия</w:t>
            </w:r>
            <w:r w:rsidRPr="00275224">
              <w:rPr>
                <w:rFonts w:ascii="Arial" w:hAnsi="Arial" w:cs="Arial"/>
                <w:sz w:val="20"/>
                <w:szCs w:val="20"/>
              </w:rPr>
              <w:t xml:space="preserve"> Федеральной антимонопольной </w:t>
            </w:r>
            <w:r w:rsidRPr="00275224">
              <w:rPr>
                <w:rFonts w:ascii="Arial" w:hAnsi="Arial" w:cs="Arial"/>
                <w:strike/>
                <w:color w:val="FF0000"/>
                <w:sz w:val="20"/>
                <w:szCs w:val="20"/>
              </w:rPr>
              <w:t>службой решения</w:t>
            </w:r>
            <w:r w:rsidRPr="00275224">
              <w:rPr>
                <w:rFonts w:ascii="Arial" w:hAnsi="Arial" w:cs="Arial"/>
                <w:sz w:val="20"/>
                <w:szCs w:val="20"/>
              </w:rPr>
              <w:t xml:space="preserve"> о согласовании проекта решения.</w:t>
            </w:r>
          </w:p>
          <w:p w14:paraId="1F0310C0"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11. Исполнительный орган субъекта Российской Федерации в течение 3 рабочих дней со дня принятия решения представляет в Федеральную антимонопольную службу копию решения, а также направляет копию решения в Федеральную антимонопольную службу на </w:t>
            </w:r>
            <w:r w:rsidRPr="00275224">
              <w:rPr>
                <w:rFonts w:ascii="Arial" w:hAnsi="Arial" w:cs="Arial"/>
                <w:strike/>
                <w:color w:val="FF0000"/>
                <w:sz w:val="20"/>
                <w:szCs w:val="20"/>
              </w:rPr>
              <w:t>ее</w:t>
            </w:r>
            <w:r w:rsidRPr="00275224">
              <w:rPr>
                <w:rFonts w:ascii="Arial" w:hAnsi="Arial" w:cs="Arial"/>
                <w:sz w:val="20"/>
                <w:szCs w:val="20"/>
              </w:rPr>
              <w:t xml:space="preserve"> адрес электронной почты.</w:t>
            </w:r>
          </w:p>
          <w:p w14:paraId="53A65DD5"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12. Исполнительный орган субъекта Российской Федерации не менее чем за 10 рабочих дней до дня вступления в силу решения размещает информацию о принятом решении на </w:t>
            </w:r>
            <w:r w:rsidRPr="00275224">
              <w:rPr>
                <w:rFonts w:ascii="Arial" w:hAnsi="Arial" w:cs="Arial"/>
                <w:strike/>
                <w:color w:val="FF0000"/>
                <w:sz w:val="20"/>
                <w:szCs w:val="20"/>
              </w:rPr>
              <w:t>его</w:t>
            </w:r>
            <w:r w:rsidRPr="00275224">
              <w:rPr>
                <w:rFonts w:ascii="Arial" w:hAnsi="Arial" w:cs="Arial"/>
                <w:sz w:val="20"/>
                <w:szCs w:val="20"/>
              </w:rPr>
              <w:t xml:space="preserve"> официальном сайте в информационно-телекоммуникационной сети "Интернет".</w:t>
            </w:r>
          </w:p>
          <w:p w14:paraId="306A842E"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13. За представление в Федеральную антимонопольную службу документов, содержащих недостоверные сведения, руководитель (заместитель руководителя) исполнительного органа субъекта Российской Федерации несет ответственность, предусмотренную законодательством Российской Федерации.</w:t>
            </w:r>
          </w:p>
        </w:tc>
        <w:tc>
          <w:tcPr>
            <w:tcW w:w="7598" w:type="dxa"/>
            <w:tcMar>
              <w:top w:w="60" w:type="dxa"/>
              <w:left w:w="80" w:type="dxa"/>
              <w:bottom w:w="60" w:type="dxa"/>
              <w:right w:w="80" w:type="dxa"/>
            </w:tcMar>
          </w:tcPr>
          <w:p w14:paraId="665F8A2D"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5. Проект решения с прилагаемыми к нему документами, указанными в пункте 4 настоящих Правил, представляется в Федеральную антимонопольную службу в </w:t>
            </w:r>
            <w:r w:rsidRPr="00275224">
              <w:rPr>
                <w:rFonts w:ascii="Arial" w:hAnsi="Arial" w:cs="Arial"/>
                <w:sz w:val="20"/>
                <w:szCs w:val="20"/>
                <w:shd w:val="clear" w:color="auto" w:fill="C0C0C0"/>
              </w:rPr>
              <w:t>бумажном</w:t>
            </w:r>
            <w:r w:rsidRPr="00275224">
              <w:rPr>
                <w:rFonts w:ascii="Arial" w:hAnsi="Arial" w:cs="Arial"/>
                <w:sz w:val="20"/>
                <w:szCs w:val="20"/>
              </w:rPr>
              <w:t xml:space="preserve"> виде или в виде электронного документа, подписанного усиленной квалифицированной электронной подписью, а также на адрес электронной почты Федеральной антимонопольной службы.</w:t>
            </w:r>
          </w:p>
          <w:p w14:paraId="7A44DB9A"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Проект решения регистрируется в Федеральной антимонопольной службе в установленном порядке.</w:t>
            </w:r>
          </w:p>
          <w:p w14:paraId="3EA99B6E"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6. Федеральная антимонопольная служба в течение 30 рабочих дней со дня регистрации проекта решения направляет в исполнительный орган субъекта Российской Федерации принятое ею решение о согласовании проекта решения либо об отказе в его согласовании.</w:t>
            </w:r>
          </w:p>
          <w:p w14:paraId="0BBCA7CD"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7. В случае необходимости уточнения и (или) дополнения сведений, содержащихся в документах, указанных в пункте 4 настоящих Правил, исполнительный орган субъекта Российской Федерации представляет по запросу Федеральной антимонопольной службы соответствующую документально оформленную информацию.</w:t>
            </w:r>
          </w:p>
          <w:p w14:paraId="5F7E18F8"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Срок представления исполнительным органом субъекта Российской Федерации запрошенной информации не может превышать 15 рабочих дней со дня получения запроса Федеральной антимонопольной службы.</w:t>
            </w:r>
          </w:p>
          <w:p w14:paraId="0390D676"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При этом общий срок рассмотрения документов Федеральной антимонопольной службой не может превышать срок, предусмотренный пунктом 6 настоящих Правил и абзацем вторым настоящего пункта.</w:t>
            </w:r>
          </w:p>
          <w:p w14:paraId="668023B6"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При непоступлении от исполнительного органа субъекта Российской Федерации в установленный срок запрошенной документально оформленной информации Федеральная антимонопольная служба в течение 5 рабочих дней со дня истечения общего срока принимает решение об отказе в согласовании проекта решения.</w:t>
            </w:r>
          </w:p>
          <w:p w14:paraId="5CE6FBD2"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8. Основаниями для отказа в согласовании проекта решения являются:</w:t>
            </w:r>
          </w:p>
          <w:p w14:paraId="2457870D"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а) несоответствие расчетов предельных размеров оптовых надбавок и предельных размеров розничных надбавок к фактическим отпускным ценам производителей расчетам, предусмотренным методикой;</w:t>
            </w:r>
          </w:p>
          <w:p w14:paraId="4CE4B671"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б) представление в Федеральную антимонопольную службу указанных в пункте 4 настоящих Правил документов, содержащих недостоверные сведения;</w:t>
            </w:r>
          </w:p>
          <w:p w14:paraId="7D37FA25"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в) отсутствие в представленных документах сведений, требуемых в соответствии с методикой;</w:t>
            </w:r>
          </w:p>
          <w:p w14:paraId="67844943"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г) представление неполного комплекта документов, указанных в пункте 4 настоящих Правил;</w:t>
            </w:r>
          </w:p>
          <w:p w14:paraId="58FB77DD" w14:textId="77777777" w:rsidR="00182A5A" w:rsidRPr="00275224" w:rsidRDefault="00182A5A" w:rsidP="007035CE">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t>д) непоступление от исполнительного органа субъекта Российской Федерации в срок, установленный абзацем вторым пункта 7 настоящих Правил, запрошенной документально оформленной информации.</w:t>
            </w:r>
          </w:p>
          <w:p w14:paraId="42324209"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9. Информация о согласовании либо об отказе в согласовании Федеральной антимонопольной службой проекта решения не позднее 3 рабочих дней со дня принятия решения размещается </w:t>
            </w:r>
            <w:r w:rsidRPr="00275224">
              <w:rPr>
                <w:rFonts w:ascii="Arial" w:hAnsi="Arial" w:cs="Arial"/>
                <w:sz w:val="20"/>
                <w:szCs w:val="20"/>
                <w:shd w:val="clear" w:color="auto" w:fill="C0C0C0"/>
              </w:rPr>
              <w:t>Федеральной антимонопольной службой</w:t>
            </w:r>
            <w:r w:rsidRPr="007035CE">
              <w:rPr>
                <w:rFonts w:ascii="Arial" w:hAnsi="Arial" w:cs="Arial"/>
                <w:sz w:val="20"/>
                <w:szCs w:val="20"/>
              </w:rPr>
              <w:t xml:space="preserve"> </w:t>
            </w:r>
            <w:r w:rsidRPr="00275224">
              <w:rPr>
                <w:rFonts w:ascii="Arial" w:hAnsi="Arial" w:cs="Arial"/>
                <w:sz w:val="20"/>
                <w:szCs w:val="20"/>
              </w:rPr>
              <w:t>на официальном сайте в информационно-телекоммуникационной сети "Интернет".</w:t>
            </w:r>
          </w:p>
          <w:p w14:paraId="1D1C2A90"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 xml:space="preserve">10. Исполнительный орган субъекта Российской Федерации принимает решение в срок, не превышающий 10 рабочих дней со дня </w:t>
            </w:r>
            <w:r w:rsidRPr="00275224">
              <w:rPr>
                <w:rFonts w:ascii="Arial" w:hAnsi="Arial" w:cs="Arial"/>
                <w:sz w:val="20"/>
                <w:szCs w:val="20"/>
                <w:shd w:val="clear" w:color="auto" w:fill="C0C0C0"/>
              </w:rPr>
              <w:t>получения решения</w:t>
            </w:r>
            <w:r w:rsidRPr="00275224">
              <w:rPr>
                <w:rFonts w:ascii="Arial" w:hAnsi="Arial" w:cs="Arial"/>
                <w:sz w:val="20"/>
                <w:szCs w:val="20"/>
              </w:rPr>
              <w:t xml:space="preserve"> Федеральной антимонопольной </w:t>
            </w:r>
            <w:r w:rsidRPr="00275224">
              <w:rPr>
                <w:rFonts w:ascii="Arial" w:hAnsi="Arial" w:cs="Arial"/>
                <w:sz w:val="20"/>
                <w:szCs w:val="20"/>
                <w:shd w:val="clear" w:color="auto" w:fill="C0C0C0"/>
              </w:rPr>
              <w:t>службы</w:t>
            </w:r>
            <w:r w:rsidRPr="00275224">
              <w:rPr>
                <w:rFonts w:ascii="Arial" w:hAnsi="Arial" w:cs="Arial"/>
                <w:sz w:val="20"/>
                <w:szCs w:val="20"/>
              </w:rPr>
              <w:t xml:space="preserve"> о согласовании проекта решения.</w:t>
            </w:r>
          </w:p>
          <w:p w14:paraId="5C99A13D"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11. Исполнительный орган субъекта Российской Федерации в течение 3 рабочих дней со дня принятия решения представляет в Федеральную антимонопольную службу копию решения, а также направляет копию решения в Федеральную антимонопольную службу на адрес электронной почты.</w:t>
            </w:r>
          </w:p>
          <w:p w14:paraId="0CCB9394"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 xml:space="preserve">12. Исполнительный орган субъекта Российской Федерации не менее чем за 10 рабочих дней до дня вступления в силу решения размещает информацию о принятом решении на </w:t>
            </w:r>
            <w:r w:rsidRPr="00275224">
              <w:rPr>
                <w:rFonts w:ascii="Arial" w:hAnsi="Arial" w:cs="Arial"/>
                <w:sz w:val="20"/>
                <w:szCs w:val="20"/>
                <w:shd w:val="clear" w:color="auto" w:fill="C0C0C0"/>
              </w:rPr>
              <w:t>своем</w:t>
            </w:r>
            <w:r w:rsidRPr="00275224">
              <w:rPr>
                <w:rFonts w:ascii="Arial" w:hAnsi="Arial" w:cs="Arial"/>
                <w:sz w:val="20"/>
                <w:szCs w:val="20"/>
              </w:rPr>
              <w:t xml:space="preserve"> официальном сайте в информационно-телекоммуникационной сети "Интернет".</w:t>
            </w:r>
          </w:p>
          <w:p w14:paraId="78E95640" w14:textId="77777777" w:rsidR="00182A5A" w:rsidRPr="00275224" w:rsidRDefault="00182A5A" w:rsidP="007035CE">
            <w:pPr>
              <w:spacing w:before="200" w:after="1" w:line="200" w:lineRule="atLeast"/>
              <w:ind w:firstLine="539"/>
              <w:jc w:val="both"/>
              <w:rPr>
                <w:rFonts w:ascii="Arial" w:hAnsi="Arial" w:cs="Arial"/>
                <w:sz w:val="20"/>
                <w:szCs w:val="20"/>
              </w:rPr>
            </w:pPr>
            <w:r w:rsidRPr="00275224">
              <w:rPr>
                <w:rFonts w:ascii="Arial" w:hAnsi="Arial" w:cs="Arial"/>
                <w:sz w:val="20"/>
                <w:szCs w:val="20"/>
              </w:rPr>
              <w:t>13. За представление в Федеральную антимонопольную службу документов, содержащих недостоверные сведения, руководитель (заместитель руководителя) исполнительного органа субъекта Российской Федерации несет ответственность, предусмотренную законодательством Российской Федерации.</w:t>
            </w:r>
          </w:p>
        </w:tc>
      </w:tr>
      <w:tr w:rsidR="00C35E4B" w:rsidRPr="00275224" w14:paraId="0CB1CF83" w14:textId="77777777" w:rsidTr="00D13F35">
        <w:tc>
          <w:tcPr>
            <w:tcW w:w="7598" w:type="dxa"/>
            <w:tcMar>
              <w:top w:w="60" w:type="dxa"/>
              <w:left w:w="80" w:type="dxa"/>
              <w:bottom w:w="60" w:type="dxa"/>
              <w:right w:w="80" w:type="dxa"/>
            </w:tcMar>
          </w:tcPr>
          <w:p w14:paraId="2905652F"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4F078A99"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6F5CF735"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5C848E1C"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644CAAB3"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6C3D8FC2"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z w:val="20"/>
                <w:szCs w:val="20"/>
              </w:rPr>
              <w:t>Утверждены</w:t>
            </w:r>
          </w:p>
          <w:p w14:paraId="10C0F38D" w14:textId="77777777" w:rsidR="00DB59AE" w:rsidRPr="00275224" w:rsidRDefault="00DB59AE"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постановлением Правительства</w:t>
            </w:r>
          </w:p>
          <w:p w14:paraId="554C1541" w14:textId="77777777" w:rsidR="00DB59AE" w:rsidRPr="00275224" w:rsidRDefault="00DB59AE"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Российской Федерации</w:t>
            </w:r>
          </w:p>
          <w:p w14:paraId="62D83ED2" w14:textId="77777777" w:rsidR="00C35E4B" w:rsidRPr="00275224" w:rsidRDefault="00C35E4B" w:rsidP="00275224">
            <w:pPr>
              <w:spacing w:after="1" w:line="200" w:lineRule="atLeast"/>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p>
          <w:p w14:paraId="1CEEE0D2" w14:textId="77777777" w:rsidR="00C35E4B" w:rsidRPr="00275224" w:rsidRDefault="00C35E4B" w:rsidP="00275224">
            <w:pPr>
              <w:spacing w:after="1" w:line="200" w:lineRule="atLeast"/>
              <w:jc w:val="both"/>
              <w:rPr>
                <w:rFonts w:ascii="Arial" w:hAnsi="Arial" w:cs="Arial"/>
                <w:sz w:val="20"/>
                <w:szCs w:val="20"/>
              </w:rPr>
            </w:pPr>
          </w:p>
          <w:p w14:paraId="1333ACA9" w14:textId="77777777" w:rsidR="00C35E4B" w:rsidRPr="00275224" w:rsidRDefault="00C35E4B" w:rsidP="00275224">
            <w:pPr>
              <w:spacing w:after="1" w:line="200" w:lineRule="atLeast"/>
              <w:jc w:val="center"/>
              <w:rPr>
                <w:rFonts w:ascii="Arial" w:hAnsi="Arial" w:cs="Arial"/>
                <w:sz w:val="20"/>
                <w:szCs w:val="20"/>
              </w:rPr>
            </w:pPr>
            <w:bookmarkStart w:id="27" w:name="Р1_18"/>
            <w:bookmarkEnd w:id="27"/>
            <w:r w:rsidRPr="00275224">
              <w:rPr>
                <w:rFonts w:ascii="Arial" w:hAnsi="Arial" w:cs="Arial"/>
                <w:b/>
                <w:sz w:val="20"/>
                <w:szCs w:val="20"/>
              </w:rPr>
              <w:t>ПРАВИЛА</w:t>
            </w:r>
          </w:p>
          <w:p w14:paraId="4073971A"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ФОРМИРОВАНИЯ ОТПУСКНЫХ ЦЕН НА ЛЕКАРСТВЕННЫЕ ПРЕПАРАТЫ,</w:t>
            </w:r>
          </w:p>
          <w:p w14:paraId="2D7893C4"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ВКЛЮЧЕННЫЕ В ПЕРЕЧЕНЬ ЖИЗНЕННО НЕОБХОДИМЫХ И ВАЖНЕЙШИХ</w:t>
            </w:r>
          </w:p>
          <w:p w14:paraId="05C99F72"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ЛЕКАРСТВЕННЫХ ПРЕПАРАТОВ, ОРГАНИЗАЦИЯМИ ОПТОВОЙ ТОРГОВЛИ,</w:t>
            </w:r>
          </w:p>
          <w:p w14:paraId="22F698B4"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АПТЕЧНЫМИ ОРГАНИЗАЦИЯМИ, ИНДИВИДУАЛЬНЫМИ ПРЕДПРИНИМАТЕЛЯМИ</w:t>
            </w:r>
          </w:p>
          <w:p w14:paraId="694D0562"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trike/>
                <w:color w:val="FF0000"/>
                <w:sz w:val="20"/>
                <w:szCs w:val="20"/>
              </w:rPr>
              <w:t>И</w:t>
            </w:r>
            <w:r w:rsidRPr="00275224">
              <w:rPr>
                <w:rFonts w:ascii="Arial" w:hAnsi="Arial" w:cs="Arial"/>
                <w:b/>
                <w:sz w:val="20"/>
                <w:szCs w:val="20"/>
              </w:rPr>
              <w:t xml:space="preserve"> МЕДИЦИНСКИМИ ОРГАНИЗАЦИЯМИ</w:t>
            </w:r>
          </w:p>
          <w:p w14:paraId="4AD47231" w14:textId="77777777" w:rsidR="00C35E4B" w:rsidRPr="00275224" w:rsidRDefault="00C35E4B" w:rsidP="00275224">
            <w:pPr>
              <w:spacing w:after="1" w:line="200" w:lineRule="atLeast"/>
              <w:jc w:val="both"/>
              <w:rPr>
                <w:rFonts w:ascii="Arial" w:hAnsi="Arial" w:cs="Arial"/>
                <w:sz w:val="20"/>
                <w:szCs w:val="20"/>
              </w:rPr>
            </w:pPr>
          </w:p>
          <w:p w14:paraId="532DA9BA" w14:textId="77777777" w:rsidR="00C35E4B" w:rsidRPr="00275224" w:rsidRDefault="00C35E4B" w:rsidP="00275224">
            <w:pPr>
              <w:spacing w:after="1" w:line="200" w:lineRule="atLeast"/>
              <w:ind w:firstLine="540"/>
              <w:jc w:val="both"/>
              <w:rPr>
                <w:rFonts w:ascii="Arial" w:hAnsi="Arial" w:cs="Arial"/>
                <w:sz w:val="20"/>
                <w:szCs w:val="20"/>
              </w:rPr>
            </w:pPr>
            <w:r w:rsidRPr="00275224">
              <w:rPr>
                <w:rFonts w:ascii="Arial" w:hAnsi="Arial" w:cs="Arial"/>
                <w:sz w:val="20"/>
                <w:szCs w:val="20"/>
              </w:rPr>
              <w:t xml:space="preserve">1. Организации оптовой торговли лекарственными средствами (далее - организации оптовой торговли) осуществляют реализацию лекарственных препаратов, включенных в перечень жизненно необходимых и важнейших лекарственных препаратов (далее - лекарственные препараты), по ценам, уровень которых (без учета налога на добавленную стоимость) не должен превышать сумму фактической отпускной цены производителя лекарственного препарата (далее - фактическая отпускная цена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не </w:t>
            </w:r>
            <w:r w:rsidRPr="00275224">
              <w:rPr>
                <w:rFonts w:ascii="Arial" w:hAnsi="Arial" w:cs="Arial"/>
                <w:strike/>
                <w:color w:val="FF0000"/>
                <w:sz w:val="20"/>
                <w:szCs w:val="20"/>
              </w:rPr>
              <w:t>превышающей</w:t>
            </w:r>
            <w:r w:rsidRPr="00275224">
              <w:rPr>
                <w:rFonts w:ascii="Arial" w:hAnsi="Arial" w:cs="Arial"/>
                <w:sz w:val="20"/>
                <w:szCs w:val="20"/>
              </w:rPr>
              <w:t xml:space="preserve"> размера предельной оптовой надбавки, </w:t>
            </w:r>
            <w:r w:rsidRPr="00275224">
              <w:rPr>
                <w:rFonts w:ascii="Arial" w:hAnsi="Arial" w:cs="Arial"/>
                <w:strike/>
                <w:color w:val="FF0000"/>
                <w:sz w:val="20"/>
                <w:szCs w:val="20"/>
              </w:rPr>
              <w:t>установленной</w:t>
            </w:r>
            <w:r w:rsidRPr="00275224">
              <w:rPr>
                <w:rFonts w:ascii="Arial" w:hAnsi="Arial" w:cs="Arial"/>
                <w:sz w:val="20"/>
                <w:szCs w:val="20"/>
              </w:rPr>
              <w:t xml:space="preserve"> в субъекте Российской Федерации. Организации оптовой торговли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tc>
        <w:tc>
          <w:tcPr>
            <w:tcW w:w="7598" w:type="dxa"/>
            <w:tcMar>
              <w:top w:w="60" w:type="dxa"/>
              <w:left w:w="80" w:type="dxa"/>
              <w:bottom w:w="60" w:type="dxa"/>
              <w:right w:w="80" w:type="dxa"/>
            </w:tcMar>
          </w:tcPr>
          <w:p w14:paraId="19D51BF0"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1F9D9816"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7BE04BEC"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66CD84F5"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75729E51"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p>
          <w:p w14:paraId="4930782B" w14:textId="77777777" w:rsidR="00DB59AE" w:rsidRPr="00275224" w:rsidRDefault="00DB59AE" w:rsidP="00275224">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z w:val="20"/>
                <w:szCs w:val="20"/>
              </w:rPr>
              <w:t>Утверждены</w:t>
            </w:r>
          </w:p>
          <w:p w14:paraId="637EF571" w14:textId="77777777" w:rsidR="00DB59AE" w:rsidRPr="00275224" w:rsidRDefault="00DB59AE"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постановлением Правительства</w:t>
            </w:r>
          </w:p>
          <w:p w14:paraId="189AD881" w14:textId="77777777" w:rsidR="00DB59AE" w:rsidRPr="00275224" w:rsidRDefault="00DB59AE"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Российской Федерации</w:t>
            </w:r>
          </w:p>
          <w:p w14:paraId="07708849" w14:textId="77777777" w:rsidR="00C35E4B" w:rsidRPr="00275224" w:rsidRDefault="00C35E4B" w:rsidP="00275224">
            <w:pPr>
              <w:spacing w:after="1" w:line="200" w:lineRule="atLeast"/>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p>
          <w:p w14:paraId="03290D93" w14:textId="77777777" w:rsidR="00C35E4B" w:rsidRPr="00275224" w:rsidRDefault="00C35E4B" w:rsidP="00275224">
            <w:pPr>
              <w:spacing w:after="1" w:line="200" w:lineRule="atLeast"/>
              <w:jc w:val="both"/>
              <w:rPr>
                <w:rFonts w:ascii="Arial" w:hAnsi="Arial" w:cs="Arial"/>
                <w:sz w:val="20"/>
                <w:szCs w:val="20"/>
              </w:rPr>
            </w:pPr>
          </w:p>
          <w:p w14:paraId="58FA6497" w14:textId="77777777" w:rsidR="00C35E4B" w:rsidRPr="00275224" w:rsidRDefault="00C35E4B" w:rsidP="00275224">
            <w:pPr>
              <w:spacing w:after="1" w:line="200" w:lineRule="atLeast"/>
              <w:jc w:val="center"/>
              <w:rPr>
                <w:rFonts w:ascii="Arial" w:hAnsi="Arial" w:cs="Arial"/>
                <w:sz w:val="20"/>
                <w:szCs w:val="20"/>
              </w:rPr>
            </w:pPr>
            <w:bookmarkStart w:id="28" w:name="Р2_9"/>
            <w:bookmarkEnd w:id="28"/>
            <w:r w:rsidRPr="00275224">
              <w:rPr>
                <w:rFonts w:ascii="Arial" w:hAnsi="Arial" w:cs="Arial"/>
                <w:b/>
                <w:sz w:val="20"/>
                <w:szCs w:val="20"/>
              </w:rPr>
              <w:t>ПРАВИЛА</w:t>
            </w:r>
          </w:p>
          <w:p w14:paraId="18F1EACC"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ФОРМИРОВАНИЯ ОТПУСКНЫХ ЦЕН НА ЛЕКАРСТВЕННЫЕ ПРЕПАРАТЫ,</w:t>
            </w:r>
          </w:p>
          <w:p w14:paraId="13C95AD8"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ВКЛЮЧЕННЫЕ В ПЕРЕЧЕНЬ ЖИЗНЕННО НЕОБХОДИМЫХ И ВАЖНЕЙШИХ</w:t>
            </w:r>
          </w:p>
          <w:p w14:paraId="2EAED5EE"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 xml:space="preserve">ЛЕКАРСТВЕННЫХ ПРЕПАРАТОВ </w:t>
            </w:r>
            <w:r w:rsidRPr="00275224">
              <w:rPr>
                <w:rFonts w:ascii="Arial" w:hAnsi="Arial" w:cs="Arial"/>
                <w:b/>
                <w:sz w:val="20"/>
                <w:szCs w:val="20"/>
                <w:shd w:val="clear" w:color="auto" w:fill="C0C0C0"/>
              </w:rPr>
              <w:t>ДЛЯ МЕДИЦИНСКОГО ПРИМЕНЕНИЯ</w:t>
            </w:r>
            <w:r w:rsidRPr="00275224">
              <w:rPr>
                <w:rFonts w:ascii="Arial" w:hAnsi="Arial" w:cs="Arial"/>
                <w:b/>
                <w:sz w:val="20"/>
                <w:szCs w:val="20"/>
              </w:rPr>
              <w:t>,</w:t>
            </w:r>
          </w:p>
          <w:p w14:paraId="0451CD8D"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 xml:space="preserve">ОРГАНИЗАЦИЯМИ ОПТОВОЙ ТОРГОВЛИ </w:t>
            </w:r>
            <w:r w:rsidRPr="00275224">
              <w:rPr>
                <w:rFonts w:ascii="Arial" w:hAnsi="Arial" w:cs="Arial"/>
                <w:b/>
                <w:sz w:val="20"/>
                <w:szCs w:val="20"/>
                <w:shd w:val="clear" w:color="auto" w:fill="C0C0C0"/>
              </w:rPr>
              <w:t>ЛЕКАРСТВЕННЫМИ СРЕДСТВАМИ</w:t>
            </w:r>
            <w:r w:rsidRPr="00275224">
              <w:rPr>
                <w:rFonts w:ascii="Arial" w:hAnsi="Arial" w:cs="Arial"/>
                <w:b/>
                <w:sz w:val="20"/>
                <w:szCs w:val="20"/>
              </w:rPr>
              <w:t>,</w:t>
            </w:r>
          </w:p>
          <w:p w14:paraId="514755A4"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АПТЕЧНЫМИ ОРГАНИЗАЦИЯМИ, ИНДИВИДУАЛЬНЫМИ ПРЕДПРИНИМАТЕЛЯМИ</w:t>
            </w:r>
            <w:r w:rsidRPr="00275224">
              <w:rPr>
                <w:rFonts w:ascii="Arial" w:hAnsi="Arial" w:cs="Arial"/>
                <w:b/>
                <w:sz w:val="20"/>
                <w:szCs w:val="20"/>
                <w:shd w:val="clear" w:color="auto" w:fill="C0C0C0"/>
              </w:rPr>
              <w:t>,</w:t>
            </w:r>
          </w:p>
          <w:p w14:paraId="38AD4FFE"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shd w:val="clear" w:color="auto" w:fill="C0C0C0"/>
              </w:rPr>
              <w:lastRenderedPageBreak/>
              <w:t>ИМЕЮЩИМИ ЛИЦЕНЗИЮ НА ФАРМАЦЕВТИЧЕСКУЮ ДЕЯТЕЛЬНОСТЬ,</w:t>
            </w:r>
          </w:p>
          <w:p w14:paraId="6BE28DD3"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rPr>
              <w:t>МЕДИЦИНСКИМИ ОРГАНИЗАЦИЯМИ</w:t>
            </w:r>
            <w:r w:rsidRPr="00275224">
              <w:rPr>
                <w:rFonts w:ascii="Arial" w:hAnsi="Arial" w:cs="Arial"/>
                <w:b/>
                <w:sz w:val="20"/>
                <w:szCs w:val="20"/>
                <w:shd w:val="clear" w:color="auto" w:fill="C0C0C0"/>
              </w:rPr>
              <w:t>, ИМЕЮЩИМИ ЛИЦЕНЗИЮ</w:t>
            </w:r>
          </w:p>
          <w:p w14:paraId="6D67CD96"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shd w:val="clear" w:color="auto" w:fill="C0C0C0"/>
              </w:rPr>
              <w:t>НА ФАРМАЦЕВТИЧЕСКУЮ ДЕЯТЕЛЬНОСТЬ, И ИХ ОБОСОБЛЕННЫМИ</w:t>
            </w:r>
          </w:p>
          <w:p w14:paraId="4246F019"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shd w:val="clear" w:color="auto" w:fill="C0C0C0"/>
              </w:rPr>
              <w:t>ПОДРАЗДЕЛЕНИЯМИ, РАСПОЛОЖЕННЫМИ В СЕЛЬСКИХ НАСЕЛЕННЫХ</w:t>
            </w:r>
          </w:p>
          <w:p w14:paraId="3675CB9F" w14:textId="77777777" w:rsidR="00C35E4B" w:rsidRPr="00275224" w:rsidRDefault="00C35E4B" w:rsidP="00275224">
            <w:pPr>
              <w:spacing w:after="1" w:line="200" w:lineRule="atLeast"/>
              <w:jc w:val="center"/>
              <w:rPr>
                <w:rFonts w:ascii="Arial" w:hAnsi="Arial" w:cs="Arial"/>
                <w:sz w:val="20"/>
                <w:szCs w:val="20"/>
              </w:rPr>
            </w:pPr>
            <w:r w:rsidRPr="00275224">
              <w:rPr>
                <w:rFonts w:ascii="Arial" w:hAnsi="Arial" w:cs="Arial"/>
                <w:b/>
                <w:sz w:val="20"/>
                <w:szCs w:val="20"/>
                <w:shd w:val="clear" w:color="auto" w:fill="C0C0C0"/>
              </w:rPr>
              <w:t>ПУНКТАХ, В КОТОРЫХ ОТСУТСТВУЮТ АПТЕЧНЫЕ ОРГАНИЗАЦИИ</w:t>
            </w:r>
          </w:p>
          <w:p w14:paraId="601152C0" w14:textId="77777777" w:rsidR="00C35E4B" w:rsidRPr="00275224" w:rsidRDefault="00C35E4B" w:rsidP="00275224">
            <w:pPr>
              <w:spacing w:after="1" w:line="200" w:lineRule="atLeast"/>
              <w:jc w:val="both"/>
              <w:rPr>
                <w:rFonts w:ascii="Arial" w:hAnsi="Arial" w:cs="Arial"/>
                <w:sz w:val="20"/>
                <w:szCs w:val="20"/>
              </w:rPr>
            </w:pPr>
          </w:p>
          <w:p w14:paraId="13A06E3D" w14:textId="77777777" w:rsidR="00C35E4B" w:rsidRPr="00275224" w:rsidRDefault="00C35E4B" w:rsidP="00275224">
            <w:pPr>
              <w:spacing w:after="1" w:line="200" w:lineRule="atLeast"/>
              <w:ind w:firstLine="540"/>
              <w:jc w:val="both"/>
              <w:rPr>
                <w:rFonts w:ascii="Arial" w:hAnsi="Arial" w:cs="Arial"/>
                <w:sz w:val="20"/>
                <w:szCs w:val="20"/>
              </w:rPr>
            </w:pPr>
            <w:r w:rsidRPr="00275224">
              <w:rPr>
                <w:rFonts w:ascii="Arial" w:hAnsi="Arial" w:cs="Arial"/>
                <w:sz w:val="20"/>
                <w:szCs w:val="20"/>
              </w:rPr>
              <w:t xml:space="preserve">1. Организации оптовой торговли лекарственными средствами (далее - организации оптовой торговли) осуществляют реализацию лекарственных препаратов, включенных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(далее - лекарственные препараты), по ценам, уровень которых (без учета налога на добавленную стоимость) не должен превышать сумму фактической отпускной цены производителя лекарственного препарата (далее - фактическая отпускная цена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не </w:t>
            </w:r>
            <w:r w:rsidRPr="00275224">
              <w:rPr>
                <w:rFonts w:ascii="Arial" w:hAnsi="Arial" w:cs="Arial"/>
                <w:sz w:val="20"/>
                <w:szCs w:val="20"/>
                <w:shd w:val="clear" w:color="auto" w:fill="C0C0C0"/>
              </w:rPr>
              <w:t>превышающего</w:t>
            </w:r>
            <w:r w:rsidRPr="00275224">
              <w:rPr>
                <w:rFonts w:ascii="Arial" w:hAnsi="Arial" w:cs="Arial"/>
                <w:sz w:val="20"/>
                <w:szCs w:val="20"/>
              </w:rPr>
              <w:t xml:space="preserve"> размера предельной оптовой надбавки, </w:t>
            </w:r>
            <w:r w:rsidRPr="00275224">
              <w:rPr>
                <w:rFonts w:ascii="Arial" w:hAnsi="Arial" w:cs="Arial"/>
                <w:sz w:val="20"/>
                <w:szCs w:val="20"/>
                <w:shd w:val="clear" w:color="auto" w:fill="C0C0C0"/>
              </w:rPr>
              <w:t>установленного</w:t>
            </w:r>
            <w:r w:rsidRPr="00275224">
              <w:rPr>
                <w:rFonts w:ascii="Arial" w:hAnsi="Arial" w:cs="Arial"/>
                <w:sz w:val="20"/>
                <w:szCs w:val="20"/>
              </w:rPr>
              <w:t xml:space="preserve"> в субъекте Российской Федерации. Организации оптовой торговли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tc>
      </w:tr>
      <w:tr w:rsidR="004E4BC9" w:rsidRPr="00275224" w14:paraId="17996C38" w14:textId="77777777" w:rsidTr="00D13F35">
        <w:tc>
          <w:tcPr>
            <w:tcW w:w="7598" w:type="dxa"/>
            <w:tcMar>
              <w:top w:w="60" w:type="dxa"/>
              <w:left w:w="80" w:type="dxa"/>
              <w:bottom w:w="60" w:type="dxa"/>
              <w:right w:w="80" w:type="dxa"/>
            </w:tcMar>
          </w:tcPr>
          <w:p w14:paraId="07EB58AC" w14:textId="77777777" w:rsidR="004E4BC9" w:rsidRPr="00275224" w:rsidRDefault="004E4BC9" w:rsidP="004E4BC9">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2. Суммарный размер оптовых надбавок, подлежащих применению всеми организациями оптовой торговли, участвующими в реализации лекарственного препарата, рассчитанный исходя из фактической отпускной цены производителя, не должен превышать соответствующий предельный размер оптовой надбавки, установленный исполнительным органом субъекта Российской Федерации, на территорию которого осуществляется поставка лекарственного препарата.</w:t>
            </w:r>
          </w:p>
          <w:p w14:paraId="6AB57BA0"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3. Организации оптовой торговли, имеющие структурные подразделения розничной торговли, могут формировать розничные цены на лекарственные препараты с применением одновременно оптовой и розничной надбавок к фактической отпускной цене производителя (без налога на добавленную стоимость), суммарный размер которых не должен превышать </w:t>
            </w:r>
            <w:r w:rsidRPr="00275224">
              <w:rPr>
                <w:rFonts w:ascii="Arial" w:hAnsi="Arial" w:cs="Arial"/>
                <w:strike/>
                <w:color w:val="FF0000"/>
                <w:sz w:val="20"/>
                <w:szCs w:val="20"/>
              </w:rPr>
              <w:t>предельный размер</w:t>
            </w:r>
            <w:r w:rsidRPr="00275224">
              <w:rPr>
                <w:rFonts w:ascii="Arial" w:hAnsi="Arial" w:cs="Arial"/>
                <w:sz w:val="20"/>
                <w:szCs w:val="20"/>
              </w:rPr>
              <w:t xml:space="preserve"> оптовой и розничной надбавок соответственно, установленных в субъекте Российской Федерации, при условии ведения раздельного учета оптовой и розничной торговли.</w:t>
            </w:r>
          </w:p>
          <w:p w14:paraId="4F548B5B"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 xml:space="preserve">4. Организации оптовой торговли, реализующие лекарственные препараты потребителям по договору комиссии (комитенты) от имени организаций розничной торговли (комиссионеров), могут формировать отпускную цену на лекарственный препарат с применением одновременно оптовой и розничной надбавок к фактической отпускной цене производителя, суммарный размер которых не должен превышать </w:t>
            </w:r>
            <w:r w:rsidRPr="00275224">
              <w:rPr>
                <w:rFonts w:ascii="Arial" w:hAnsi="Arial" w:cs="Arial"/>
                <w:strike/>
                <w:color w:val="FF0000"/>
                <w:sz w:val="20"/>
                <w:szCs w:val="20"/>
              </w:rPr>
              <w:t>предельный размер</w:t>
            </w:r>
            <w:r w:rsidRPr="00275224">
              <w:rPr>
                <w:rFonts w:ascii="Arial" w:hAnsi="Arial" w:cs="Arial"/>
                <w:sz w:val="20"/>
                <w:szCs w:val="20"/>
              </w:rPr>
              <w:t xml:space="preserve"> оптовой и розничной надбавок соответственно, установленных в субъекте Российской Федерации.</w:t>
            </w:r>
          </w:p>
          <w:p w14:paraId="797300EA"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5. Аптечные организации, индивидуальные предприниматели, имеющие лицензию на фармацевтическую деятельность (далее - индивидуальные предприниматели),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 (далее - медицинские организации), осуществляют реализацию лекарственных препаратов по ценам, уровень которых (без учета налога на добавленную стоимость) не должен превышать сумму фактической отпускной цены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w:t>
            </w:r>
            <w:r w:rsidRPr="00275224">
              <w:rPr>
                <w:rFonts w:ascii="Arial" w:hAnsi="Arial" w:cs="Arial"/>
                <w:strike/>
                <w:color w:val="FF0000"/>
                <w:sz w:val="20"/>
                <w:szCs w:val="20"/>
              </w:rPr>
              <w:t>размер</w:t>
            </w:r>
            <w:r w:rsidRPr="00275224">
              <w:rPr>
                <w:rFonts w:ascii="Arial" w:hAnsi="Arial" w:cs="Arial"/>
                <w:sz w:val="20"/>
                <w:szCs w:val="20"/>
              </w:rPr>
              <w:t xml:space="preserve"> оптовой надбавки и (или) </w:t>
            </w:r>
            <w:r w:rsidRPr="00275224">
              <w:rPr>
                <w:rFonts w:ascii="Arial" w:hAnsi="Arial" w:cs="Arial"/>
                <w:strike/>
                <w:color w:val="FF0000"/>
                <w:sz w:val="20"/>
                <w:szCs w:val="20"/>
              </w:rPr>
              <w:t>размер</w:t>
            </w:r>
            <w:r w:rsidRPr="00275224">
              <w:rPr>
                <w:rFonts w:ascii="Arial" w:hAnsi="Arial" w:cs="Arial"/>
                <w:sz w:val="20"/>
                <w:szCs w:val="20"/>
              </w:rPr>
              <w:t xml:space="preserve"> розничной надбавки, не превышающих соответственно </w:t>
            </w:r>
            <w:r w:rsidRPr="00275224">
              <w:rPr>
                <w:rFonts w:ascii="Arial" w:hAnsi="Arial" w:cs="Arial"/>
                <w:strike/>
                <w:color w:val="FF0000"/>
                <w:sz w:val="20"/>
                <w:szCs w:val="20"/>
              </w:rPr>
              <w:t>размер</w:t>
            </w:r>
            <w:r w:rsidRPr="00275224">
              <w:rPr>
                <w:rFonts w:ascii="Arial" w:hAnsi="Arial" w:cs="Arial"/>
                <w:sz w:val="20"/>
                <w:szCs w:val="20"/>
              </w:rPr>
              <w:t xml:space="preserve"> предельной оптовой надбавки и </w:t>
            </w:r>
            <w:r w:rsidRPr="00275224">
              <w:rPr>
                <w:rFonts w:ascii="Arial" w:hAnsi="Arial" w:cs="Arial"/>
                <w:strike/>
                <w:color w:val="FF0000"/>
                <w:sz w:val="20"/>
                <w:szCs w:val="20"/>
              </w:rPr>
              <w:t>размер</w:t>
            </w:r>
            <w:r w:rsidRPr="00275224">
              <w:rPr>
                <w:rFonts w:ascii="Arial" w:hAnsi="Arial" w:cs="Arial"/>
                <w:sz w:val="20"/>
                <w:szCs w:val="20"/>
              </w:rPr>
              <w:t xml:space="preserve"> предельной розничной надбавки, установленных в субъекте Российской Федерации. Аптечные организации, индивидуальные предприниматели и медицинские организации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p w14:paraId="4BF70F90"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6. Размер розничной надбавки, рассчитанный исходя из фактической отпускной цены производителя, подлежащий применению аптечными организациями, индивидуальными предпринимателями и медицинскими организациями,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исполнительным органом </w:t>
            </w:r>
            <w:r w:rsidRPr="00275224">
              <w:rPr>
                <w:rFonts w:ascii="Arial" w:hAnsi="Arial" w:cs="Arial"/>
                <w:strike/>
                <w:color w:val="FF0000"/>
                <w:sz w:val="20"/>
                <w:szCs w:val="20"/>
              </w:rPr>
              <w:t>этого</w:t>
            </w:r>
            <w:r w:rsidRPr="00275224">
              <w:rPr>
                <w:rFonts w:ascii="Arial" w:hAnsi="Arial" w:cs="Arial"/>
                <w:sz w:val="20"/>
                <w:szCs w:val="20"/>
              </w:rPr>
              <w:t xml:space="preserve"> субъекта Российской Федерации.</w:t>
            </w:r>
          </w:p>
          <w:p w14:paraId="601CD935"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7. При формировании организациями оптовой торговли, аптечными организациями, индивидуальными предпринимателями и медицинскими организациями отпускных цен на лекарственные препараты с применением </w:t>
            </w:r>
            <w:r w:rsidRPr="00275224">
              <w:rPr>
                <w:rFonts w:ascii="Arial" w:hAnsi="Arial" w:cs="Arial"/>
                <w:sz w:val="20"/>
                <w:szCs w:val="20"/>
              </w:rPr>
              <w:lastRenderedPageBreak/>
              <w:t xml:space="preserve">предельных размеров оптовых надбавок и (или) предельных размеров розничных надбавок такие отпускные цены округляются по математическим правилам округления до сотых частей рубля. При расчете примененных </w:t>
            </w:r>
            <w:r w:rsidRPr="00275224">
              <w:rPr>
                <w:rFonts w:ascii="Arial" w:hAnsi="Arial" w:cs="Arial"/>
                <w:strike/>
                <w:color w:val="FF0000"/>
                <w:sz w:val="20"/>
                <w:szCs w:val="20"/>
              </w:rPr>
              <w:t>такими</w:t>
            </w:r>
            <w:r w:rsidRPr="00275224">
              <w:rPr>
                <w:rFonts w:ascii="Arial" w:hAnsi="Arial" w:cs="Arial"/>
                <w:sz w:val="20"/>
                <w:szCs w:val="20"/>
              </w:rPr>
              <w:t xml:space="preserve"> организациями и индивидуальными предпринимателями надбавок допускается погрешность, не превышающая размер округления.</w:t>
            </w:r>
          </w:p>
          <w:p w14:paraId="1DC69705" w14:textId="16A999B6"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8. Под фактической отпускной ценой производителя на лекарственный препарат государства - члена Евразийского экономического союза понимается цена (без налога на добавленную стоимость), указываемая производителем в сопроводительной документации на товар и не превышающая зарегистрированную или перерегистрированную предельную отпускную цену производителя на лекарственный препарат на дату передачи российскому покупателю (уполномоченному им лицу). При этом фактическая отпускная цена производителя, указанная в иностранной валюте, пересчитывается в рубли по курсу Центрального банка Российской Федерации на дату передачи лекарственного препарата производителем государства - члена Евразийского экономического союза российскому покупателю (уполномоченному им лицу) по передаточному акту или иному аналогичному документу.</w:t>
            </w:r>
          </w:p>
        </w:tc>
        <w:tc>
          <w:tcPr>
            <w:tcW w:w="7598" w:type="dxa"/>
            <w:tcMar>
              <w:top w:w="60" w:type="dxa"/>
              <w:left w:w="80" w:type="dxa"/>
              <w:bottom w:w="60" w:type="dxa"/>
              <w:right w:w="80" w:type="dxa"/>
            </w:tcMar>
          </w:tcPr>
          <w:p w14:paraId="26EAE48C" w14:textId="77777777" w:rsidR="004E4BC9" w:rsidRPr="00275224" w:rsidRDefault="004E4BC9" w:rsidP="004E4BC9">
            <w:pPr>
              <w:autoSpaceDE w:val="0"/>
              <w:autoSpaceDN w:val="0"/>
              <w:adjustRightInd w:val="0"/>
              <w:spacing w:before="200" w:after="1" w:line="200" w:lineRule="atLeast"/>
              <w:ind w:firstLine="539"/>
              <w:jc w:val="both"/>
              <w:rPr>
                <w:rFonts w:ascii="Arial" w:hAnsi="Arial" w:cs="Arial"/>
                <w:sz w:val="20"/>
                <w:szCs w:val="20"/>
              </w:rPr>
            </w:pPr>
            <w:r w:rsidRPr="00275224">
              <w:rPr>
                <w:rFonts w:ascii="Arial" w:hAnsi="Arial" w:cs="Arial"/>
                <w:sz w:val="20"/>
                <w:szCs w:val="20"/>
              </w:rPr>
              <w:lastRenderedPageBreak/>
              <w:t>2. Суммарный размер оптовых надбавок, подлежащих применению всеми организациями оптовой торговли, участвующими в реализации лекарственного препарата, рассчитанный исходя из фактической отпускной цены производителя, не должен превышать соответствующий предельный размер оптовой надбавки, установленный исполнительным органом субъекта Российской Федерации, на территорию которого осуществляется поставка лекарственного препарата.</w:t>
            </w:r>
          </w:p>
          <w:p w14:paraId="1C4EA302"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3. Организации оптовой торговли, имеющие структурные подразделения розничной торговли, могут формировать розничные цены на лекарственные препараты с применением одновременно оптовой и розничной надбавок к фактической отпускной цене производителя (без </w:t>
            </w:r>
            <w:r w:rsidRPr="00275224">
              <w:rPr>
                <w:rFonts w:ascii="Arial" w:hAnsi="Arial" w:cs="Arial"/>
                <w:sz w:val="20"/>
                <w:szCs w:val="20"/>
                <w:shd w:val="clear" w:color="auto" w:fill="C0C0C0"/>
              </w:rPr>
              <w:t>учета</w:t>
            </w:r>
            <w:r w:rsidRPr="00275224">
              <w:rPr>
                <w:rFonts w:ascii="Arial" w:hAnsi="Arial" w:cs="Arial"/>
                <w:sz w:val="20"/>
                <w:szCs w:val="20"/>
              </w:rPr>
              <w:t xml:space="preserve"> налога на добавленную стоимость), суммарный размер которых не должен превышать </w:t>
            </w:r>
            <w:r w:rsidRPr="00275224">
              <w:rPr>
                <w:rFonts w:ascii="Arial" w:hAnsi="Arial" w:cs="Arial"/>
                <w:sz w:val="20"/>
                <w:szCs w:val="20"/>
                <w:shd w:val="clear" w:color="auto" w:fill="C0C0C0"/>
              </w:rPr>
              <w:t>предельных размеров</w:t>
            </w:r>
            <w:r w:rsidRPr="00275224">
              <w:rPr>
                <w:rFonts w:ascii="Arial" w:hAnsi="Arial" w:cs="Arial"/>
                <w:sz w:val="20"/>
                <w:szCs w:val="20"/>
              </w:rPr>
              <w:t xml:space="preserve"> оптовой и розничной надбавок соответственно, установленных в субъекте Российской Федерации, при условии ведения раздельного учета оптовой и розничной торговли.</w:t>
            </w:r>
          </w:p>
          <w:p w14:paraId="0FD03688"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 xml:space="preserve">4. Организации оптовой торговли, реализующие лекарственные препараты потребителям по договору комиссии (комитенты) от имени организаций розничной торговли (комиссионеров), могут формировать отпускную цену на лекарственный препарат с применением одновременно оптовой и розничной надбавок к фактической отпускной цене производителя, суммарный размер которых не должен превышать </w:t>
            </w:r>
            <w:r w:rsidRPr="00275224">
              <w:rPr>
                <w:rFonts w:ascii="Arial" w:hAnsi="Arial" w:cs="Arial"/>
                <w:sz w:val="20"/>
                <w:szCs w:val="20"/>
                <w:shd w:val="clear" w:color="auto" w:fill="C0C0C0"/>
              </w:rPr>
              <w:t>предельных размеров</w:t>
            </w:r>
            <w:r w:rsidRPr="00275224">
              <w:rPr>
                <w:rFonts w:ascii="Arial" w:hAnsi="Arial" w:cs="Arial"/>
                <w:sz w:val="20"/>
                <w:szCs w:val="20"/>
              </w:rPr>
              <w:t xml:space="preserve"> оптовой и розничной надбавок соответственно, установленных в субъекте Российской Федерации.</w:t>
            </w:r>
          </w:p>
          <w:p w14:paraId="41C8B8BA"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5. Аптечные организации, индивидуальные предприниматели, имеющие лицензию на фармацевтическую деятельность (далее - индивидуальные предприниматели),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 (далее - медицинские организации), осуществляют реализацию лекарственных препаратов по ценам, уровень которых (без учета налога на добавленную стоимость) не должен превышать сумму фактической отпускной цены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w:t>
            </w:r>
            <w:r w:rsidRPr="00275224">
              <w:rPr>
                <w:rFonts w:ascii="Arial" w:hAnsi="Arial" w:cs="Arial"/>
                <w:sz w:val="20"/>
                <w:szCs w:val="20"/>
                <w:shd w:val="clear" w:color="auto" w:fill="C0C0C0"/>
              </w:rPr>
              <w:t>размера</w:t>
            </w:r>
            <w:r w:rsidRPr="00275224">
              <w:rPr>
                <w:rFonts w:ascii="Arial" w:hAnsi="Arial" w:cs="Arial"/>
                <w:sz w:val="20"/>
                <w:szCs w:val="20"/>
              </w:rPr>
              <w:t xml:space="preserve"> оптовой надбавки и (или) </w:t>
            </w:r>
            <w:r w:rsidRPr="00275224">
              <w:rPr>
                <w:rFonts w:ascii="Arial" w:hAnsi="Arial" w:cs="Arial"/>
                <w:sz w:val="20"/>
                <w:szCs w:val="20"/>
                <w:shd w:val="clear" w:color="auto" w:fill="C0C0C0"/>
              </w:rPr>
              <w:t>размера</w:t>
            </w:r>
            <w:r w:rsidRPr="00275224">
              <w:rPr>
                <w:rFonts w:ascii="Arial" w:hAnsi="Arial" w:cs="Arial"/>
                <w:sz w:val="20"/>
                <w:szCs w:val="20"/>
              </w:rPr>
              <w:t xml:space="preserve"> розничной надбавки, не превышающих соответственно </w:t>
            </w:r>
            <w:r w:rsidRPr="00275224">
              <w:rPr>
                <w:rFonts w:ascii="Arial" w:hAnsi="Arial" w:cs="Arial"/>
                <w:sz w:val="20"/>
                <w:szCs w:val="20"/>
                <w:shd w:val="clear" w:color="auto" w:fill="C0C0C0"/>
              </w:rPr>
              <w:t>размера</w:t>
            </w:r>
            <w:r w:rsidRPr="00275224">
              <w:rPr>
                <w:rFonts w:ascii="Arial" w:hAnsi="Arial" w:cs="Arial"/>
                <w:sz w:val="20"/>
                <w:szCs w:val="20"/>
              </w:rPr>
              <w:t xml:space="preserve"> предельной оптовой надбавки и </w:t>
            </w:r>
            <w:r w:rsidRPr="00275224">
              <w:rPr>
                <w:rFonts w:ascii="Arial" w:hAnsi="Arial" w:cs="Arial"/>
                <w:sz w:val="20"/>
                <w:szCs w:val="20"/>
                <w:shd w:val="clear" w:color="auto" w:fill="C0C0C0"/>
              </w:rPr>
              <w:t>размера</w:t>
            </w:r>
            <w:r w:rsidRPr="00275224">
              <w:rPr>
                <w:rFonts w:ascii="Arial" w:hAnsi="Arial" w:cs="Arial"/>
                <w:sz w:val="20"/>
                <w:szCs w:val="20"/>
              </w:rPr>
              <w:t xml:space="preserve"> предельной розничной надбавки, установленных в субъекте Российской Федерации. Аптечные организации, индивидуальные предприниматели и медицинские организации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p w14:paraId="4C638FB0"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6. Размер розничной надбавки, рассчитанный исходя из фактической отпускной цены производителя, подлежащий применению аптечными организациями, индивидуальными предпринимателями и медицинскими организациями,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исполнительным органом субъекта Российской Федерации.</w:t>
            </w:r>
          </w:p>
          <w:p w14:paraId="228C1DCB"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7. При формировании организациями оптовой торговли, аптечными организациями, индивидуальными предпринимателями и медицинскими организациями отпускных цен на лекарственные препараты с применением </w:t>
            </w:r>
            <w:r w:rsidRPr="00275224">
              <w:rPr>
                <w:rFonts w:ascii="Arial" w:hAnsi="Arial" w:cs="Arial"/>
                <w:sz w:val="20"/>
                <w:szCs w:val="20"/>
              </w:rPr>
              <w:lastRenderedPageBreak/>
              <w:t xml:space="preserve">предельных размеров оптовых надбавок и (или) предельных размеров розничных надбавок такие отпускные цены округляются по математическим правилам округления до сотых частей рубля. При расчете примененных </w:t>
            </w:r>
            <w:r w:rsidRPr="00275224">
              <w:rPr>
                <w:rFonts w:ascii="Arial" w:hAnsi="Arial" w:cs="Arial"/>
                <w:sz w:val="20"/>
                <w:szCs w:val="20"/>
                <w:shd w:val="clear" w:color="auto" w:fill="C0C0C0"/>
              </w:rPr>
              <w:t>указанными</w:t>
            </w:r>
            <w:r w:rsidRPr="00275224">
              <w:rPr>
                <w:rFonts w:ascii="Arial" w:hAnsi="Arial" w:cs="Arial"/>
                <w:sz w:val="20"/>
                <w:szCs w:val="20"/>
              </w:rPr>
              <w:t xml:space="preserve"> организациями и индивидуальными предпринимателями надбавок допускается погрешность, не превышающая размер округления.</w:t>
            </w:r>
          </w:p>
          <w:p w14:paraId="669C5C9A" w14:textId="3AE58453"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8. Под фактической отпускной ценой производителя на лекарственный препарат</w:t>
            </w:r>
            <w:r w:rsidRPr="00275224">
              <w:rPr>
                <w:rFonts w:ascii="Arial" w:hAnsi="Arial" w:cs="Arial"/>
                <w:sz w:val="20"/>
                <w:szCs w:val="20"/>
                <w:shd w:val="clear" w:color="auto" w:fill="C0C0C0"/>
              </w:rPr>
              <w:t>, произведенный на территории</w:t>
            </w:r>
            <w:r w:rsidRPr="00275224">
              <w:rPr>
                <w:rFonts w:ascii="Arial" w:hAnsi="Arial" w:cs="Arial"/>
                <w:sz w:val="20"/>
                <w:szCs w:val="20"/>
              </w:rPr>
              <w:t xml:space="preserve"> государства - члена Евразийского экономического союза</w:t>
            </w:r>
            <w:r w:rsidRPr="00275224">
              <w:rPr>
                <w:rFonts w:ascii="Arial" w:hAnsi="Arial" w:cs="Arial"/>
                <w:sz w:val="20"/>
                <w:szCs w:val="20"/>
                <w:shd w:val="clear" w:color="auto" w:fill="C0C0C0"/>
              </w:rPr>
              <w:t>,</w:t>
            </w:r>
            <w:r w:rsidRPr="00275224">
              <w:rPr>
                <w:rFonts w:ascii="Arial" w:hAnsi="Arial" w:cs="Arial"/>
                <w:sz w:val="20"/>
                <w:szCs w:val="20"/>
              </w:rPr>
              <w:t xml:space="preserve"> понимается цена (без </w:t>
            </w:r>
            <w:r w:rsidRPr="00275224">
              <w:rPr>
                <w:rFonts w:ascii="Arial" w:hAnsi="Arial" w:cs="Arial"/>
                <w:sz w:val="20"/>
                <w:szCs w:val="20"/>
                <w:shd w:val="clear" w:color="auto" w:fill="C0C0C0"/>
              </w:rPr>
              <w:t>учета</w:t>
            </w:r>
            <w:r w:rsidRPr="00275224">
              <w:rPr>
                <w:rFonts w:ascii="Arial" w:hAnsi="Arial" w:cs="Arial"/>
                <w:sz w:val="20"/>
                <w:szCs w:val="20"/>
              </w:rPr>
              <w:t xml:space="preserve"> налога на добавленную стоимость), указываемая производителем в сопроводительной документации на товар и не превышающая зарегистрированную или перерегистрированную предельную отпускную цену производителя на лекарственный препарат на дату </w:t>
            </w:r>
            <w:r w:rsidRPr="00275224">
              <w:rPr>
                <w:rFonts w:ascii="Arial" w:hAnsi="Arial" w:cs="Arial"/>
                <w:sz w:val="20"/>
                <w:szCs w:val="20"/>
                <w:shd w:val="clear" w:color="auto" w:fill="C0C0C0"/>
              </w:rPr>
              <w:t>его</w:t>
            </w:r>
            <w:r w:rsidRPr="00275224">
              <w:rPr>
                <w:rFonts w:ascii="Arial" w:hAnsi="Arial" w:cs="Arial"/>
                <w:sz w:val="20"/>
                <w:szCs w:val="20"/>
              </w:rPr>
              <w:t xml:space="preserve"> передачи российскому покупателю (уполномоченному им лицу). При этом фактическая отпускная цена производителя, указанная в иностранной валюте, пересчитывается в рубли по курсу Центрального банка Российской Федерации на дату передачи лекарственного препарата производителем государства - члена Евразийского экономического союза российскому покупателю (уполномоченному им лицу) по передаточному акту или иному аналогичному документу.</w:t>
            </w:r>
          </w:p>
        </w:tc>
      </w:tr>
      <w:tr w:rsidR="004E4BC9" w:rsidRPr="00275224" w14:paraId="73FEC596" w14:textId="77777777" w:rsidTr="00D13F35">
        <w:tc>
          <w:tcPr>
            <w:tcW w:w="7598" w:type="dxa"/>
            <w:tcMar>
              <w:top w:w="60" w:type="dxa"/>
              <w:left w:w="80" w:type="dxa"/>
              <w:bottom w:w="60" w:type="dxa"/>
              <w:right w:w="80" w:type="dxa"/>
            </w:tcMar>
          </w:tcPr>
          <w:p w14:paraId="1DC35B50"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 xml:space="preserve">Под фактической отпускной ценой иностранного производителя (за исключением производителей государств - членов Евразийского экономического союза) </w:t>
            </w:r>
            <w:r w:rsidRPr="00275224">
              <w:rPr>
                <w:rFonts w:ascii="Arial" w:hAnsi="Arial" w:cs="Arial"/>
                <w:strike/>
                <w:color w:val="FF0000"/>
                <w:sz w:val="20"/>
                <w:szCs w:val="20"/>
              </w:rPr>
              <w:t>на лекарственный препарат</w:t>
            </w:r>
            <w:r w:rsidRPr="00275224">
              <w:rPr>
                <w:rFonts w:ascii="Arial" w:hAnsi="Arial" w:cs="Arial"/>
                <w:sz w:val="20"/>
                <w:szCs w:val="20"/>
              </w:rPr>
              <w:t xml:space="preserve"> понимается цена (без налога на добавленную стоимость), указываемая иностранным производителем лекарственного препарата в сопроводительной документации на товар, на основании которой оформляется </w:t>
            </w:r>
            <w:r w:rsidRPr="00275224">
              <w:rPr>
                <w:rFonts w:ascii="Arial" w:hAnsi="Arial" w:cs="Arial"/>
                <w:strike/>
                <w:color w:val="FF0000"/>
                <w:sz w:val="20"/>
                <w:szCs w:val="20"/>
              </w:rPr>
              <w:t>таможенная</w:t>
            </w:r>
            <w:r w:rsidRPr="00275224">
              <w:rPr>
                <w:rFonts w:ascii="Arial" w:hAnsi="Arial" w:cs="Arial"/>
                <w:sz w:val="20"/>
                <w:szCs w:val="20"/>
              </w:rPr>
              <w:t xml:space="preserve"> декларация, с учетом расходов</w:t>
            </w:r>
            <w:r w:rsidRPr="00275224">
              <w:rPr>
                <w:rFonts w:ascii="Arial" w:hAnsi="Arial" w:cs="Arial"/>
                <w:strike/>
                <w:color w:val="FF0000"/>
                <w:sz w:val="20"/>
                <w:szCs w:val="20"/>
              </w:rPr>
              <w:t>, связанных с таможенным оформлением груза (уплатой</w:t>
            </w:r>
            <w:r w:rsidRPr="00275224">
              <w:rPr>
                <w:rFonts w:ascii="Arial" w:hAnsi="Arial" w:cs="Arial"/>
                <w:sz w:val="20"/>
                <w:szCs w:val="20"/>
              </w:rPr>
              <w:t xml:space="preserve"> таможенных пошлин и сборов за </w:t>
            </w:r>
            <w:r w:rsidRPr="00275224">
              <w:rPr>
                <w:rFonts w:ascii="Arial" w:hAnsi="Arial" w:cs="Arial"/>
                <w:strike/>
                <w:color w:val="FF0000"/>
                <w:sz w:val="20"/>
                <w:szCs w:val="20"/>
              </w:rPr>
              <w:t>таможенное оформление)</w:t>
            </w:r>
            <w:r w:rsidRPr="00275224">
              <w:rPr>
                <w:rFonts w:ascii="Arial" w:hAnsi="Arial" w:cs="Arial"/>
                <w:sz w:val="20"/>
                <w:szCs w:val="20"/>
              </w:rPr>
              <w:t xml:space="preserve">, не превышающая зарегистрированную или перерегистрированную предельную отпускную цену производителя на </w:t>
            </w:r>
            <w:r w:rsidRPr="00275224">
              <w:rPr>
                <w:rFonts w:ascii="Arial" w:hAnsi="Arial" w:cs="Arial"/>
                <w:strike/>
                <w:color w:val="FF0000"/>
                <w:sz w:val="20"/>
                <w:szCs w:val="20"/>
              </w:rPr>
              <w:t>этот</w:t>
            </w:r>
            <w:r w:rsidRPr="00275224">
              <w:rPr>
                <w:rFonts w:ascii="Arial" w:hAnsi="Arial" w:cs="Arial"/>
                <w:sz w:val="20"/>
                <w:szCs w:val="20"/>
              </w:rPr>
              <w:t xml:space="preserve"> лекарственный препарат на дату выпуска товара, указанную в </w:t>
            </w:r>
            <w:r w:rsidRPr="00275224">
              <w:rPr>
                <w:rFonts w:ascii="Arial" w:hAnsi="Arial" w:cs="Arial"/>
                <w:strike/>
                <w:color w:val="FF0000"/>
                <w:sz w:val="20"/>
                <w:szCs w:val="20"/>
              </w:rPr>
              <w:t>таможенной</w:t>
            </w:r>
            <w:r w:rsidRPr="00275224">
              <w:rPr>
                <w:rFonts w:ascii="Arial" w:hAnsi="Arial" w:cs="Arial"/>
                <w:sz w:val="20"/>
                <w:szCs w:val="20"/>
              </w:rPr>
              <w:t xml:space="preserve"> декларации. При этом фактическая отпускная цена производителя, задекларированная в иностранной валюте, пересчитывается в рубли по курсу Центрального банка Российской Федерации на дату оформления </w:t>
            </w:r>
            <w:r w:rsidRPr="00275224">
              <w:rPr>
                <w:rFonts w:ascii="Arial" w:hAnsi="Arial" w:cs="Arial"/>
                <w:strike/>
                <w:color w:val="FF0000"/>
                <w:sz w:val="20"/>
                <w:szCs w:val="20"/>
              </w:rPr>
              <w:t>таможенной</w:t>
            </w:r>
            <w:r w:rsidRPr="00275224">
              <w:rPr>
                <w:rFonts w:ascii="Arial" w:hAnsi="Arial" w:cs="Arial"/>
                <w:sz w:val="20"/>
                <w:szCs w:val="20"/>
              </w:rPr>
              <w:t xml:space="preserve"> декларации.</w:t>
            </w:r>
          </w:p>
          <w:p w14:paraId="6A92E0F4"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9. Реализация лекарственных препаратов организациями оптовой торговли, аптечными организациями, индивидуальными предпринимателями и медицинскими организациями осуществляется при наличии протокола </w:t>
            </w:r>
            <w:r w:rsidRPr="00275224">
              <w:rPr>
                <w:rFonts w:ascii="Arial" w:hAnsi="Arial" w:cs="Arial"/>
                <w:strike/>
                <w:color w:val="FF0000"/>
                <w:sz w:val="20"/>
                <w:szCs w:val="20"/>
              </w:rPr>
              <w:t>согласования цен поставки лекарственных препаратов</w:t>
            </w:r>
            <w:r w:rsidRPr="00275224">
              <w:rPr>
                <w:rFonts w:ascii="Arial" w:hAnsi="Arial" w:cs="Arial"/>
                <w:sz w:val="20"/>
                <w:szCs w:val="20"/>
              </w:rPr>
              <w:t xml:space="preserve">, составленного по </w:t>
            </w:r>
            <w:r w:rsidRPr="00275224">
              <w:rPr>
                <w:rFonts w:ascii="Arial" w:hAnsi="Arial" w:cs="Arial"/>
                <w:sz w:val="20"/>
                <w:szCs w:val="20"/>
              </w:rPr>
              <w:lastRenderedPageBreak/>
              <w:t>форме согласно приложению, за исключением лекарственных препаратов, которые не были включены в перечень жизненно необходимых и важнейших лекарственных препаратов на дату их приобретения указанными организациями и индивидуальными предпринимателями.</w:t>
            </w:r>
          </w:p>
          <w:p w14:paraId="1FCCE921"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10. Протокол </w:t>
            </w:r>
            <w:r w:rsidRPr="00275224">
              <w:rPr>
                <w:rFonts w:ascii="Arial" w:hAnsi="Arial" w:cs="Arial"/>
                <w:strike/>
                <w:color w:val="FF0000"/>
                <w:sz w:val="20"/>
                <w:szCs w:val="20"/>
              </w:rPr>
              <w:t>согласования цен поставки лекарственных препаратов</w:t>
            </w:r>
            <w:r w:rsidRPr="00275224">
              <w:rPr>
                <w:rFonts w:ascii="Arial" w:hAnsi="Arial" w:cs="Arial"/>
                <w:sz w:val="20"/>
                <w:szCs w:val="20"/>
              </w:rPr>
              <w:t xml:space="preserve"> может быть создан в виде электронного документа, подписанного усиленной квалифицированной электронной подписью уполномоченных лиц поставщика и покупателя.</w:t>
            </w:r>
          </w:p>
          <w:p w14:paraId="13184D77"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266083BB"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5FAA6AEF"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27D53009"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38A0A19C"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0564BD6F"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bookmarkStart w:id="29" w:name="Р1_19"/>
            <w:bookmarkEnd w:id="29"/>
            <w:r w:rsidRPr="00275224">
              <w:rPr>
                <w:rFonts w:ascii="Arial" w:hAnsi="Arial" w:cs="Arial"/>
                <w:sz w:val="20"/>
                <w:szCs w:val="20"/>
              </w:rPr>
              <w:t>Приложение</w:t>
            </w:r>
          </w:p>
          <w:p w14:paraId="04C4040D"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к Правилам формирования отпускных</w:t>
            </w:r>
          </w:p>
          <w:p w14:paraId="6EDC0717"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цен на лекарственные препараты,</w:t>
            </w:r>
          </w:p>
          <w:p w14:paraId="0A08E92E"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включенные в перечень жизненно</w:t>
            </w:r>
          </w:p>
          <w:p w14:paraId="12E64BE0"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необходимых и важнейших</w:t>
            </w:r>
          </w:p>
          <w:p w14:paraId="27F992C3"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лекарственных препаратов,</w:t>
            </w:r>
          </w:p>
          <w:p w14:paraId="2C801A22"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организациями оптовой торговли,</w:t>
            </w:r>
          </w:p>
          <w:p w14:paraId="49775548"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аптечными организациями,</w:t>
            </w:r>
          </w:p>
          <w:p w14:paraId="020F7736"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индивидуальными предпринимателями</w:t>
            </w:r>
          </w:p>
          <w:p w14:paraId="0E518A9D" w14:textId="77777777" w:rsidR="004E4BC9" w:rsidRDefault="004E4BC9" w:rsidP="004E4BC9">
            <w:pPr>
              <w:spacing w:after="1" w:line="200" w:lineRule="atLeast"/>
              <w:jc w:val="right"/>
              <w:rPr>
                <w:rFonts w:ascii="Arial" w:hAnsi="Arial" w:cs="Arial"/>
                <w:sz w:val="20"/>
                <w:szCs w:val="20"/>
              </w:rPr>
            </w:pPr>
            <w:r w:rsidRPr="00275224">
              <w:rPr>
                <w:rFonts w:ascii="Arial" w:hAnsi="Arial" w:cs="Arial"/>
                <w:strike/>
                <w:color w:val="FF0000"/>
                <w:sz w:val="20"/>
                <w:szCs w:val="20"/>
              </w:rPr>
              <w:t>и</w:t>
            </w:r>
            <w:r w:rsidRPr="00275224">
              <w:rPr>
                <w:rFonts w:ascii="Arial" w:hAnsi="Arial" w:cs="Arial"/>
                <w:sz w:val="20"/>
                <w:szCs w:val="20"/>
              </w:rPr>
              <w:t xml:space="preserve"> медицинскими организациями</w:t>
            </w:r>
          </w:p>
          <w:p w14:paraId="000CC762" w14:textId="446C6AFF" w:rsidR="004E4BC9" w:rsidRPr="00275224" w:rsidRDefault="004E4BC9" w:rsidP="004E4BC9">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320590C4"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 xml:space="preserve">Под фактической отпускной ценой </w:t>
            </w:r>
            <w:r w:rsidRPr="00275224">
              <w:rPr>
                <w:rFonts w:ascii="Arial" w:hAnsi="Arial" w:cs="Arial"/>
                <w:sz w:val="20"/>
                <w:szCs w:val="20"/>
                <w:shd w:val="clear" w:color="auto" w:fill="C0C0C0"/>
              </w:rPr>
              <w:t>на лекарственный препарат</w:t>
            </w:r>
            <w:r w:rsidRPr="00275224">
              <w:rPr>
                <w:rFonts w:ascii="Arial" w:hAnsi="Arial" w:cs="Arial"/>
                <w:sz w:val="20"/>
                <w:szCs w:val="20"/>
              </w:rPr>
              <w:t xml:space="preserve"> иностранного производителя (за исключением производителей государств - членов Евразийского экономического союза) понимается цена (без </w:t>
            </w:r>
            <w:r w:rsidRPr="00275224">
              <w:rPr>
                <w:rFonts w:ascii="Arial" w:hAnsi="Arial" w:cs="Arial"/>
                <w:sz w:val="20"/>
                <w:szCs w:val="20"/>
                <w:shd w:val="clear" w:color="auto" w:fill="C0C0C0"/>
              </w:rPr>
              <w:t>учета</w:t>
            </w:r>
            <w:r w:rsidRPr="00275224">
              <w:rPr>
                <w:rFonts w:ascii="Arial" w:hAnsi="Arial" w:cs="Arial"/>
                <w:sz w:val="20"/>
                <w:szCs w:val="20"/>
              </w:rPr>
              <w:t xml:space="preserve"> налога на добавленную стоимость), указываемая иностранным производителем лекарственного препарата в сопроводительной документации на товар, на основании которой оформляется декларация </w:t>
            </w:r>
            <w:r w:rsidRPr="00275224">
              <w:rPr>
                <w:rFonts w:ascii="Arial" w:hAnsi="Arial" w:cs="Arial"/>
                <w:sz w:val="20"/>
                <w:szCs w:val="20"/>
                <w:shd w:val="clear" w:color="auto" w:fill="C0C0C0"/>
              </w:rPr>
              <w:t>на товар</w:t>
            </w:r>
            <w:r w:rsidRPr="00275224">
              <w:rPr>
                <w:rFonts w:ascii="Arial" w:hAnsi="Arial" w:cs="Arial"/>
                <w:sz w:val="20"/>
                <w:szCs w:val="20"/>
              </w:rPr>
              <w:t xml:space="preserve">, с учетом расходов </w:t>
            </w:r>
            <w:r w:rsidRPr="00275224">
              <w:rPr>
                <w:rFonts w:ascii="Arial" w:hAnsi="Arial" w:cs="Arial"/>
                <w:sz w:val="20"/>
                <w:szCs w:val="20"/>
                <w:shd w:val="clear" w:color="auto" w:fill="C0C0C0"/>
              </w:rPr>
              <w:t>по уплате</w:t>
            </w:r>
            <w:r w:rsidRPr="00275224">
              <w:rPr>
                <w:rFonts w:ascii="Arial" w:hAnsi="Arial" w:cs="Arial"/>
                <w:sz w:val="20"/>
                <w:szCs w:val="20"/>
              </w:rPr>
              <w:t xml:space="preserve"> таможенных пошлин и сборов за </w:t>
            </w:r>
            <w:r w:rsidRPr="00275224">
              <w:rPr>
                <w:rFonts w:ascii="Arial" w:hAnsi="Arial" w:cs="Arial"/>
                <w:sz w:val="20"/>
                <w:szCs w:val="20"/>
                <w:shd w:val="clear" w:color="auto" w:fill="C0C0C0"/>
              </w:rPr>
              <w:t>совершение таможенных операций, связанных с выпуском товаров</w:t>
            </w:r>
            <w:r w:rsidRPr="00275224">
              <w:rPr>
                <w:rFonts w:ascii="Arial" w:hAnsi="Arial" w:cs="Arial"/>
                <w:sz w:val="20"/>
                <w:szCs w:val="20"/>
              </w:rPr>
              <w:t xml:space="preserve">, не превышающая зарегистрированную или перерегистрированную предельную отпускную цену производителя на </w:t>
            </w:r>
            <w:r w:rsidRPr="00275224">
              <w:rPr>
                <w:rFonts w:ascii="Arial" w:hAnsi="Arial" w:cs="Arial"/>
                <w:sz w:val="20"/>
                <w:szCs w:val="20"/>
                <w:shd w:val="clear" w:color="auto" w:fill="C0C0C0"/>
              </w:rPr>
              <w:t>такой</w:t>
            </w:r>
            <w:r w:rsidRPr="00275224">
              <w:rPr>
                <w:rFonts w:ascii="Arial" w:hAnsi="Arial" w:cs="Arial"/>
                <w:sz w:val="20"/>
                <w:szCs w:val="20"/>
              </w:rPr>
              <w:t xml:space="preserve"> лекарственный препарат на дату выпуска товара, указанную в декларации </w:t>
            </w:r>
            <w:r w:rsidRPr="00275224">
              <w:rPr>
                <w:rFonts w:ascii="Arial" w:hAnsi="Arial" w:cs="Arial"/>
                <w:sz w:val="20"/>
                <w:szCs w:val="20"/>
                <w:shd w:val="clear" w:color="auto" w:fill="C0C0C0"/>
              </w:rPr>
              <w:t>на товары</w:t>
            </w:r>
            <w:r w:rsidRPr="00275224">
              <w:rPr>
                <w:rFonts w:ascii="Arial" w:hAnsi="Arial" w:cs="Arial"/>
                <w:sz w:val="20"/>
                <w:szCs w:val="20"/>
              </w:rPr>
              <w:t xml:space="preserve">. При этом фактическая отпускная цена производителя, задекларированная в иностранной валюте, пересчитывается в рубли по курсу Центрального банка Российской Федерации на дату оформления декларации </w:t>
            </w:r>
            <w:r w:rsidRPr="00275224">
              <w:rPr>
                <w:rFonts w:ascii="Arial" w:hAnsi="Arial" w:cs="Arial"/>
                <w:sz w:val="20"/>
                <w:szCs w:val="20"/>
                <w:shd w:val="clear" w:color="auto" w:fill="C0C0C0"/>
              </w:rPr>
              <w:t>на товары</w:t>
            </w:r>
            <w:r w:rsidRPr="00275224">
              <w:rPr>
                <w:rFonts w:ascii="Arial" w:hAnsi="Arial" w:cs="Arial"/>
                <w:sz w:val="20"/>
                <w:szCs w:val="20"/>
              </w:rPr>
              <w:t>.</w:t>
            </w:r>
          </w:p>
          <w:p w14:paraId="1A8F6B86"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9. Реализация лекарственных препаратов организациями оптовой торговли, аптечными организациями, индивидуальными предпринимателями и медицинскими организациями осуществляется при наличии протокола, составленного по форме согласно приложению, за исключением </w:t>
            </w:r>
            <w:r w:rsidRPr="00275224">
              <w:rPr>
                <w:rFonts w:ascii="Arial" w:hAnsi="Arial" w:cs="Arial"/>
                <w:sz w:val="20"/>
                <w:szCs w:val="20"/>
              </w:rPr>
              <w:lastRenderedPageBreak/>
              <w:t xml:space="preserve">лекарственных препаратов, которые не были включены в 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 xml:space="preserve"> на дату их приобретения указанными организациями и индивидуальными предпринимателями.</w:t>
            </w:r>
          </w:p>
          <w:p w14:paraId="0B1CAFA0" w14:textId="77777777" w:rsidR="004E4BC9" w:rsidRPr="00275224" w:rsidRDefault="004E4BC9" w:rsidP="004E4BC9">
            <w:pPr>
              <w:spacing w:before="200" w:after="1" w:line="200" w:lineRule="atLeast"/>
              <w:ind w:firstLine="540"/>
              <w:jc w:val="both"/>
              <w:rPr>
                <w:rFonts w:ascii="Arial" w:hAnsi="Arial" w:cs="Arial"/>
                <w:sz w:val="20"/>
                <w:szCs w:val="20"/>
              </w:rPr>
            </w:pPr>
            <w:r w:rsidRPr="00275224">
              <w:rPr>
                <w:rFonts w:ascii="Arial" w:hAnsi="Arial" w:cs="Arial"/>
                <w:sz w:val="20"/>
                <w:szCs w:val="20"/>
              </w:rPr>
              <w:t>10. Протокол</w:t>
            </w:r>
            <w:r w:rsidRPr="00275224">
              <w:rPr>
                <w:rFonts w:ascii="Arial" w:hAnsi="Arial" w:cs="Arial"/>
                <w:sz w:val="20"/>
                <w:szCs w:val="20"/>
                <w:shd w:val="clear" w:color="auto" w:fill="C0C0C0"/>
              </w:rPr>
              <w:t>, указанный в пункте 9 настоящих Правил,</w:t>
            </w:r>
            <w:r w:rsidRPr="00275224">
              <w:rPr>
                <w:rFonts w:ascii="Arial" w:hAnsi="Arial" w:cs="Arial"/>
                <w:sz w:val="20"/>
                <w:szCs w:val="20"/>
              </w:rPr>
              <w:t xml:space="preserve"> может быть создан в виде электронного документа, подписанного усиленной квалифицированной электронной подписью уполномоченных лиц поставщика и покупателя.</w:t>
            </w:r>
          </w:p>
          <w:p w14:paraId="668A4C96"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62A910EC"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0AFB264C"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5FF8EF0D"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6BF79D76"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p>
          <w:p w14:paraId="1560AC9C" w14:textId="77777777" w:rsidR="004E4BC9" w:rsidRPr="00275224" w:rsidRDefault="004E4BC9" w:rsidP="004E4BC9">
            <w:pPr>
              <w:autoSpaceDE w:val="0"/>
              <w:autoSpaceDN w:val="0"/>
              <w:adjustRightInd w:val="0"/>
              <w:spacing w:after="1" w:line="200" w:lineRule="atLeast"/>
              <w:jc w:val="right"/>
              <w:outlineLvl w:val="0"/>
              <w:rPr>
                <w:rFonts w:ascii="Arial" w:hAnsi="Arial" w:cs="Arial"/>
                <w:sz w:val="20"/>
                <w:szCs w:val="20"/>
              </w:rPr>
            </w:pPr>
            <w:bookmarkStart w:id="30" w:name="Р2_10"/>
            <w:bookmarkEnd w:id="30"/>
            <w:r w:rsidRPr="00275224">
              <w:rPr>
                <w:rFonts w:ascii="Arial" w:hAnsi="Arial" w:cs="Arial"/>
                <w:sz w:val="20"/>
                <w:szCs w:val="20"/>
              </w:rPr>
              <w:t>Приложение</w:t>
            </w:r>
          </w:p>
          <w:p w14:paraId="38CA9026"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к Правилам формирования отпускных цен</w:t>
            </w:r>
          </w:p>
          <w:p w14:paraId="4E08D37A"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на лекарственные препараты, включенные</w:t>
            </w:r>
          </w:p>
          <w:p w14:paraId="43A5C8B6"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в перечень жизненно необходимых</w:t>
            </w:r>
          </w:p>
          <w:p w14:paraId="4A11BC58"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и важнейших лекарственных препаратов</w:t>
            </w:r>
          </w:p>
          <w:p w14:paraId="257347B9"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для медицинского применения</w:t>
            </w:r>
            <w:r w:rsidRPr="00275224">
              <w:rPr>
                <w:rFonts w:ascii="Arial" w:hAnsi="Arial" w:cs="Arial"/>
                <w:sz w:val="20"/>
                <w:szCs w:val="20"/>
              </w:rPr>
              <w:t>,</w:t>
            </w:r>
          </w:p>
          <w:p w14:paraId="5293502F"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организациями оптовой торговли</w:t>
            </w:r>
          </w:p>
          <w:p w14:paraId="7877FBF4"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лекарственными средствами,</w:t>
            </w:r>
            <w:r w:rsidRPr="00275224">
              <w:rPr>
                <w:rFonts w:ascii="Arial" w:hAnsi="Arial" w:cs="Arial"/>
                <w:sz w:val="20"/>
                <w:szCs w:val="20"/>
              </w:rPr>
              <w:t xml:space="preserve"> аптечными</w:t>
            </w:r>
          </w:p>
          <w:p w14:paraId="2E09BA86"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организациями, индивидуальными</w:t>
            </w:r>
          </w:p>
          <w:p w14:paraId="46457C53"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предпринимателями</w:t>
            </w:r>
            <w:r w:rsidRPr="00275224">
              <w:rPr>
                <w:rFonts w:ascii="Arial" w:hAnsi="Arial" w:cs="Arial"/>
                <w:sz w:val="20"/>
                <w:szCs w:val="20"/>
                <w:shd w:val="clear" w:color="auto" w:fill="C0C0C0"/>
              </w:rPr>
              <w:t>, имеющими лицензию</w:t>
            </w:r>
          </w:p>
          <w:p w14:paraId="72BF473A"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на фармацевтическую деятельность,</w:t>
            </w:r>
          </w:p>
          <w:p w14:paraId="2F1C7C6D"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rPr>
              <w:t>медицинскими организациями</w:t>
            </w:r>
            <w:r w:rsidRPr="00275224">
              <w:rPr>
                <w:rFonts w:ascii="Arial" w:hAnsi="Arial" w:cs="Arial"/>
                <w:sz w:val="20"/>
                <w:szCs w:val="20"/>
                <w:shd w:val="clear" w:color="auto" w:fill="C0C0C0"/>
              </w:rPr>
              <w:t>, имеющими</w:t>
            </w:r>
          </w:p>
          <w:p w14:paraId="72DE1AEA"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лицензию на фармацевтическую</w:t>
            </w:r>
          </w:p>
          <w:p w14:paraId="4DBB817C"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деятельность, и их обособленными</w:t>
            </w:r>
          </w:p>
          <w:p w14:paraId="2D636344"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подразделениями, расположенными</w:t>
            </w:r>
          </w:p>
          <w:p w14:paraId="58E3ECC9"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в сельских населенных пунктах,</w:t>
            </w:r>
          </w:p>
          <w:p w14:paraId="3AFFC6FE"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в которых отсутствуют аптечные</w:t>
            </w:r>
          </w:p>
          <w:p w14:paraId="0181CE4D" w14:textId="77777777" w:rsidR="004E4BC9" w:rsidRPr="00275224"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организации</w:t>
            </w:r>
          </w:p>
          <w:p w14:paraId="6BD41325" w14:textId="77777777" w:rsidR="004E4BC9" w:rsidRPr="00275224" w:rsidRDefault="004E4BC9" w:rsidP="004E4BC9">
            <w:pPr>
              <w:spacing w:after="1" w:line="200" w:lineRule="atLeast"/>
              <w:jc w:val="both"/>
              <w:rPr>
                <w:rFonts w:ascii="Arial" w:hAnsi="Arial" w:cs="Arial"/>
                <w:sz w:val="20"/>
                <w:szCs w:val="20"/>
              </w:rPr>
            </w:pPr>
          </w:p>
          <w:p w14:paraId="75E152FA" w14:textId="77777777" w:rsidR="004E4BC9" w:rsidRDefault="004E4BC9" w:rsidP="004E4BC9">
            <w:pPr>
              <w:spacing w:after="1" w:line="200" w:lineRule="atLeast"/>
              <w:jc w:val="right"/>
              <w:rPr>
                <w:rFonts w:ascii="Arial" w:hAnsi="Arial" w:cs="Arial"/>
                <w:sz w:val="20"/>
                <w:szCs w:val="20"/>
              </w:rPr>
            </w:pPr>
            <w:r w:rsidRPr="00275224">
              <w:rPr>
                <w:rFonts w:ascii="Arial" w:hAnsi="Arial" w:cs="Arial"/>
                <w:sz w:val="20"/>
                <w:szCs w:val="20"/>
                <w:shd w:val="clear" w:color="auto" w:fill="C0C0C0"/>
              </w:rPr>
              <w:t>(форма)</w:t>
            </w:r>
          </w:p>
          <w:p w14:paraId="05499C53" w14:textId="2A0AA825" w:rsidR="004E4BC9" w:rsidRPr="00275224" w:rsidRDefault="004E4BC9" w:rsidP="004E4BC9">
            <w:pPr>
              <w:spacing w:after="1" w:line="200" w:lineRule="atLeast"/>
              <w:jc w:val="both"/>
              <w:rPr>
                <w:rFonts w:ascii="Arial" w:hAnsi="Arial" w:cs="Arial"/>
                <w:sz w:val="20"/>
                <w:szCs w:val="20"/>
              </w:rPr>
            </w:pPr>
          </w:p>
        </w:tc>
      </w:tr>
      <w:tr w:rsidR="00B96201" w:rsidRPr="00275224" w14:paraId="3969A2E1" w14:textId="77777777" w:rsidTr="00D13F35">
        <w:tc>
          <w:tcPr>
            <w:tcW w:w="7598" w:type="dxa"/>
            <w:tcMar>
              <w:top w:w="60" w:type="dxa"/>
              <w:left w:w="80" w:type="dxa"/>
              <w:bottom w:w="60" w:type="dxa"/>
              <w:right w:w="80" w:type="dxa"/>
            </w:tcMar>
          </w:tcPr>
          <w:p w14:paraId="1CE1382F" w14:textId="77777777" w:rsidR="00B96201" w:rsidRPr="00275224" w:rsidRDefault="00B96201" w:rsidP="00275224">
            <w:pPr>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0"/>
            </w:tblGrid>
            <w:tr w:rsidR="00B96201" w:rsidRPr="00275224" w14:paraId="63471007" w14:textId="77777777" w:rsidTr="00B3237A">
              <w:tc>
                <w:tcPr>
                  <w:tcW w:w="7370" w:type="dxa"/>
                  <w:tcBorders>
                    <w:top w:val="nil"/>
                    <w:left w:val="nil"/>
                    <w:bottom w:val="nil"/>
                    <w:right w:val="nil"/>
                  </w:tcBorders>
                </w:tcPr>
                <w:p w14:paraId="07352E3B" w14:textId="77777777" w:rsidR="00B96201" w:rsidRPr="00275224" w:rsidRDefault="00B96201" w:rsidP="00275224">
                  <w:pPr>
                    <w:spacing w:after="1" w:line="200" w:lineRule="atLeast"/>
                    <w:jc w:val="center"/>
                    <w:rPr>
                      <w:rFonts w:ascii="Arial" w:hAnsi="Arial" w:cs="Arial"/>
                      <w:sz w:val="20"/>
                      <w:szCs w:val="20"/>
                    </w:rPr>
                  </w:pPr>
                  <w:r w:rsidRPr="00275224">
                    <w:rPr>
                      <w:rFonts w:ascii="Arial" w:hAnsi="Arial" w:cs="Arial"/>
                      <w:sz w:val="20"/>
                      <w:szCs w:val="20"/>
                    </w:rPr>
                    <w:t>ПРОТОКОЛ</w:t>
                  </w:r>
                </w:p>
                <w:p w14:paraId="1E3B4808" w14:textId="77777777" w:rsidR="00B96201" w:rsidRPr="00275224" w:rsidRDefault="00B96201" w:rsidP="00275224">
                  <w:pPr>
                    <w:spacing w:after="1" w:line="200" w:lineRule="atLeast"/>
                    <w:jc w:val="center"/>
                    <w:rPr>
                      <w:rFonts w:ascii="Arial" w:hAnsi="Arial" w:cs="Arial"/>
                      <w:sz w:val="20"/>
                      <w:szCs w:val="20"/>
                    </w:rPr>
                  </w:pPr>
                  <w:r w:rsidRPr="00275224">
                    <w:rPr>
                      <w:rFonts w:ascii="Arial" w:hAnsi="Arial" w:cs="Arial"/>
                      <w:sz w:val="20"/>
                      <w:szCs w:val="20"/>
                    </w:rPr>
                    <w:t xml:space="preserve">согласования цен поставки лекарственных препаратов, включенных в </w:t>
                  </w:r>
                  <w:r w:rsidRPr="00275224">
                    <w:rPr>
                      <w:rFonts w:ascii="Arial" w:hAnsi="Arial" w:cs="Arial"/>
                      <w:sz w:val="20"/>
                      <w:szCs w:val="20"/>
                    </w:rPr>
                    <w:lastRenderedPageBreak/>
                    <w:t>перечень жизненно необходимых и важнейших лекарственных препаратов</w:t>
                  </w:r>
                </w:p>
              </w:tc>
            </w:tr>
            <w:tr w:rsidR="00B96201" w:rsidRPr="00275224" w14:paraId="5D684B6A" w14:textId="77777777" w:rsidTr="00B3237A">
              <w:tc>
                <w:tcPr>
                  <w:tcW w:w="7370" w:type="dxa"/>
                  <w:tcBorders>
                    <w:top w:val="nil"/>
                    <w:left w:val="nil"/>
                    <w:bottom w:val="single" w:sz="4" w:space="0" w:color="auto"/>
                    <w:right w:val="nil"/>
                  </w:tcBorders>
                </w:tcPr>
                <w:p w14:paraId="383ED46E" w14:textId="77777777" w:rsidR="00B96201" w:rsidRPr="00275224" w:rsidRDefault="00B96201" w:rsidP="00275224">
                  <w:pPr>
                    <w:spacing w:after="1" w:line="200" w:lineRule="atLeast"/>
                    <w:rPr>
                      <w:rFonts w:ascii="Arial" w:hAnsi="Arial" w:cs="Arial"/>
                      <w:sz w:val="20"/>
                      <w:szCs w:val="20"/>
                    </w:rPr>
                  </w:pPr>
                </w:p>
              </w:tc>
            </w:tr>
            <w:tr w:rsidR="00B96201" w:rsidRPr="00275224" w14:paraId="0332FCD4" w14:textId="77777777" w:rsidTr="00B3237A">
              <w:tc>
                <w:tcPr>
                  <w:tcW w:w="7370" w:type="dxa"/>
                  <w:tcBorders>
                    <w:top w:val="single" w:sz="4" w:space="0" w:color="auto"/>
                    <w:left w:val="nil"/>
                    <w:bottom w:val="nil"/>
                    <w:right w:val="nil"/>
                  </w:tcBorders>
                </w:tcPr>
                <w:p w14:paraId="0521F7FB" w14:textId="77777777" w:rsidR="00B96201" w:rsidRPr="00275224" w:rsidRDefault="00B96201" w:rsidP="00275224">
                  <w:pPr>
                    <w:spacing w:after="1" w:line="200" w:lineRule="atLeast"/>
                    <w:jc w:val="center"/>
                    <w:rPr>
                      <w:rFonts w:ascii="Arial" w:hAnsi="Arial" w:cs="Arial"/>
                      <w:sz w:val="20"/>
                      <w:szCs w:val="20"/>
                    </w:rPr>
                  </w:pPr>
                  <w:r w:rsidRPr="00275224">
                    <w:rPr>
                      <w:rFonts w:ascii="Arial" w:hAnsi="Arial" w:cs="Arial"/>
                      <w:sz w:val="20"/>
                      <w:szCs w:val="20"/>
                    </w:rPr>
                    <w:t>поставщик (организация оптовой торговли)</w:t>
                  </w:r>
                </w:p>
              </w:tc>
            </w:tr>
            <w:tr w:rsidR="00B96201" w:rsidRPr="00275224" w14:paraId="3E259337" w14:textId="77777777" w:rsidTr="00B3237A">
              <w:tc>
                <w:tcPr>
                  <w:tcW w:w="7370" w:type="dxa"/>
                  <w:tcBorders>
                    <w:top w:val="nil"/>
                    <w:left w:val="nil"/>
                    <w:bottom w:val="single" w:sz="4" w:space="0" w:color="auto"/>
                    <w:right w:val="nil"/>
                  </w:tcBorders>
                </w:tcPr>
                <w:p w14:paraId="5619FDAC" w14:textId="77777777" w:rsidR="00B96201" w:rsidRPr="00275224" w:rsidRDefault="00B96201" w:rsidP="00275224">
                  <w:pPr>
                    <w:spacing w:after="1" w:line="200" w:lineRule="atLeast"/>
                    <w:rPr>
                      <w:rFonts w:ascii="Arial" w:hAnsi="Arial" w:cs="Arial"/>
                      <w:sz w:val="20"/>
                      <w:szCs w:val="20"/>
                    </w:rPr>
                  </w:pPr>
                </w:p>
              </w:tc>
            </w:tr>
            <w:tr w:rsidR="00B96201" w:rsidRPr="00275224" w14:paraId="4B5DB7E8" w14:textId="77777777" w:rsidTr="00B3237A">
              <w:tblPrEx>
                <w:tblBorders>
                  <w:insideH w:val="single" w:sz="4" w:space="0" w:color="auto"/>
                </w:tblBorders>
              </w:tblPrEx>
              <w:tc>
                <w:tcPr>
                  <w:tcW w:w="7370" w:type="dxa"/>
                  <w:tcBorders>
                    <w:top w:val="single" w:sz="4" w:space="0" w:color="auto"/>
                    <w:left w:val="nil"/>
                    <w:bottom w:val="nil"/>
                    <w:right w:val="nil"/>
                  </w:tcBorders>
                </w:tcPr>
                <w:p w14:paraId="428D8CC2" w14:textId="77777777" w:rsidR="00B96201" w:rsidRPr="00275224" w:rsidRDefault="00B96201" w:rsidP="00275224">
                  <w:pPr>
                    <w:spacing w:after="1" w:line="200" w:lineRule="atLeast"/>
                    <w:jc w:val="center"/>
                    <w:rPr>
                      <w:rFonts w:ascii="Arial" w:hAnsi="Arial" w:cs="Arial"/>
                      <w:sz w:val="20"/>
                      <w:szCs w:val="20"/>
                    </w:rPr>
                  </w:pPr>
                  <w:r w:rsidRPr="00275224">
                    <w:rPr>
                      <w:rFonts w:ascii="Arial" w:hAnsi="Arial" w:cs="Arial"/>
                      <w:sz w:val="20"/>
                      <w:szCs w:val="20"/>
                    </w:rPr>
                    <w:t>получатель (организация оптовой торговли или организация розничной торговли &lt;1&gt;)</w:t>
                  </w:r>
                </w:p>
              </w:tc>
            </w:tr>
          </w:tbl>
          <w:p w14:paraId="16F6377C" w14:textId="77777777" w:rsidR="00B96201" w:rsidRPr="00275224" w:rsidRDefault="00B96201" w:rsidP="00275224">
            <w:pPr>
              <w:autoSpaceDE w:val="0"/>
              <w:autoSpaceDN w:val="0"/>
              <w:adjustRightInd w:val="0"/>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1E511DF1" w14:textId="77777777" w:rsidR="00B96201" w:rsidRPr="00275224" w:rsidRDefault="00B96201" w:rsidP="00275224">
            <w:pPr>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0"/>
            </w:tblGrid>
            <w:tr w:rsidR="00B96201" w:rsidRPr="00275224" w14:paraId="31A01264" w14:textId="77777777" w:rsidTr="00B3237A">
              <w:tc>
                <w:tcPr>
                  <w:tcW w:w="7370" w:type="dxa"/>
                  <w:tcBorders>
                    <w:top w:val="nil"/>
                    <w:left w:val="nil"/>
                    <w:bottom w:val="nil"/>
                    <w:right w:val="nil"/>
                  </w:tcBorders>
                </w:tcPr>
                <w:p w14:paraId="28F6644B" w14:textId="77777777" w:rsidR="00B96201" w:rsidRPr="00275224" w:rsidRDefault="00B96201" w:rsidP="00275224">
                  <w:pPr>
                    <w:spacing w:after="1" w:line="200" w:lineRule="atLeast"/>
                    <w:jc w:val="center"/>
                    <w:rPr>
                      <w:rFonts w:ascii="Arial" w:hAnsi="Arial" w:cs="Arial"/>
                      <w:sz w:val="20"/>
                      <w:szCs w:val="20"/>
                    </w:rPr>
                  </w:pPr>
                  <w:r w:rsidRPr="00275224">
                    <w:rPr>
                      <w:rFonts w:ascii="Arial" w:hAnsi="Arial" w:cs="Arial"/>
                      <w:sz w:val="20"/>
                      <w:szCs w:val="20"/>
                    </w:rPr>
                    <w:t>ПРОТОКОЛ</w:t>
                  </w:r>
                </w:p>
                <w:p w14:paraId="0F725E80" w14:textId="77777777" w:rsidR="00B96201" w:rsidRPr="00275224" w:rsidRDefault="00B96201" w:rsidP="00275224">
                  <w:pPr>
                    <w:spacing w:after="1" w:line="200" w:lineRule="atLeast"/>
                    <w:jc w:val="center"/>
                    <w:rPr>
                      <w:rFonts w:ascii="Arial" w:hAnsi="Arial" w:cs="Arial"/>
                      <w:sz w:val="20"/>
                      <w:szCs w:val="20"/>
                    </w:rPr>
                  </w:pPr>
                  <w:r w:rsidRPr="00275224">
                    <w:rPr>
                      <w:rFonts w:ascii="Arial" w:hAnsi="Arial" w:cs="Arial"/>
                      <w:sz w:val="20"/>
                      <w:szCs w:val="20"/>
                    </w:rPr>
                    <w:t xml:space="preserve">согласования цен поставки лекарственных препаратов, включенных в </w:t>
                  </w:r>
                  <w:r w:rsidRPr="00275224">
                    <w:rPr>
                      <w:rFonts w:ascii="Arial" w:hAnsi="Arial" w:cs="Arial"/>
                      <w:sz w:val="20"/>
                      <w:szCs w:val="20"/>
                    </w:rPr>
                    <w:lastRenderedPageBreak/>
                    <w:t xml:space="preserve">перечень жизненно необходимых и важнейших лекарственных препаратов </w:t>
                  </w:r>
                  <w:r w:rsidRPr="00275224">
                    <w:rPr>
                      <w:rFonts w:ascii="Arial" w:hAnsi="Arial" w:cs="Arial"/>
                      <w:sz w:val="20"/>
                      <w:szCs w:val="20"/>
                      <w:shd w:val="clear" w:color="auto" w:fill="C0C0C0"/>
                    </w:rPr>
                    <w:t>для медицинского применения</w:t>
                  </w:r>
                </w:p>
              </w:tc>
            </w:tr>
          </w:tbl>
          <w:p w14:paraId="64EE6184" w14:textId="77777777" w:rsidR="00B96201" w:rsidRPr="00275224" w:rsidRDefault="00B96201" w:rsidP="00275224">
            <w:pPr>
              <w:spacing w:after="1" w:line="200" w:lineRule="atLeast"/>
              <w:jc w:val="both"/>
              <w:rPr>
                <w:rFonts w:ascii="Arial" w:hAnsi="Arial" w:cs="Arial"/>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tblGrid>
            <w:tr w:rsidR="00B96201" w:rsidRPr="00275224" w14:paraId="6A063FAA" w14:textId="77777777" w:rsidTr="00B3237A">
              <w:tc>
                <w:tcPr>
                  <w:tcW w:w="7370" w:type="dxa"/>
                  <w:tcBorders>
                    <w:top w:val="nil"/>
                    <w:left w:val="nil"/>
                    <w:right w:val="nil"/>
                  </w:tcBorders>
                </w:tcPr>
                <w:p w14:paraId="281FE0F8" w14:textId="77777777" w:rsidR="00B96201" w:rsidRPr="00275224" w:rsidRDefault="00B96201" w:rsidP="00275224">
                  <w:pPr>
                    <w:spacing w:after="1" w:line="200" w:lineRule="atLeast"/>
                    <w:rPr>
                      <w:rFonts w:ascii="Arial" w:hAnsi="Arial" w:cs="Arial"/>
                      <w:sz w:val="20"/>
                      <w:szCs w:val="20"/>
                    </w:rPr>
                  </w:pPr>
                </w:p>
              </w:tc>
            </w:tr>
            <w:tr w:rsidR="00B96201" w:rsidRPr="00275224" w14:paraId="09D14373" w14:textId="77777777" w:rsidTr="00B3237A">
              <w:tblPrEx>
                <w:tblBorders>
                  <w:insideH w:val="nil"/>
                </w:tblBorders>
              </w:tblPrEx>
              <w:tc>
                <w:tcPr>
                  <w:tcW w:w="7370" w:type="dxa"/>
                  <w:tcBorders>
                    <w:left w:val="nil"/>
                    <w:bottom w:val="nil"/>
                    <w:right w:val="nil"/>
                  </w:tcBorders>
                </w:tcPr>
                <w:p w14:paraId="0CC55818" w14:textId="77777777" w:rsidR="00B96201" w:rsidRPr="00275224" w:rsidRDefault="00B96201"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w:t>
                  </w:r>
                  <w:r w:rsidRPr="00275224">
                    <w:rPr>
                      <w:rFonts w:ascii="Arial" w:hAnsi="Arial" w:cs="Arial"/>
                      <w:sz w:val="20"/>
                      <w:szCs w:val="20"/>
                    </w:rPr>
                    <w:t>поставщик (организация оптовой торговли)</w:t>
                  </w:r>
                </w:p>
              </w:tc>
            </w:tr>
            <w:tr w:rsidR="00B96201" w:rsidRPr="00275224" w14:paraId="1709DF3A" w14:textId="77777777" w:rsidTr="00B3237A">
              <w:tblPrEx>
                <w:tblBorders>
                  <w:insideH w:val="nil"/>
                </w:tblBorders>
              </w:tblPrEx>
              <w:tc>
                <w:tcPr>
                  <w:tcW w:w="7370" w:type="dxa"/>
                  <w:tcBorders>
                    <w:top w:val="nil"/>
                    <w:left w:val="nil"/>
                    <w:right w:val="nil"/>
                  </w:tcBorders>
                </w:tcPr>
                <w:p w14:paraId="3C154521" w14:textId="77777777" w:rsidR="00B96201" w:rsidRPr="00275224" w:rsidRDefault="00B96201" w:rsidP="00275224">
                  <w:pPr>
                    <w:spacing w:after="1" w:line="200" w:lineRule="atLeast"/>
                    <w:rPr>
                      <w:rFonts w:ascii="Arial" w:hAnsi="Arial" w:cs="Arial"/>
                      <w:sz w:val="20"/>
                      <w:szCs w:val="20"/>
                    </w:rPr>
                  </w:pPr>
                </w:p>
              </w:tc>
            </w:tr>
            <w:tr w:rsidR="00B96201" w:rsidRPr="00275224" w14:paraId="6394AFD4" w14:textId="77777777" w:rsidTr="00B3237A">
              <w:tc>
                <w:tcPr>
                  <w:tcW w:w="7370" w:type="dxa"/>
                  <w:tcBorders>
                    <w:left w:val="nil"/>
                    <w:bottom w:val="nil"/>
                    <w:right w:val="nil"/>
                  </w:tcBorders>
                </w:tcPr>
                <w:p w14:paraId="70C57E8C" w14:textId="77777777" w:rsidR="00B96201" w:rsidRPr="00275224" w:rsidRDefault="00B96201"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w:t>
                  </w:r>
                  <w:r w:rsidRPr="00275224">
                    <w:rPr>
                      <w:rFonts w:ascii="Arial" w:hAnsi="Arial" w:cs="Arial"/>
                      <w:sz w:val="20"/>
                      <w:szCs w:val="20"/>
                    </w:rPr>
                    <w:t>получатель (организация оптовой торговли или организация розничной торговли &lt;1&gt;)</w:t>
                  </w:r>
                </w:p>
              </w:tc>
            </w:tr>
          </w:tbl>
          <w:p w14:paraId="722CBD5E" w14:textId="77777777" w:rsidR="00B96201" w:rsidRPr="00275224" w:rsidRDefault="00B96201" w:rsidP="00275224">
            <w:pPr>
              <w:autoSpaceDE w:val="0"/>
              <w:autoSpaceDN w:val="0"/>
              <w:adjustRightInd w:val="0"/>
              <w:spacing w:after="1" w:line="200" w:lineRule="atLeast"/>
              <w:jc w:val="both"/>
              <w:rPr>
                <w:rFonts w:ascii="Arial" w:hAnsi="Arial" w:cs="Arial"/>
                <w:sz w:val="20"/>
                <w:szCs w:val="20"/>
              </w:rPr>
            </w:pPr>
          </w:p>
        </w:tc>
      </w:tr>
    </w:tbl>
    <w:p w14:paraId="249A6297" w14:textId="77777777" w:rsidR="00E27892" w:rsidRPr="00275224" w:rsidRDefault="00E27892" w:rsidP="00275224">
      <w:pPr>
        <w:spacing w:after="1" w:line="200" w:lineRule="atLeast"/>
        <w:rPr>
          <w:rFonts w:ascii="Arial" w:hAnsi="Arial" w:cs="Arial"/>
          <w:sz w:val="20"/>
          <w:szCs w:val="20"/>
        </w:rPr>
        <w:sectPr w:rsidR="00E27892" w:rsidRPr="00275224" w:rsidSect="00DB59AE">
          <w:pgSz w:w="16839" w:h="11907" w:orient="landscape" w:code="9"/>
          <w:pgMar w:top="850" w:right="1134" w:bottom="1701" w:left="1134" w:header="708" w:footer="708" w:gutter="0"/>
          <w:cols w:space="708"/>
          <w:docGrid w:linePitch="360"/>
        </w:sectPr>
      </w:pPr>
    </w:p>
    <w:tbl>
      <w:tblPr>
        <w:tblStyle w:val="a6"/>
        <w:tblW w:w="21996" w:type="dxa"/>
        <w:tblLayout w:type="fixed"/>
        <w:tblLook w:val="04A0" w:firstRow="1" w:lastRow="0" w:firstColumn="1" w:lastColumn="0" w:noHBand="0" w:noVBand="1"/>
      </w:tblPr>
      <w:tblGrid>
        <w:gridCol w:w="10998"/>
        <w:gridCol w:w="10998"/>
      </w:tblGrid>
      <w:tr w:rsidR="00E27892" w:rsidRPr="00275224" w14:paraId="0D58C281" w14:textId="77777777" w:rsidTr="000D026F">
        <w:tc>
          <w:tcPr>
            <w:tcW w:w="10998" w:type="dxa"/>
          </w:tcPr>
          <w:p w14:paraId="49A081B5" w14:textId="77777777" w:rsidR="00E27892" w:rsidRPr="00275224" w:rsidRDefault="00E27892" w:rsidP="00275224">
            <w:pPr>
              <w:spacing w:after="1" w:line="200" w:lineRule="atLeast"/>
              <w:jc w:val="both"/>
              <w:rPr>
                <w:rFonts w:ascii="Arial" w:hAnsi="Arial" w:cs="Arial"/>
                <w:sz w:val="20"/>
                <w:szCs w:val="20"/>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860"/>
              <w:gridCol w:w="342"/>
              <w:gridCol w:w="644"/>
              <w:gridCol w:w="819"/>
              <w:gridCol w:w="420"/>
              <w:gridCol w:w="420"/>
              <w:gridCol w:w="684"/>
              <w:gridCol w:w="420"/>
              <w:gridCol w:w="420"/>
              <w:gridCol w:w="420"/>
              <w:gridCol w:w="479"/>
              <w:gridCol w:w="367"/>
              <w:gridCol w:w="420"/>
              <w:gridCol w:w="420"/>
              <w:gridCol w:w="420"/>
              <w:gridCol w:w="479"/>
              <w:gridCol w:w="367"/>
              <w:gridCol w:w="479"/>
              <w:gridCol w:w="367"/>
              <w:gridCol w:w="511"/>
              <w:gridCol w:w="420"/>
            </w:tblGrid>
            <w:tr w:rsidR="00E27892" w:rsidRPr="00275224" w14:paraId="4CDC4D0C" w14:textId="77777777" w:rsidTr="000F5BF1">
              <w:tc>
                <w:tcPr>
                  <w:tcW w:w="561" w:type="dxa"/>
                  <w:vMerge w:val="restart"/>
                </w:tcPr>
                <w:p w14:paraId="2D9CE116"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 xml:space="preserve">Международное непатентованное </w:t>
                  </w:r>
                  <w:r w:rsidRPr="00275224">
                    <w:rPr>
                      <w:rFonts w:ascii="Arial" w:hAnsi="Arial" w:cs="Arial"/>
                      <w:strike/>
                      <w:color w:val="FF0000"/>
                      <w:sz w:val="20"/>
                      <w:szCs w:val="20"/>
                    </w:rPr>
                    <w:t>наименование (</w:t>
                  </w:r>
                  <w:r w:rsidRPr="00275224">
                    <w:rPr>
                      <w:rFonts w:ascii="Arial" w:eastAsia="Times New Roman" w:hAnsi="Arial" w:cs="Arial"/>
                      <w:sz w:val="20"/>
                      <w:szCs w:val="20"/>
                      <w:lang w:eastAsia="ru-RU"/>
                    </w:rPr>
                    <w:t>химическое или группировочное)</w:t>
                  </w:r>
                </w:p>
              </w:tc>
              <w:tc>
                <w:tcPr>
                  <w:tcW w:w="852" w:type="dxa"/>
                  <w:vMerge w:val="restart"/>
                </w:tcPr>
                <w:p w14:paraId="7673C4C8"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Торговое наименование, лекарственная форма, дозировка, количество в потребительской упаковке, штриховой код</w:t>
                  </w:r>
                </w:p>
              </w:tc>
              <w:tc>
                <w:tcPr>
                  <w:tcW w:w="339" w:type="dxa"/>
                  <w:vMerge w:val="restart"/>
                </w:tcPr>
                <w:p w14:paraId="52512AE9"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Серия</w:t>
                  </w:r>
                </w:p>
              </w:tc>
              <w:tc>
                <w:tcPr>
                  <w:tcW w:w="638" w:type="dxa"/>
                  <w:vMerge w:val="restart"/>
                </w:tcPr>
                <w:p w14:paraId="0EE80909"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Производитель</w:t>
                  </w:r>
                </w:p>
              </w:tc>
              <w:tc>
                <w:tcPr>
                  <w:tcW w:w="810" w:type="dxa"/>
                  <w:vMerge w:val="restart"/>
                </w:tcPr>
                <w:p w14:paraId="76AF5052"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Зарегистрированная предельная отпускная цена производителя (рублей) &lt;2&gt;</w:t>
                  </w:r>
                </w:p>
              </w:tc>
              <w:tc>
                <w:tcPr>
                  <w:tcW w:w="830" w:type="dxa"/>
                  <w:gridSpan w:val="2"/>
                </w:tcPr>
                <w:p w14:paraId="3EA94084"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Фактическая отпускная цена, установленная производителем (рублей) &lt;3&gt;</w:t>
                  </w:r>
                </w:p>
              </w:tc>
              <w:tc>
                <w:tcPr>
                  <w:tcW w:w="677" w:type="dxa"/>
                  <w:vMerge w:val="restart"/>
                </w:tcPr>
                <w:p w14:paraId="7E1CE2FD"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 xml:space="preserve">Дата реализации производителем </w:t>
                  </w:r>
                  <w:r w:rsidRPr="00275224">
                    <w:rPr>
                      <w:rFonts w:ascii="Arial" w:hAnsi="Arial" w:cs="Arial"/>
                      <w:strike/>
                      <w:color w:val="FF0000"/>
                      <w:sz w:val="20"/>
                      <w:szCs w:val="20"/>
                    </w:rPr>
                    <w:t>&lt;4&gt;</w:t>
                  </w:r>
                </w:p>
              </w:tc>
              <w:tc>
                <w:tcPr>
                  <w:tcW w:w="1245" w:type="dxa"/>
                  <w:gridSpan w:val="3"/>
                </w:tcPr>
                <w:p w14:paraId="353CF85A"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 xml:space="preserve">Отпускная цена организации оптовой торговли </w:t>
                  </w:r>
                  <w:r w:rsidRPr="00275224">
                    <w:rPr>
                      <w:rFonts w:ascii="Arial" w:hAnsi="Arial" w:cs="Arial"/>
                      <w:strike/>
                      <w:color w:val="FF0000"/>
                      <w:sz w:val="20"/>
                      <w:szCs w:val="20"/>
                    </w:rPr>
                    <w:t>&lt;5&gt;,</w:t>
                  </w:r>
                  <w:r w:rsidRPr="00275224">
                    <w:rPr>
                      <w:rFonts w:ascii="Arial" w:hAnsi="Arial" w:cs="Arial"/>
                      <w:sz w:val="20"/>
                      <w:szCs w:val="20"/>
                    </w:rPr>
                    <w:t xml:space="preserve"> &lt;</w:t>
                  </w:r>
                  <w:r w:rsidRPr="00275224">
                    <w:rPr>
                      <w:rFonts w:ascii="Arial" w:hAnsi="Arial" w:cs="Arial"/>
                      <w:strike/>
                      <w:color w:val="FF0000"/>
                      <w:sz w:val="20"/>
                      <w:szCs w:val="20"/>
                    </w:rPr>
                    <w:t>6</w:t>
                  </w:r>
                  <w:r w:rsidRPr="00275224">
                    <w:rPr>
                      <w:rFonts w:ascii="Arial" w:hAnsi="Arial" w:cs="Arial"/>
                      <w:sz w:val="20"/>
                      <w:szCs w:val="20"/>
                    </w:rPr>
                    <w:t>&gt;</w:t>
                  </w:r>
                </w:p>
              </w:tc>
              <w:tc>
                <w:tcPr>
                  <w:tcW w:w="837" w:type="dxa"/>
                  <w:gridSpan w:val="2"/>
                </w:tcPr>
                <w:p w14:paraId="7F1052A8"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 xml:space="preserve">Размер оптовой надбавки организации оптовой торговли </w:t>
                  </w:r>
                  <w:r w:rsidRPr="00275224">
                    <w:rPr>
                      <w:rFonts w:ascii="Arial" w:hAnsi="Arial" w:cs="Arial"/>
                      <w:strike/>
                      <w:color w:val="FF0000"/>
                      <w:sz w:val="20"/>
                      <w:szCs w:val="20"/>
                    </w:rPr>
                    <w:t>&lt;8&gt;,</w:t>
                  </w:r>
                  <w:r w:rsidRPr="00275224">
                    <w:rPr>
                      <w:rFonts w:ascii="Arial" w:hAnsi="Arial" w:cs="Arial"/>
                      <w:sz w:val="20"/>
                      <w:szCs w:val="20"/>
                    </w:rPr>
                    <w:t xml:space="preserve"> &lt;</w:t>
                  </w:r>
                  <w:r w:rsidRPr="00275224">
                    <w:rPr>
                      <w:rFonts w:ascii="Arial" w:hAnsi="Arial" w:cs="Arial"/>
                      <w:strike/>
                      <w:color w:val="FF0000"/>
                      <w:sz w:val="20"/>
                      <w:szCs w:val="20"/>
                    </w:rPr>
                    <w:t>9</w:t>
                  </w:r>
                  <w:r w:rsidRPr="00275224">
                    <w:rPr>
                      <w:rFonts w:ascii="Arial" w:hAnsi="Arial" w:cs="Arial"/>
                      <w:sz w:val="20"/>
                      <w:szCs w:val="20"/>
                    </w:rPr>
                    <w:t>&gt;</w:t>
                  </w:r>
                </w:p>
              </w:tc>
              <w:tc>
                <w:tcPr>
                  <w:tcW w:w="1245" w:type="dxa"/>
                  <w:gridSpan w:val="3"/>
                </w:tcPr>
                <w:p w14:paraId="303FFF8D"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Отпускная цена организации оптовой торговли &lt;</w:t>
                  </w:r>
                  <w:r w:rsidRPr="00275224">
                    <w:rPr>
                      <w:rFonts w:ascii="Arial" w:hAnsi="Arial" w:cs="Arial"/>
                      <w:strike/>
                      <w:color w:val="FF0000"/>
                      <w:sz w:val="20"/>
                      <w:szCs w:val="20"/>
                    </w:rPr>
                    <w:t>8</w:t>
                  </w:r>
                  <w:r w:rsidRPr="00275224">
                    <w:rPr>
                      <w:rFonts w:ascii="Arial" w:eastAsia="Times New Roman" w:hAnsi="Arial" w:cs="Arial"/>
                      <w:sz w:val="20"/>
                      <w:szCs w:val="20"/>
                      <w:lang w:eastAsia="ru-RU"/>
                    </w:rPr>
                    <w:t>&gt;</w:t>
                  </w:r>
                </w:p>
              </w:tc>
              <w:tc>
                <w:tcPr>
                  <w:tcW w:w="837" w:type="dxa"/>
                  <w:gridSpan w:val="2"/>
                </w:tcPr>
                <w:p w14:paraId="223B9C44"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Суммарный размер оптовых надбавок организаций оптовой торговли &lt;7</w:t>
                  </w:r>
                  <w:r w:rsidRPr="004E4BC9">
                    <w:rPr>
                      <w:rFonts w:ascii="Arial" w:hAnsi="Arial" w:cs="Arial"/>
                      <w:sz w:val="20"/>
                      <w:szCs w:val="20"/>
                    </w:rPr>
                    <w:t>&gt;</w:t>
                  </w:r>
                  <w:r w:rsidRPr="00275224">
                    <w:rPr>
                      <w:rFonts w:ascii="Arial" w:hAnsi="Arial" w:cs="Arial"/>
                      <w:strike/>
                      <w:color w:val="FF0000"/>
                      <w:sz w:val="20"/>
                      <w:szCs w:val="20"/>
                    </w:rPr>
                    <w:t>, &lt;10</w:t>
                  </w:r>
                  <w:r w:rsidRPr="004E4BC9">
                    <w:rPr>
                      <w:rFonts w:ascii="Arial" w:hAnsi="Arial" w:cs="Arial"/>
                      <w:strike/>
                      <w:color w:val="FF0000"/>
                      <w:sz w:val="20"/>
                      <w:szCs w:val="20"/>
                    </w:rPr>
                    <w:t>&gt;</w:t>
                  </w:r>
                </w:p>
              </w:tc>
              <w:tc>
                <w:tcPr>
                  <w:tcW w:w="837" w:type="dxa"/>
                  <w:gridSpan w:val="2"/>
                </w:tcPr>
                <w:p w14:paraId="63E6A096"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Размер розничной надбавки организации розничной торговли</w:t>
                  </w:r>
                </w:p>
              </w:tc>
              <w:tc>
                <w:tcPr>
                  <w:tcW w:w="920" w:type="dxa"/>
                  <w:gridSpan w:val="2"/>
                </w:tcPr>
                <w:p w14:paraId="21AB8A10"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Фактическая</w:t>
                  </w:r>
                  <w:r w:rsidRPr="00275224">
                    <w:rPr>
                      <w:rFonts w:ascii="Arial" w:hAnsi="Arial" w:cs="Arial"/>
                      <w:sz w:val="20"/>
                      <w:szCs w:val="20"/>
                    </w:rPr>
                    <w:t xml:space="preserve"> </w:t>
                  </w:r>
                  <w:r w:rsidRPr="00275224">
                    <w:rPr>
                      <w:rFonts w:ascii="Arial" w:eastAsia="Times New Roman" w:hAnsi="Arial" w:cs="Arial"/>
                      <w:sz w:val="20"/>
                      <w:szCs w:val="20"/>
                      <w:lang w:eastAsia="ru-RU"/>
                    </w:rPr>
                    <w:t xml:space="preserve">отпускная цена организации розничной торговли </w:t>
                  </w:r>
                  <w:r w:rsidRPr="00275224">
                    <w:rPr>
                      <w:rFonts w:ascii="Arial" w:hAnsi="Arial" w:cs="Arial"/>
                      <w:strike/>
                      <w:color w:val="FF0000"/>
                      <w:sz w:val="20"/>
                      <w:szCs w:val="20"/>
                    </w:rPr>
                    <w:t>без НДС (рублей)</w:t>
                  </w:r>
                </w:p>
              </w:tc>
            </w:tr>
            <w:tr w:rsidR="00E27892" w:rsidRPr="00275224" w14:paraId="3544812A" w14:textId="77777777" w:rsidTr="000F5BF1">
              <w:tc>
                <w:tcPr>
                  <w:tcW w:w="561" w:type="dxa"/>
                  <w:vMerge/>
                </w:tcPr>
                <w:p w14:paraId="3A8498E8"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852" w:type="dxa"/>
                  <w:vMerge/>
                </w:tcPr>
                <w:p w14:paraId="0BEAC411"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339" w:type="dxa"/>
                  <w:vMerge/>
                </w:tcPr>
                <w:p w14:paraId="4870741A"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638" w:type="dxa"/>
                  <w:vMerge/>
                </w:tcPr>
                <w:p w14:paraId="1D22DE91"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810" w:type="dxa"/>
                  <w:vMerge/>
                </w:tcPr>
                <w:p w14:paraId="5DC12156"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5528D714"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4E4BC9">
                    <w:rPr>
                      <w:rFonts w:ascii="Arial" w:hAnsi="Arial" w:cs="Arial"/>
                      <w:sz w:val="20"/>
                      <w:szCs w:val="20"/>
                    </w:rPr>
                    <w:t xml:space="preserve">без </w:t>
                  </w:r>
                  <w:r w:rsidRPr="00275224">
                    <w:rPr>
                      <w:rFonts w:ascii="Arial" w:hAnsi="Arial" w:cs="Arial"/>
                      <w:strike/>
                      <w:color w:val="FF0000"/>
                      <w:sz w:val="20"/>
                      <w:szCs w:val="20"/>
                    </w:rPr>
                    <w:t>НДС</w:t>
                  </w:r>
                  <w:r w:rsidRPr="00275224">
                    <w:rPr>
                      <w:rFonts w:ascii="Arial" w:eastAsia="Times New Roman" w:hAnsi="Arial" w:cs="Arial"/>
                      <w:sz w:val="20"/>
                      <w:szCs w:val="20"/>
                      <w:lang w:eastAsia="ru-RU"/>
                    </w:rPr>
                    <w:t xml:space="preserve"> (рублей)</w:t>
                  </w:r>
                </w:p>
              </w:tc>
              <w:tc>
                <w:tcPr>
                  <w:tcW w:w="415" w:type="dxa"/>
                </w:tcPr>
                <w:p w14:paraId="1ACFF741"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4E4BC9">
                    <w:rPr>
                      <w:rFonts w:ascii="Arial" w:hAnsi="Arial" w:cs="Arial"/>
                      <w:sz w:val="20"/>
                      <w:szCs w:val="20"/>
                    </w:rPr>
                    <w:t xml:space="preserve">с </w:t>
                  </w:r>
                  <w:r w:rsidRPr="00275224">
                    <w:rPr>
                      <w:rFonts w:ascii="Arial" w:hAnsi="Arial" w:cs="Arial"/>
                      <w:strike/>
                      <w:color w:val="FF0000"/>
                      <w:sz w:val="20"/>
                      <w:szCs w:val="20"/>
                    </w:rPr>
                    <w:t>НДС</w:t>
                  </w:r>
                  <w:r w:rsidRPr="00275224">
                    <w:rPr>
                      <w:rFonts w:ascii="Arial" w:eastAsia="Times New Roman" w:hAnsi="Arial" w:cs="Arial"/>
                      <w:sz w:val="20"/>
                      <w:szCs w:val="20"/>
                      <w:lang w:eastAsia="ru-RU"/>
                    </w:rPr>
                    <w:t xml:space="preserve"> (рублей)</w:t>
                  </w:r>
                </w:p>
              </w:tc>
              <w:tc>
                <w:tcPr>
                  <w:tcW w:w="677" w:type="dxa"/>
                  <w:vMerge/>
                </w:tcPr>
                <w:p w14:paraId="374D3C0D"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2905847C"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УСН &lt;11&gt;</w:t>
                  </w:r>
                  <w:r w:rsidRPr="00275224">
                    <w:rPr>
                      <w:rFonts w:ascii="Arial" w:hAnsi="Arial" w:cs="Arial"/>
                      <w:sz w:val="20"/>
                      <w:szCs w:val="20"/>
                    </w:rPr>
                    <w:t xml:space="preserve"> </w:t>
                  </w:r>
                  <w:r w:rsidRPr="00275224">
                    <w:rPr>
                      <w:rFonts w:ascii="Arial" w:eastAsia="Times New Roman" w:hAnsi="Arial" w:cs="Arial"/>
                      <w:sz w:val="20"/>
                      <w:szCs w:val="20"/>
                      <w:lang w:eastAsia="ru-RU"/>
                    </w:rPr>
                    <w:t>(рублей)</w:t>
                  </w:r>
                </w:p>
              </w:tc>
              <w:tc>
                <w:tcPr>
                  <w:tcW w:w="415" w:type="dxa"/>
                </w:tcPr>
                <w:p w14:paraId="53B840A5"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4E4BC9">
                    <w:rPr>
                      <w:rFonts w:ascii="Arial" w:hAnsi="Arial" w:cs="Arial"/>
                      <w:sz w:val="20"/>
                      <w:szCs w:val="20"/>
                    </w:rPr>
                    <w:t xml:space="preserve">без </w:t>
                  </w:r>
                  <w:r w:rsidRPr="00275224">
                    <w:rPr>
                      <w:rFonts w:ascii="Arial" w:hAnsi="Arial" w:cs="Arial"/>
                      <w:strike/>
                      <w:color w:val="FF0000"/>
                      <w:sz w:val="20"/>
                      <w:szCs w:val="20"/>
                    </w:rPr>
                    <w:t>НДС</w:t>
                  </w:r>
                  <w:r w:rsidRPr="00275224">
                    <w:rPr>
                      <w:rFonts w:ascii="Arial" w:eastAsia="Times New Roman" w:hAnsi="Arial" w:cs="Arial"/>
                      <w:sz w:val="20"/>
                      <w:szCs w:val="20"/>
                      <w:lang w:eastAsia="ru-RU"/>
                    </w:rPr>
                    <w:t xml:space="preserve"> (рублей)</w:t>
                  </w:r>
                </w:p>
              </w:tc>
              <w:tc>
                <w:tcPr>
                  <w:tcW w:w="415" w:type="dxa"/>
                </w:tcPr>
                <w:p w14:paraId="5E94CB3D"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4E4BC9">
                    <w:rPr>
                      <w:rFonts w:ascii="Arial" w:hAnsi="Arial" w:cs="Arial"/>
                      <w:sz w:val="20"/>
                      <w:szCs w:val="20"/>
                    </w:rPr>
                    <w:t>с</w:t>
                  </w:r>
                  <w:r w:rsidRPr="004E4BC9">
                    <w:rPr>
                      <w:rFonts w:ascii="Arial" w:hAnsi="Arial" w:cs="Arial"/>
                      <w:strike/>
                      <w:color w:val="FF0000"/>
                      <w:sz w:val="20"/>
                      <w:szCs w:val="20"/>
                    </w:rPr>
                    <w:t xml:space="preserve"> </w:t>
                  </w:r>
                  <w:r w:rsidRPr="00275224">
                    <w:rPr>
                      <w:rFonts w:ascii="Arial" w:hAnsi="Arial" w:cs="Arial"/>
                      <w:strike/>
                      <w:color w:val="FF0000"/>
                      <w:sz w:val="20"/>
                      <w:szCs w:val="20"/>
                    </w:rPr>
                    <w:t>НДС</w:t>
                  </w:r>
                  <w:r w:rsidRPr="00275224">
                    <w:rPr>
                      <w:rFonts w:ascii="Arial" w:eastAsia="Times New Roman" w:hAnsi="Arial" w:cs="Arial"/>
                      <w:sz w:val="20"/>
                      <w:szCs w:val="20"/>
                      <w:lang w:eastAsia="ru-RU"/>
                    </w:rPr>
                    <w:t xml:space="preserve"> (рублей)</w:t>
                  </w:r>
                </w:p>
              </w:tc>
              <w:tc>
                <w:tcPr>
                  <w:tcW w:w="474" w:type="dxa"/>
                </w:tcPr>
                <w:p w14:paraId="0D45C013"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в процентах</w:t>
                  </w:r>
                </w:p>
              </w:tc>
              <w:tc>
                <w:tcPr>
                  <w:tcW w:w="363" w:type="dxa"/>
                </w:tcPr>
                <w:p w14:paraId="6A65E764" w14:textId="52A8E631" w:rsidR="00E27892" w:rsidRPr="004E4BC9" w:rsidRDefault="00E27892" w:rsidP="004E4BC9">
                  <w:pPr>
                    <w:spacing w:after="1" w:line="200" w:lineRule="atLeast"/>
                    <w:jc w:val="center"/>
                    <w:rPr>
                      <w:rFonts w:ascii="Arial" w:hAnsi="Arial" w:cs="Arial"/>
                      <w:sz w:val="20"/>
                      <w:szCs w:val="20"/>
                    </w:rPr>
                  </w:pPr>
                  <w:r w:rsidRPr="00275224">
                    <w:rPr>
                      <w:rFonts w:ascii="Arial" w:hAnsi="Arial" w:cs="Arial"/>
                      <w:strike/>
                      <w:color w:val="FF0000"/>
                      <w:sz w:val="20"/>
                      <w:szCs w:val="20"/>
                    </w:rPr>
                    <w:t>в рублях</w:t>
                  </w:r>
                </w:p>
              </w:tc>
              <w:tc>
                <w:tcPr>
                  <w:tcW w:w="415" w:type="dxa"/>
                </w:tcPr>
                <w:p w14:paraId="626AC4E9"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УСН &lt;11&gt;</w:t>
                  </w:r>
                  <w:r w:rsidRPr="00275224">
                    <w:rPr>
                      <w:rFonts w:ascii="Arial" w:eastAsia="Times New Roman" w:hAnsi="Arial" w:cs="Arial"/>
                      <w:sz w:val="20"/>
                      <w:szCs w:val="20"/>
                      <w:lang w:eastAsia="ru-RU"/>
                    </w:rPr>
                    <w:t xml:space="preserve"> (рублей)</w:t>
                  </w:r>
                </w:p>
              </w:tc>
              <w:tc>
                <w:tcPr>
                  <w:tcW w:w="415" w:type="dxa"/>
                </w:tcPr>
                <w:p w14:paraId="351119D4"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4E4BC9">
                    <w:rPr>
                      <w:rFonts w:ascii="Arial" w:hAnsi="Arial" w:cs="Arial"/>
                      <w:sz w:val="20"/>
                      <w:szCs w:val="20"/>
                    </w:rPr>
                    <w:t xml:space="preserve">без </w:t>
                  </w:r>
                  <w:r w:rsidRPr="00275224">
                    <w:rPr>
                      <w:rFonts w:ascii="Arial" w:hAnsi="Arial" w:cs="Arial"/>
                      <w:strike/>
                      <w:color w:val="FF0000"/>
                      <w:sz w:val="20"/>
                      <w:szCs w:val="20"/>
                    </w:rPr>
                    <w:t>НДС</w:t>
                  </w:r>
                  <w:r w:rsidRPr="00275224">
                    <w:rPr>
                      <w:rFonts w:ascii="Arial" w:eastAsia="Times New Roman" w:hAnsi="Arial" w:cs="Arial"/>
                      <w:sz w:val="20"/>
                      <w:szCs w:val="20"/>
                      <w:lang w:eastAsia="ru-RU"/>
                    </w:rPr>
                    <w:t xml:space="preserve"> (рублей)</w:t>
                  </w:r>
                </w:p>
              </w:tc>
              <w:tc>
                <w:tcPr>
                  <w:tcW w:w="415" w:type="dxa"/>
                </w:tcPr>
                <w:p w14:paraId="6C18A52B"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4E4BC9">
                    <w:rPr>
                      <w:rFonts w:ascii="Arial" w:hAnsi="Arial" w:cs="Arial"/>
                      <w:sz w:val="20"/>
                      <w:szCs w:val="20"/>
                    </w:rPr>
                    <w:t xml:space="preserve">с </w:t>
                  </w:r>
                  <w:r w:rsidRPr="00275224">
                    <w:rPr>
                      <w:rFonts w:ascii="Arial" w:hAnsi="Arial" w:cs="Arial"/>
                      <w:strike/>
                      <w:color w:val="FF0000"/>
                      <w:sz w:val="20"/>
                      <w:szCs w:val="20"/>
                    </w:rPr>
                    <w:t>НДС</w:t>
                  </w:r>
                  <w:r w:rsidRPr="00275224">
                    <w:rPr>
                      <w:rFonts w:ascii="Arial" w:eastAsia="Times New Roman" w:hAnsi="Arial" w:cs="Arial"/>
                      <w:sz w:val="20"/>
                      <w:szCs w:val="20"/>
                      <w:lang w:eastAsia="ru-RU"/>
                    </w:rPr>
                    <w:t xml:space="preserve"> (рублей)</w:t>
                  </w:r>
                </w:p>
              </w:tc>
              <w:tc>
                <w:tcPr>
                  <w:tcW w:w="474" w:type="dxa"/>
                </w:tcPr>
                <w:p w14:paraId="08854395"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в процентах</w:t>
                  </w:r>
                </w:p>
              </w:tc>
              <w:tc>
                <w:tcPr>
                  <w:tcW w:w="363" w:type="dxa"/>
                </w:tcPr>
                <w:p w14:paraId="3A452EE1" w14:textId="7280CF98" w:rsidR="00E27892" w:rsidRPr="004E4BC9" w:rsidRDefault="00E27892" w:rsidP="004E4BC9">
                  <w:pPr>
                    <w:spacing w:after="1" w:line="200" w:lineRule="atLeast"/>
                    <w:jc w:val="center"/>
                    <w:rPr>
                      <w:rFonts w:ascii="Arial" w:hAnsi="Arial" w:cs="Arial"/>
                      <w:sz w:val="20"/>
                      <w:szCs w:val="20"/>
                    </w:rPr>
                  </w:pPr>
                  <w:r w:rsidRPr="00275224">
                    <w:rPr>
                      <w:rFonts w:ascii="Arial" w:hAnsi="Arial" w:cs="Arial"/>
                      <w:strike/>
                      <w:color w:val="FF0000"/>
                      <w:sz w:val="20"/>
                      <w:szCs w:val="20"/>
                    </w:rPr>
                    <w:t>в рублях</w:t>
                  </w:r>
                </w:p>
              </w:tc>
              <w:tc>
                <w:tcPr>
                  <w:tcW w:w="474" w:type="dxa"/>
                </w:tcPr>
                <w:p w14:paraId="0B24311A"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в процентах</w:t>
                  </w:r>
                </w:p>
              </w:tc>
              <w:tc>
                <w:tcPr>
                  <w:tcW w:w="363" w:type="dxa"/>
                </w:tcPr>
                <w:p w14:paraId="6F10ECE0" w14:textId="3493B5E6" w:rsidR="00E27892" w:rsidRPr="004E4BC9" w:rsidRDefault="00E27892" w:rsidP="004E4BC9">
                  <w:pPr>
                    <w:spacing w:after="1" w:line="200" w:lineRule="atLeast"/>
                    <w:jc w:val="center"/>
                    <w:rPr>
                      <w:rFonts w:ascii="Arial" w:hAnsi="Arial" w:cs="Arial"/>
                      <w:sz w:val="20"/>
                      <w:szCs w:val="20"/>
                    </w:rPr>
                  </w:pPr>
                  <w:r w:rsidRPr="00275224">
                    <w:rPr>
                      <w:rFonts w:ascii="Arial" w:hAnsi="Arial" w:cs="Arial"/>
                      <w:strike/>
                      <w:color w:val="FF0000"/>
                      <w:sz w:val="20"/>
                      <w:szCs w:val="20"/>
                    </w:rPr>
                    <w:t>в рублях</w:t>
                  </w:r>
                </w:p>
              </w:tc>
              <w:tc>
                <w:tcPr>
                  <w:tcW w:w="505" w:type="dxa"/>
                </w:tcPr>
                <w:p w14:paraId="775C44A8"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УСН &lt;11&gt;/ЕНВД &lt;12&gt;</w:t>
                  </w:r>
                  <w:r w:rsidRPr="00275224">
                    <w:rPr>
                      <w:rFonts w:ascii="Arial" w:eastAsia="Times New Roman" w:hAnsi="Arial" w:cs="Arial"/>
                      <w:sz w:val="20"/>
                      <w:szCs w:val="20"/>
                      <w:lang w:eastAsia="ru-RU"/>
                    </w:rPr>
                    <w:t xml:space="preserve"> (рублей)</w:t>
                  </w:r>
                </w:p>
              </w:tc>
              <w:tc>
                <w:tcPr>
                  <w:tcW w:w="415" w:type="dxa"/>
                </w:tcPr>
                <w:p w14:paraId="29C2E7D4"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без НДС</w:t>
                  </w:r>
                  <w:r w:rsidRPr="00275224">
                    <w:rPr>
                      <w:rFonts w:ascii="Arial" w:eastAsia="Times New Roman" w:hAnsi="Arial" w:cs="Arial"/>
                      <w:sz w:val="20"/>
                      <w:szCs w:val="20"/>
                      <w:lang w:eastAsia="ru-RU"/>
                    </w:rPr>
                    <w:t xml:space="preserve"> (рублей)</w:t>
                  </w:r>
                </w:p>
              </w:tc>
            </w:tr>
            <w:tr w:rsidR="00E27892" w:rsidRPr="00275224" w14:paraId="12F436A7" w14:textId="77777777" w:rsidTr="000F5BF1">
              <w:tc>
                <w:tcPr>
                  <w:tcW w:w="561" w:type="dxa"/>
                </w:tcPr>
                <w:p w14:paraId="201BF73C"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w:t>
                  </w:r>
                </w:p>
              </w:tc>
              <w:tc>
                <w:tcPr>
                  <w:tcW w:w="852" w:type="dxa"/>
                </w:tcPr>
                <w:p w14:paraId="6BE87D81"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2</w:t>
                  </w:r>
                </w:p>
              </w:tc>
              <w:tc>
                <w:tcPr>
                  <w:tcW w:w="339" w:type="dxa"/>
                </w:tcPr>
                <w:p w14:paraId="5123AD5B"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3</w:t>
                  </w:r>
                </w:p>
              </w:tc>
              <w:tc>
                <w:tcPr>
                  <w:tcW w:w="638" w:type="dxa"/>
                </w:tcPr>
                <w:p w14:paraId="60BE60B0"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4</w:t>
                  </w:r>
                </w:p>
              </w:tc>
              <w:tc>
                <w:tcPr>
                  <w:tcW w:w="810" w:type="dxa"/>
                </w:tcPr>
                <w:p w14:paraId="0290179C"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5</w:t>
                  </w:r>
                </w:p>
              </w:tc>
              <w:tc>
                <w:tcPr>
                  <w:tcW w:w="415" w:type="dxa"/>
                </w:tcPr>
                <w:p w14:paraId="6CE65CB6"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6</w:t>
                  </w:r>
                </w:p>
              </w:tc>
              <w:tc>
                <w:tcPr>
                  <w:tcW w:w="415" w:type="dxa"/>
                </w:tcPr>
                <w:p w14:paraId="5C7FB64B"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7</w:t>
                  </w:r>
                </w:p>
              </w:tc>
              <w:tc>
                <w:tcPr>
                  <w:tcW w:w="677" w:type="dxa"/>
                </w:tcPr>
                <w:p w14:paraId="2A8135B0"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8</w:t>
                  </w:r>
                </w:p>
              </w:tc>
              <w:tc>
                <w:tcPr>
                  <w:tcW w:w="415" w:type="dxa"/>
                </w:tcPr>
                <w:p w14:paraId="39F55DA1"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9</w:t>
                  </w:r>
                </w:p>
              </w:tc>
              <w:tc>
                <w:tcPr>
                  <w:tcW w:w="415" w:type="dxa"/>
                </w:tcPr>
                <w:p w14:paraId="1515C847"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10</w:t>
                  </w:r>
                </w:p>
              </w:tc>
              <w:tc>
                <w:tcPr>
                  <w:tcW w:w="415" w:type="dxa"/>
                </w:tcPr>
                <w:p w14:paraId="7FB0F6A6"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11</w:t>
                  </w:r>
                </w:p>
              </w:tc>
              <w:tc>
                <w:tcPr>
                  <w:tcW w:w="474" w:type="dxa"/>
                </w:tcPr>
                <w:p w14:paraId="42F33A9C"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12</w:t>
                  </w:r>
                </w:p>
              </w:tc>
              <w:tc>
                <w:tcPr>
                  <w:tcW w:w="363" w:type="dxa"/>
                </w:tcPr>
                <w:p w14:paraId="081C59B4"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13</w:t>
                  </w:r>
                </w:p>
              </w:tc>
              <w:tc>
                <w:tcPr>
                  <w:tcW w:w="415" w:type="dxa"/>
                </w:tcPr>
                <w:p w14:paraId="42A9F880"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14</w:t>
                  </w:r>
                </w:p>
              </w:tc>
              <w:tc>
                <w:tcPr>
                  <w:tcW w:w="415" w:type="dxa"/>
                </w:tcPr>
                <w:p w14:paraId="0DAF237D"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15</w:t>
                  </w:r>
                </w:p>
              </w:tc>
              <w:tc>
                <w:tcPr>
                  <w:tcW w:w="415" w:type="dxa"/>
                </w:tcPr>
                <w:p w14:paraId="12F135D9"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16</w:t>
                  </w:r>
                </w:p>
              </w:tc>
              <w:tc>
                <w:tcPr>
                  <w:tcW w:w="474" w:type="dxa"/>
                </w:tcPr>
                <w:p w14:paraId="4AAB8B97"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17</w:t>
                  </w:r>
                </w:p>
              </w:tc>
              <w:tc>
                <w:tcPr>
                  <w:tcW w:w="363" w:type="dxa"/>
                </w:tcPr>
                <w:p w14:paraId="3216FDD1"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18</w:t>
                  </w:r>
                </w:p>
              </w:tc>
              <w:tc>
                <w:tcPr>
                  <w:tcW w:w="474" w:type="dxa"/>
                </w:tcPr>
                <w:p w14:paraId="37140C39"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4E4BC9">
                    <w:rPr>
                      <w:rFonts w:ascii="Arial" w:eastAsia="Times New Roman" w:hAnsi="Arial" w:cs="Arial"/>
                      <w:strike/>
                      <w:color w:val="FF0000"/>
                      <w:sz w:val="20"/>
                      <w:szCs w:val="20"/>
                      <w:lang w:eastAsia="ru-RU"/>
                    </w:rPr>
                    <w:t>19</w:t>
                  </w:r>
                </w:p>
              </w:tc>
              <w:tc>
                <w:tcPr>
                  <w:tcW w:w="363" w:type="dxa"/>
                </w:tcPr>
                <w:p w14:paraId="1725C39F"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4E4BC9">
                    <w:rPr>
                      <w:rFonts w:ascii="Arial" w:eastAsia="Times New Roman" w:hAnsi="Arial" w:cs="Arial"/>
                      <w:strike/>
                      <w:color w:val="FF0000"/>
                      <w:sz w:val="20"/>
                      <w:szCs w:val="20"/>
                      <w:lang w:eastAsia="ru-RU"/>
                    </w:rPr>
                    <w:t>20</w:t>
                  </w:r>
                </w:p>
              </w:tc>
              <w:tc>
                <w:tcPr>
                  <w:tcW w:w="505" w:type="dxa"/>
                </w:tcPr>
                <w:p w14:paraId="1ECE673B"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t>21</w:t>
                  </w:r>
                </w:p>
              </w:tc>
              <w:tc>
                <w:tcPr>
                  <w:tcW w:w="415" w:type="dxa"/>
                </w:tcPr>
                <w:p w14:paraId="6F5B0C4F" w14:textId="77777777" w:rsidR="00E27892" w:rsidRPr="00275224" w:rsidRDefault="00E27892" w:rsidP="00275224">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t>22</w:t>
                  </w:r>
                </w:p>
              </w:tc>
            </w:tr>
            <w:tr w:rsidR="00E27892" w:rsidRPr="00275224" w14:paraId="5A2F0408" w14:textId="77777777" w:rsidTr="000F5BF1">
              <w:tc>
                <w:tcPr>
                  <w:tcW w:w="561" w:type="dxa"/>
                </w:tcPr>
                <w:p w14:paraId="3DE15333"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852" w:type="dxa"/>
                </w:tcPr>
                <w:p w14:paraId="08419DA7"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339" w:type="dxa"/>
                </w:tcPr>
                <w:p w14:paraId="5849C624"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638" w:type="dxa"/>
                </w:tcPr>
                <w:p w14:paraId="21432EF1"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810" w:type="dxa"/>
                </w:tcPr>
                <w:p w14:paraId="296CA18E"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477E7B6F"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5A5229AA"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677" w:type="dxa"/>
                </w:tcPr>
                <w:p w14:paraId="1D153E85"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530C2D09"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15289F5E"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52769E9B"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74" w:type="dxa"/>
                </w:tcPr>
                <w:p w14:paraId="2BAF88C3"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363" w:type="dxa"/>
                </w:tcPr>
                <w:p w14:paraId="081E5C43"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0FC62B64"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407B65E2"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59005EAD"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74" w:type="dxa"/>
                </w:tcPr>
                <w:p w14:paraId="7E3CE8F0"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363" w:type="dxa"/>
                </w:tcPr>
                <w:p w14:paraId="01C13414"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74" w:type="dxa"/>
                </w:tcPr>
                <w:p w14:paraId="6BF7A487"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363" w:type="dxa"/>
                </w:tcPr>
                <w:p w14:paraId="166FB0E8"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505" w:type="dxa"/>
                </w:tcPr>
                <w:p w14:paraId="55E26103"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c>
                <w:tcPr>
                  <w:tcW w:w="415" w:type="dxa"/>
                </w:tcPr>
                <w:p w14:paraId="68B09AC9" w14:textId="77777777" w:rsidR="00E27892" w:rsidRPr="00275224" w:rsidRDefault="00E27892" w:rsidP="00275224">
                  <w:pPr>
                    <w:widowControl w:val="0"/>
                    <w:autoSpaceDE w:val="0"/>
                    <w:autoSpaceDN w:val="0"/>
                    <w:spacing w:after="1" w:line="200" w:lineRule="atLeast"/>
                    <w:rPr>
                      <w:rFonts w:ascii="Arial" w:eastAsia="Times New Roman" w:hAnsi="Arial" w:cs="Arial"/>
                      <w:sz w:val="20"/>
                      <w:szCs w:val="20"/>
                      <w:lang w:eastAsia="ru-RU"/>
                    </w:rPr>
                  </w:pPr>
                </w:p>
              </w:tc>
            </w:tr>
          </w:tbl>
          <w:p w14:paraId="406E7BD8" w14:textId="0ACADB26" w:rsidR="007C632C" w:rsidRPr="00275224" w:rsidRDefault="007C632C" w:rsidP="004E4BC9">
            <w:pPr>
              <w:autoSpaceDE w:val="0"/>
              <w:autoSpaceDN w:val="0"/>
              <w:adjustRightInd w:val="0"/>
              <w:spacing w:after="1" w:line="200" w:lineRule="atLeast"/>
              <w:jc w:val="both"/>
              <w:rPr>
                <w:rFonts w:ascii="Arial" w:hAnsi="Arial" w:cs="Arial"/>
                <w:sz w:val="20"/>
                <w:szCs w:val="20"/>
              </w:rPr>
            </w:pPr>
          </w:p>
        </w:tc>
        <w:tc>
          <w:tcPr>
            <w:tcW w:w="10998" w:type="dxa"/>
          </w:tcPr>
          <w:p w14:paraId="45F9BB87" w14:textId="77777777" w:rsidR="007C632C" w:rsidRPr="00275224" w:rsidRDefault="007C632C" w:rsidP="00275224">
            <w:pPr>
              <w:spacing w:after="1" w:line="200" w:lineRule="atLeast"/>
              <w:jc w:val="both"/>
              <w:rPr>
                <w:rFonts w:ascii="Arial" w:hAnsi="Arial" w:cs="Arial"/>
                <w:sz w:val="20"/>
                <w:szCs w:val="20"/>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4"/>
              <w:gridCol w:w="717"/>
              <w:gridCol w:w="573"/>
              <w:gridCol w:w="717"/>
              <w:gridCol w:w="718"/>
              <w:gridCol w:w="575"/>
              <w:gridCol w:w="573"/>
              <w:gridCol w:w="715"/>
              <w:gridCol w:w="414"/>
              <w:gridCol w:w="450"/>
              <w:gridCol w:w="431"/>
              <w:gridCol w:w="378"/>
              <w:gridCol w:w="287"/>
              <w:gridCol w:w="610"/>
              <w:gridCol w:w="494"/>
              <w:gridCol w:w="494"/>
              <w:gridCol w:w="414"/>
              <w:gridCol w:w="327"/>
              <w:gridCol w:w="610"/>
              <w:gridCol w:w="494"/>
            </w:tblGrid>
            <w:tr w:rsidR="007C632C" w:rsidRPr="00275224" w14:paraId="2FBAA78B" w14:textId="77777777" w:rsidTr="00B741DF">
              <w:tc>
                <w:tcPr>
                  <w:tcW w:w="736" w:type="dxa"/>
                  <w:vMerge w:val="restart"/>
                </w:tcPr>
                <w:p w14:paraId="189C121F"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 xml:space="preserve">Международное непатентованное </w:t>
                  </w:r>
                  <w:r w:rsidRPr="00275224">
                    <w:rPr>
                      <w:rFonts w:ascii="Arial" w:hAnsi="Arial" w:cs="Arial"/>
                      <w:sz w:val="20"/>
                      <w:szCs w:val="20"/>
                      <w:shd w:val="clear" w:color="auto" w:fill="C0C0C0"/>
                    </w:rPr>
                    <w:t>(или</w:t>
                  </w:r>
                  <w:r w:rsidRPr="00275224">
                    <w:rPr>
                      <w:rFonts w:ascii="Arial" w:hAnsi="Arial" w:cs="Arial"/>
                      <w:sz w:val="20"/>
                      <w:szCs w:val="20"/>
                    </w:rPr>
                    <w:t xml:space="preserve"> химическое</w:t>
                  </w:r>
                  <w:r w:rsidRPr="00275224">
                    <w:rPr>
                      <w:rFonts w:ascii="Arial" w:hAnsi="Arial" w:cs="Arial"/>
                      <w:sz w:val="20"/>
                      <w:szCs w:val="20"/>
                      <w:shd w:val="clear" w:color="auto" w:fill="C0C0C0"/>
                    </w:rPr>
                    <w:t>,</w:t>
                  </w:r>
                  <w:r w:rsidRPr="00275224">
                    <w:rPr>
                      <w:rFonts w:ascii="Arial" w:hAnsi="Arial" w:cs="Arial"/>
                      <w:sz w:val="20"/>
                      <w:szCs w:val="20"/>
                    </w:rPr>
                    <w:t xml:space="preserve"> или группировочное) </w:t>
                  </w:r>
                  <w:r w:rsidRPr="00275224">
                    <w:rPr>
                      <w:rFonts w:ascii="Arial" w:hAnsi="Arial" w:cs="Arial"/>
                      <w:sz w:val="20"/>
                      <w:szCs w:val="20"/>
                      <w:shd w:val="clear" w:color="auto" w:fill="C0C0C0"/>
                    </w:rPr>
                    <w:t>наименование</w:t>
                  </w:r>
                </w:p>
              </w:tc>
              <w:tc>
                <w:tcPr>
                  <w:tcW w:w="709" w:type="dxa"/>
                  <w:vMerge w:val="restart"/>
                </w:tcPr>
                <w:p w14:paraId="366FEE34"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Торговое наименование, лекарственная форма, дозировка, количество в потребительской упаковке, штриховой код</w:t>
                  </w:r>
                </w:p>
              </w:tc>
              <w:tc>
                <w:tcPr>
                  <w:tcW w:w="567" w:type="dxa"/>
                  <w:vMerge w:val="restart"/>
                </w:tcPr>
                <w:p w14:paraId="7F120A8B"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Серия</w:t>
                  </w:r>
                </w:p>
              </w:tc>
              <w:tc>
                <w:tcPr>
                  <w:tcW w:w="709" w:type="dxa"/>
                  <w:vMerge w:val="restart"/>
                </w:tcPr>
                <w:p w14:paraId="722B6589"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Производитель</w:t>
                  </w:r>
                </w:p>
              </w:tc>
              <w:tc>
                <w:tcPr>
                  <w:tcW w:w="710" w:type="dxa"/>
                  <w:vMerge w:val="restart"/>
                </w:tcPr>
                <w:p w14:paraId="05E34078"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Зарегистрированная предельная отпускная цена производителя (рублей) &lt;2&gt;</w:t>
                  </w:r>
                </w:p>
              </w:tc>
              <w:tc>
                <w:tcPr>
                  <w:tcW w:w="1136" w:type="dxa"/>
                  <w:gridSpan w:val="2"/>
                </w:tcPr>
                <w:p w14:paraId="7A2CED45"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Фактическая отпускная цена, установленная производителем (рублей) &lt;3&gt;</w:t>
                  </w:r>
                </w:p>
              </w:tc>
              <w:tc>
                <w:tcPr>
                  <w:tcW w:w="707" w:type="dxa"/>
                  <w:vMerge w:val="restart"/>
                </w:tcPr>
                <w:p w14:paraId="28975A51"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 xml:space="preserve">Дата реализации </w:t>
                  </w:r>
                  <w:r w:rsidRPr="00275224">
                    <w:rPr>
                      <w:rFonts w:ascii="Arial" w:hAnsi="Arial" w:cs="Arial"/>
                      <w:sz w:val="20"/>
                      <w:szCs w:val="20"/>
                      <w:shd w:val="clear" w:color="auto" w:fill="C0C0C0"/>
                    </w:rPr>
                    <w:t>лекарственного препарата</w:t>
                  </w:r>
                  <w:r w:rsidRPr="00275224">
                    <w:rPr>
                      <w:rFonts w:ascii="Arial" w:hAnsi="Arial" w:cs="Arial"/>
                      <w:sz w:val="20"/>
                      <w:szCs w:val="20"/>
                    </w:rPr>
                    <w:t xml:space="preserve"> производителем </w:t>
                  </w:r>
                  <w:r w:rsidRPr="00275224">
                    <w:rPr>
                      <w:rFonts w:ascii="Arial" w:hAnsi="Arial" w:cs="Arial"/>
                      <w:sz w:val="20"/>
                      <w:szCs w:val="20"/>
                      <w:shd w:val="clear" w:color="auto" w:fill="C0C0C0"/>
                    </w:rPr>
                    <w:t>на территории Российской Федерации</w:t>
                  </w:r>
                </w:p>
              </w:tc>
              <w:tc>
                <w:tcPr>
                  <w:tcW w:w="1281" w:type="dxa"/>
                  <w:gridSpan w:val="3"/>
                </w:tcPr>
                <w:p w14:paraId="51709EC8"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Отпускная цена организации оптовой торговли &lt;</w:t>
                  </w:r>
                  <w:r w:rsidRPr="00275224">
                    <w:rPr>
                      <w:rFonts w:ascii="Arial" w:hAnsi="Arial" w:cs="Arial"/>
                      <w:sz w:val="20"/>
                      <w:szCs w:val="20"/>
                      <w:shd w:val="clear" w:color="auto" w:fill="C0C0C0"/>
                    </w:rPr>
                    <w:t>4</w:t>
                  </w:r>
                  <w:r w:rsidRPr="00275224">
                    <w:rPr>
                      <w:rFonts w:ascii="Arial" w:hAnsi="Arial" w:cs="Arial"/>
                      <w:sz w:val="20"/>
                      <w:szCs w:val="20"/>
                    </w:rPr>
                    <w:t>&gt;</w:t>
                  </w:r>
                </w:p>
              </w:tc>
              <w:tc>
                <w:tcPr>
                  <w:tcW w:w="658" w:type="dxa"/>
                  <w:gridSpan w:val="2"/>
                </w:tcPr>
                <w:p w14:paraId="688831D3"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Размер оптовой надбавки организации оптовой торговли &lt;</w:t>
                  </w:r>
                  <w:r w:rsidRPr="00275224">
                    <w:rPr>
                      <w:rFonts w:ascii="Arial" w:hAnsi="Arial" w:cs="Arial"/>
                      <w:sz w:val="20"/>
                      <w:szCs w:val="20"/>
                      <w:shd w:val="clear" w:color="auto" w:fill="C0C0C0"/>
                    </w:rPr>
                    <w:t>5</w:t>
                  </w:r>
                  <w:r w:rsidRPr="00275224">
                    <w:rPr>
                      <w:rFonts w:ascii="Arial" w:hAnsi="Arial" w:cs="Arial"/>
                      <w:sz w:val="20"/>
                      <w:szCs w:val="20"/>
                    </w:rPr>
                    <w:t>&gt;</w:t>
                  </w:r>
                </w:p>
              </w:tc>
              <w:tc>
                <w:tcPr>
                  <w:tcW w:w="1581" w:type="dxa"/>
                  <w:gridSpan w:val="3"/>
                </w:tcPr>
                <w:p w14:paraId="4BEC5D51"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Отпускная цена организации оптовой торговли &lt;</w:t>
                  </w:r>
                  <w:r w:rsidRPr="00275224">
                    <w:rPr>
                      <w:rFonts w:ascii="Arial" w:hAnsi="Arial" w:cs="Arial"/>
                      <w:sz w:val="20"/>
                      <w:szCs w:val="20"/>
                      <w:shd w:val="clear" w:color="auto" w:fill="C0C0C0"/>
                    </w:rPr>
                    <w:t>6</w:t>
                  </w:r>
                  <w:r w:rsidRPr="00275224">
                    <w:rPr>
                      <w:rFonts w:ascii="Arial" w:hAnsi="Arial" w:cs="Arial"/>
                      <w:sz w:val="20"/>
                      <w:szCs w:val="20"/>
                    </w:rPr>
                    <w:t>&gt;</w:t>
                  </w:r>
                </w:p>
              </w:tc>
              <w:tc>
                <w:tcPr>
                  <w:tcW w:w="733" w:type="dxa"/>
                  <w:gridSpan w:val="2"/>
                </w:tcPr>
                <w:p w14:paraId="45C4DB52"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Суммарный размер оптовых надбавок организаций оптовой торговли &lt;7&gt;</w:t>
                  </w:r>
                </w:p>
              </w:tc>
              <w:tc>
                <w:tcPr>
                  <w:tcW w:w="1092" w:type="dxa"/>
                  <w:gridSpan w:val="2"/>
                </w:tcPr>
                <w:p w14:paraId="2C1EAC09"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Предельная</w:t>
                  </w:r>
                  <w:r w:rsidRPr="00275224">
                    <w:rPr>
                      <w:rFonts w:ascii="Arial" w:hAnsi="Arial" w:cs="Arial"/>
                      <w:sz w:val="20"/>
                      <w:szCs w:val="20"/>
                    </w:rPr>
                    <w:t xml:space="preserve"> отпускная цена организации розничной торговли </w:t>
                  </w:r>
                  <w:r w:rsidRPr="00275224">
                    <w:rPr>
                      <w:rFonts w:ascii="Arial" w:hAnsi="Arial" w:cs="Arial"/>
                      <w:sz w:val="20"/>
                      <w:szCs w:val="20"/>
                      <w:shd w:val="clear" w:color="auto" w:fill="C0C0C0"/>
                    </w:rPr>
                    <w:t>&lt;8&gt;</w:t>
                  </w:r>
                </w:p>
              </w:tc>
            </w:tr>
            <w:tr w:rsidR="007C632C" w:rsidRPr="00275224" w14:paraId="66664D87" w14:textId="77777777" w:rsidTr="00B741DF">
              <w:tc>
                <w:tcPr>
                  <w:tcW w:w="736" w:type="dxa"/>
                  <w:vMerge/>
                </w:tcPr>
                <w:p w14:paraId="26BA43E8" w14:textId="77777777" w:rsidR="007C632C" w:rsidRPr="00275224" w:rsidRDefault="007C632C" w:rsidP="00275224">
                  <w:pPr>
                    <w:spacing w:after="1" w:line="200" w:lineRule="atLeast"/>
                    <w:rPr>
                      <w:rFonts w:ascii="Arial" w:hAnsi="Arial" w:cs="Arial"/>
                      <w:sz w:val="20"/>
                      <w:szCs w:val="20"/>
                    </w:rPr>
                  </w:pPr>
                </w:p>
              </w:tc>
              <w:tc>
                <w:tcPr>
                  <w:tcW w:w="709" w:type="dxa"/>
                  <w:vMerge/>
                </w:tcPr>
                <w:p w14:paraId="52CBEEE7" w14:textId="77777777" w:rsidR="007C632C" w:rsidRPr="00275224" w:rsidRDefault="007C632C" w:rsidP="00275224">
                  <w:pPr>
                    <w:spacing w:after="1" w:line="200" w:lineRule="atLeast"/>
                    <w:rPr>
                      <w:rFonts w:ascii="Arial" w:hAnsi="Arial" w:cs="Arial"/>
                      <w:sz w:val="20"/>
                      <w:szCs w:val="20"/>
                    </w:rPr>
                  </w:pPr>
                </w:p>
              </w:tc>
              <w:tc>
                <w:tcPr>
                  <w:tcW w:w="567" w:type="dxa"/>
                  <w:vMerge/>
                </w:tcPr>
                <w:p w14:paraId="7498E2AA" w14:textId="77777777" w:rsidR="007C632C" w:rsidRPr="00275224" w:rsidRDefault="007C632C" w:rsidP="00275224">
                  <w:pPr>
                    <w:spacing w:after="1" w:line="200" w:lineRule="atLeast"/>
                    <w:rPr>
                      <w:rFonts w:ascii="Arial" w:hAnsi="Arial" w:cs="Arial"/>
                      <w:sz w:val="20"/>
                      <w:szCs w:val="20"/>
                    </w:rPr>
                  </w:pPr>
                </w:p>
              </w:tc>
              <w:tc>
                <w:tcPr>
                  <w:tcW w:w="709" w:type="dxa"/>
                  <w:vMerge/>
                </w:tcPr>
                <w:p w14:paraId="283C904A" w14:textId="77777777" w:rsidR="007C632C" w:rsidRPr="00275224" w:rsidRDefault="007C632C" w:rsidP="00275224">
                  <w:pPr>
                    <w:spacing w:after="1" w:line="200" w:lineRule="atLeast"/>
                    <w:rPr>
                      <w:rFonts w:ascii="Arial" w:hAnsi="Arial" w:cs="Arial"/>
                      <w:sz w:val="20"/>
                      <w:szCs w:val="20"/>
                    </w:rPr>
                  </w:pPr>
                </w:p>
              </w:tc>
              <w:tc>
                <w:tcPr>
                  <w:tcW w:w="710" w:type="dxa"/>
                  <w:vMerge/>
                </w:tcPr>
                <w:p w14:paraId="36783C87" w14:textId="77777777" w:rsidR="007C632C" w:rsidRPr="00275224" w:rsidRDefault="007C632C" w:rsidP="00275224">
                  <w:pPr>
                    <w:spacing w:after="1" w:line="200" w:lineRule="atLeast"/>
                    <w:rPr>
                      <w:rFonts w:ascii="Arial" w:hAnsi="Arial" w:cs="Arial"/>
                      <w:sz w:val="20"/>
                      <w:szCs w:val="20"/>
                    </w:rPr>
                  </w:pPr>
                </w:p>
              </w:tc>
              <w:tc>
                <w:tcPr>
                  <w:tcW w:w="569" w:type="dxa"/>
                </w:tcPr>
                <w:p w14:paraId="3DB6D21F" w14:textId="77777777" w:rsidR="007C632C" w:rsidRPr="00275224" w:rsidRDefault="007C632C" w:rsidP="00275224">
                  <w:pPr>
                    <w:spacing w:after="1" w:line="200" w:lineRule="atLeast"/>
                    <w:jc w:val="center"/>
                    <w:rPr>
                      <w:rFonts w:ascii="Arial" w:hAnsi="Arial" w:cs="Arial"/>
                      <w:sz w:val="20"/>
                      <w:szCs w:val="20"/>
                    </w:rPr>
                  </w:pPr>
                  <w:r w:rsidRPr="004E4BC9">
                    <w:rPr>
                      <w:rFonts w:ascii="Arial" w:hAnsi="Arial" w:cs="Arial"/>
                      <w:sz w:val="20"/>
                      <w:szCs w:val="20"/>
                    </w:rPr>
                    <w:t xml:space="preserve">без </w:t>
                  </w:r>
                  <w:r w:rsidRPr="00275224">
                    <w:rPr>
                      <w:rFonts w:ascii="Arial" w:hAnsi="Arial" w:cs="Arial"/>
                      <w:sz w:val="20"/>
                      <w:szCs w:val="20"/>
                      <w:shd w:val="clear" w:color="auto" w:fill="C0C0C0"/>
                    </w:rPr>
                    <w:t>учета налога на добавленную стоимость</w:t>
                  </w:r>
                  <w:r w:rsidRPr="00275224">
                    <w:rPr>
                      <w:rFonts w:ascii="Arial" w:hAnsi="Arial" w:cs="Arial"/>
                      <w:sz w:val="20"/>
                      <w:szCs w:val="20"/>
                    </w:rPr>
                    <w:t xml:space="preserve"> (рублей)</w:t>
                  </w:r>
                </w:p>
              </w:tc>
              <w:tc>
                <w:tcPr>
                  <w:tcW w:w="567" w:type="dxa"/>
                </w:tcPr>
                <w:p w14:paraId="29A7C941" w14:textId="77777777" w:rsidR="007C632C" w:rsidRPr="00275224" w:rsidRDefault="007C632C" w:rsidP="00275224">
                  <w:pPr>
                    <w:spacing w:after="1" w:line="200" w:lineRule="atLeast"/>
                    <w:jc w:val="center"/>
                    <w:rPr>
                      <w:rFonts w:ascii="Arial" w:hAnsi="Arial" w:cs="Arial"/>
                      <w:sz w:val="20"/>
                      <w:szCs w:val="20"/>
                    </w:rPr>
                  </w:pPr>
                  <w:r w:rsidRPr="004E4BC9">
                    <w:rPr>
                      <w:rFonts w:ascii="Arial" w:hAnsi="Arial" w:cs="Arial"/>
                      <w:sz w:val="20"/>
                      <w:szCs w:val="20"/>
                    </w:rPr>
                    <w:t xml:space="preserve">с </w:t>
                  </w:r>
                  <w:r w:rsidRPr="00275224">
                    <w:rPr>
                      <w:rFonts w:ascii="Arial" w:hAnsi="Arial" w:cs="Arial"/>
                      <w:sz w:val="20"/>
                      <w:szCs w:val="20"/>
                      <w:shd w:val="clear" w:color="auto" w:fill="C0C0C0"/>
                    </w:rPr>
                    <w:t>учетом налога на добавленную стоимость</w:t>
                  </w:r>
                  <w:r w:rsidRPr="00275224">
                    <w:rPr>
                      <w:rFonts w:ascii="Arial" w:hAnsi="Arial" w:cs="Arial"/>
                      <w:sz w:val="20"/>
                      <w:szCs w:val="20"/>
                    </w:rPr>
                    <w:t xml:space="preserve"> (рублей)</w:t>
                  </w:r>
                </w:p>
              </w:tc>
              <w:tc>
                <w:tcPr>
                  <w:tcW w:w="707" w:type="dxa"/>
                  <w:vMerge/>
                </w:tcPr>
                <w:p w14:paraId="24E07BDC" w14:textId="77777777" w:rsidR="007C632C" w:rsidRPr="00275224" w:rsidRDefault="007C632C" w:rsidP="00275224">
                  <w:pPr>
                    <w:spacing w:after="1" w:line="200" w:lineRule="atLeast"/>
                    <w:rPr>
                      <w:rFonts w:ascii="Arial" w:hAnsi="Arial" w:cs="Arial"/>
                      <w:sz w:val="20"/>
                      <w:szCs w:val="20"/>
                    </w:rPr>
                  </w:pPr>
                </w:p>
              </w:tc>
              <w:tc>
                <w:tcPr>
                  <w:tcW w:w="410" w:type="dxa"/>
                </w:tcPr>
                <w:p w14:paraId="52FC7812"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упрощенная система налогообложения</w:t>
                  </w:r>
                  <w:r w:rsidRPr="00275224">
                    <w:rPr>
                      <w:rFonts w:ascii="Arial" w:hAnsi="Arial" w:cs="Arial"/>
                      <w:sz w:val="20"/>
                      <w:szCs w:val="20"/>
                    </w:rPr>
                    <w:t xml:space="preserve"> (рублей)</w:t>
                  </w:r>
                </w:p>
              </w:tc>
              <w:tc>
                <w:tcPr>
                  <w:tcW w:w="445" w:type="dxa"/>
                </w:tcPr>
                <w:p w14:paraId="3A971984" w14:textId="77777777" w:rsidR="007C632C" w:rsidRPr="00275224" w:rsidRDefault="007C632C" w:rsidP="00275224">
                  <w:pPr>
                    <w:spacing w:after="1" w:line="200" w:lineRule="atLeast"/>
                    <w:jc w:val="center"/>
                    <w:rPr>
                      <w:rFonts w:ascii="Arial" w:hAnsi="Arial" w:cs="Arial"/>
                      <w:sz w:val="20"/>
                      <w:szCs w:val="20"/>
                    </w:rPr>
                  </w:pPr>
                  <w:r w:rsidRPr="004E4BC9">
                    <w:rPr>
                      <w:rFonts w:ascii="Arial" w:hAnsi="Arial" w:cs="Arial"/>
                      <w:sz w:val="20"/>
                      <w:szCs w:val="20"/>
                    </w:rPr>
                    <w:t xml:space="preserve">без </w:t>
                  </w:r>
                  <w:r w:rsidRPr="00275224">
                    <w:rPr>
                      <w:rFonts w:ascii="Arial" w:hAnsi="Arial" w:cs="Arial"/>
                      <w:sz w:val="20"/>
                      <w:szCs w:val="20"/>
                      <w:shd w:val="clear" w:color="auto" w:fill="C0C0C0"/>
                    </w:rPr>
                    <w:t>учета налога на добавленную стоимость</w:t>
                  </w:r>
                  <w:r w:rsidRPr="00275224">
                    <w:rPr>
                      <w:rFonts w:ascii="Arial" w:hAnsi="Arial" w:cs="Arial"/>
                      <w:sz w:val="20"/>
                      <w:szCs w:val="20"/>
                    </w:rPr>
                    <w:t xml:space="preserve"> (рублей)</w:t>
                  </w:r>
                </w:p>
              </w:tc>
              <w:tc>
                <w:tcPr>
                  <w:tcW w:w="426" w:type="dxa"/>
                </w:tcPr>
                <w:p w14:paraId="51BAA1A9" w14:textId="77777777" w:rsidR="007C632C" w:rsidRPr="00275224" w:rsidRDefault="007C632C" w:rsidP="00275224">
                  <w:pPr>
                    <w:spacing w:after="1" w:line="200" w:lineRule="atLeast"/>
                    <w:jc w:val="center"/>
                    <w:rPr>
                      <w:rFonts w:ascii="Arial" w:hAnsi="Arial" w:cs="Arial"/>
                      <w:sz w:val="20"/>
                      <w:szCs w:val="20"/>
                    </w:rPr>
                  </w:pPr>
                  <w:r w:rsidRPr="004E4BC9">
                    <w:rPr>
                      <w:rFonts w:ascii="Arial" w:hAnsi="Arial" w:cs="Arial"/>
                      <w:sz w:val="20"/>
                      <w:szCs w:val="20"/>
                    </w:rPr>
                    <w:t xml:space="preserve">с </w:t>
                  </w:r>
                  <w:r w:rsidRPr="00275224">
                    <w:rPr>
                      <w:rFonts w:ascii="Arial" w:hAnsi="Arial" w:cs="Arial"/>
                      <w:sz w:val="20"/>
                      <w:szCs w:val="20"/>
                      <w:shd w:val="clear" w:color="auto" w:fill="C0C0C0"/>
                    </w:rPr>
                    <w:t>учетом налога на добавленную стоимость</w:t>
                  </w:r>
                  <w:r w:rsidRPr="00275224">
                    <w:rPr>
                      <w:rFonts w:ascii="Arial" w:hAnsi="Arial" w:cs="Arial"/>
                      <w:sz w:val="20"/>
                      <w:szCs w:val="20"/>
                    </w:rPr>
                    <w:t xml:space="preserve"> (рублей)</w:t>
                  </w:r>
                </w:p>
              </w:tc>
              <w:tc>
                <w:tcPr>
                  <w:tcW w:w="374" w:type="dxa"/>
                </w:tcPr>
                <w:p w14:paraId="7FD8BFE2"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процентов</w:t>
                  </w:r>
                </w:p>
              </w:tc>
              <w:tc>
                <w:tcPr>
                  <w:tcW w:w="284" w:type="dxa"/>
                </w:tcPr>
                <w:p w14:paraId="39464C18"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рублей</w:t>
                  </w:r>
                </w:p>
              </w:tc>
              <w:tc>
                <w:tcPr>
                  <w:tcW w:w="603" w:type="dxa"/>
                </w:tcPr>
                <w:p w14:paraId="58E20C75"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упрощенная система налогообложения</w:t>
                  </w:r>
                  <w:r w:rsidRPr="00275224">
                    <w:rPr>
                      <w:rFonts w:ascii="Arial" w:hAnsi="Arial" w:cs="Arial"/>
                      <w:sz w:val="20"/>
                      <w:szCs w:val="20"/>
                    </w:rPr>
                    <w:t xml:space="preserve"> (рублей)</w:t>
                  </w:r>
                </w:p>
              </w:tc>
              <w:tc>
                <w:tcPr>
                  <w:tcW w:w="489" w:type="dxa"/>
                </w:tcPr>
                <w:p w14:paraId="7304D93D" w14:textId="77777777" w:rsidR="007C632C" w:rsidRPr="00275224" w:rsidRDefault="007C632C" w:rsidP="00275224">
                  <w:pPr>
                    <w:spacing w:after="1" w:line="200" w:lineRule="atLeast"/>
                    <w:jc w:val="center"/>
                    <w:rPr>
                      <w:rFonts w:ascii="Arial" w:hAnsi="Arial" w:cs="Arial"/>
                      <w:sz w:val="20"/>
                      <w:szCs w:val="20"/>
                    </w:rPr>
                  </w:pPr>
                  <w:r w:rsidRPr="004E4BC9">
                    <w:rPr>
                      <w:rFonts w:ascii="Arial" w:hAnsi="Arial" w:cs="Arial"/>
                      <w:sz w:val="20"/>
                      <w:szCs w:val="20"/>
                    </w:rPr>
                    <w:t xml:space="preserve">без </w:t>
                  </w:r>
                  <w:r w:rsidRPr="00275224">
                    <w:rPr>
                      <w:rFonts w:ascii="Arial" w:hAnsi="Arial" w:cs="Arial"/>
                      <w:sz w:val="20"/>
                      <w:szCs w:val="20"/>
                      <w:shd w:val="clear" w:color="auto" w:fill="C0C0C0"/>
                    </w:rPr>
                    <w:t>учета налога на добавленную стоимость</w:t>
                  </w:r>
                  <w:r w:rsidRPr="00275224">
                    <w:rPr>
                      <w:rFonts w:ascii="Arial" w:hAnsi="Arial" w:cs="Arial"/>
                      <w:sz w:val="20"/>
                      <w:szCs w:val="20"/>
                    </w:rPr>
                    <w:t xml:space="preserve"> (рублей)</w:t>
                  </w:r>
                </w:p>
              </w:tc>
              <w:tc>
                <w:tcPr>
                  <w:tcW w:w="489" w:type="dxa"/>
                </w:tcPr>
                <w:p w14:paraId="1C0EF937" w14:textId="77777777" w:rsidR="007C632C" w:rsidRPr="00275224" w:rsidRDefault="007C632C" w:rsidP="00275224">
                  <w:pPr>
                    <w:spacing w:after="1" w:line="200" w:lineRule="atLeast"/>
                    <w:jc w:val="center"/>
                    <w:rPr>
                      <w:rFonts w:ascii="Arial" w:hAnsi="Arial" w:cs="Arial"/>
                      <w:sz w:val="20"/>
                      <w:szCs w:val="20"/>
                    </w:rPr>
                  </w:pPr>
                  <w:r w:rsidRPr="004E4BC9">
                    <w:rPr>
                      <w:rFonts w:ascii="Arial" w:hAnsi="Arial" w:cs="Arial"/>
                      <w:sz w:val="20"/>
                      <w:szCs w:val="20"/>
                    </w:rPr>
                    <w:t xml:space="preserve">с </w:t>
                  </w:r>
                  <w:r w:rsidRPr="00275224">
                    <w:rPr>
                      <w:rFonts w:ascii="Arial" w:hAnsi="Arial" w:cs="Arial"/>
                      <w:sz w:val="20"/>
                      <w:szCs w:val="20"/>
                      <w:shd w:val="clear" w:color="auto" w:fill="C0C0C0"/>
                    </w:rPr>
                    <w:t>учетом налога на добавленную стоимость</w:t>
                  </w:r>
                  <w:r w:rsidRPr="00275224">
                    <w:rPr>
                      <w:rFonts w:ascii="Arial" w:hAnsi="Arial" w:cs="Arial"/>
                      <w:sz w:val="20"/>
                      <w:szCs w:val="20"/>
                    </w:rPr>
                    <w:t xml:space="preserve"> (рублей)</w:t>
                  </w:r>
                </w:p>
              </w:tc>
              <w:tc>
                <w:tcPr>
                  <w:tcW w:w="410" w:type="dxa"/>
                </w:tcPr>
                <w:p w14:paraId="057B76CB"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процентов</w:t>
                  </w:r>
                </w:p>
              </w:tc>
              <w:tc>
                <w:tcPr>
                  <w:tcW w:w="323" w:type="dxa"/>
                </w:tcPr>
                <w:p w14:paraId="6C890BFB"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рублей</w:t>
                  </w:r>
                </w:p>
              </w:tc>
              <w:tc>
                <w:tcPr>
                  <w:tcW w:w="603" w:type="dxa"/>
                </w:tcPr>
                <w:p w14:paraId="609D8BE6"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упрощенная система налогообложения</w:t>
                  </w:r>
                  <w:r w:rsidRPr="00275224">
                    <w:rPr>
                      <w:rFonts w:ascii="Arial" w:hAnsi="Arial" w:cs="Arial"/>
                      <w:sz w:val="20"/>
                      <w:szCs w:val="20"/>
                    </w:rPr>
                    <w:t xml:space="preserve"> (рублей)</w:t>
                  </w:r>
                </w:p>
              </w:tc>
              <w:tc>
                <w:tcPr>
                  <w:tcW w:w="489" w:type="dxa"/>
                </w:tcPr>
                <w:p w14:paraId="170CF02B"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shd w:val="clear" w:color="auto" w:fill="C0C0C0"/>
                    </w:rPr>
                    <w:t>с учетом налога на добавленную стоимость</w:t>
                  </w:r>
                  <w:r w:rsidRPr="00275224">
                    <w:rPr>
                      <w:rFonts w:ascii="Arial" w:hAnsi="Arial" w:cs="Arial"/>
                      <w:sz w:val="20"/>
                      <w:szCs w:val="20"/>
                    </w:rPr>
                    <w:t xml:space="preserve"> (рублей)</w:t>
                  </w:r>
                </w:p>
              </w:tc>
            </w:tr>
            <w:tr w:rsidR="007C632C" w:rsidRPr="00275224" w14:paraId="53A8E50D" w14:textId="77777777" w:rsidTr="00B741DF">
              <w:tc>
                <w:tcPr>
                  <w:tcW w:w="736" w:type="dxa"/>
                </w:tcPr>
                <w:p w14:paraId="7DB91ED0"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w:t>
                  </w:r>
                </w:p>
              </w:tc>
              <w:tc>
                <w:tcPr>
                  <w:tcW w:w="709" w:type="dxa"/>
                </w:tcPr>
                <w:p w14:paraId="41E00B8C"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2</w:t>
                  </w:r>
                </w:p>
              </w:tc>
              <w:tc>
                <w:tcPr>
                  <w:tcW w:w="567" w:type="dxa"/>
                </w:tcPr>
                <w:p w14:paraId="4B27C89C"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3</w:t>
                  </w:r>
                </w:p>
              </w:tc>
              <w:tc>
                <w:tcPr>
                  <w:tcW w:w="709" w:type="dxa"/>
                </w:tcPr>
                <w:p w14:paraId="5047DED7"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4</w:t>
                  </w:r>
                </w:p>
              </w:tc>
              <w:tc>
                <w:tcPr>
                  <w:tcW w:w="710" w:type="dxa"/>
                </w:tcPr>
                <w:p w14:paraId="703CB399"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5</w:t>
                  </w:r>
                </w:p>
              </w:tc>
              <w:tc>
                <w:tcPr>
                  <w:tcW w:w="569" w:type="dxa"/>
                </w:tcPr>
                <w:p w14:paraId="63C2D816"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6</w:t>
                  </w:r>
                </w:p>
              </w:tc>
              <w:tc>
                <w:tcPr>
                  <w:tcW w:w="567" w:type="dxa"/>
                </w:tcPr>
                <w:p w14:paraId="44E8A639"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7</w:t>
                  </w:r>
                </w:p>
              </w:tc>
              <w:tc>
                <w:tcPr>
                  <w:tcW w:w="707" w:type="dxa"/>
                </w:tcPr>
                <w:p w14:paraId="2C3DB791"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8</w:t>
                  </w:r>
                </w:p>
              </w:tc>
              <w:tc>
                <w:tcPr>
                  <w:tcW w:w="410" w:type="dxa"/>
                </w:tcPr>
                <w:p w14:paraId="56B80DDE"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9</w:t>
                  </w:r>
                </w:p>
              </w:tc>
              <w:tc>
                <w:tcPr>
                  <w:tcW w:w="445" w:type="dxa"/>
                </w:tcPr>
                <w:p w14:paraId="6DF8CF78"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10</w:t>
                  </w:r>
                </w:p>
              </w:tc>
              <w:tc>
                <w:tcPr>
                  <w:tcW w:w="426" w:type="dxa"/>
                </w:tcPr>
                <w:p w14:paraId="7D3C15EB"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11</w:t>
                  </w:r>
                </w:p>
              </w:tc>
              <w:tc>
                <w:tcPr>
                  <w:tcW w:w="374" w:type="dxa"/>
                </w:tcPr>
                <w:p w14:paraId="0521C4CC"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12</w:t>
                  </w:r>
                </w:p>
              </w:tc>
              <w:tc>
                <w:tcPr>
                  <w:tcW w:w="284" w:type="dxa"/>
                </w:tcPr>
                <w:p w14:paraId="7B87734A"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13</w:t>
                  </w:r>
                </w:p>
              </w:tc>
              <w:tc>
                <w:tcPr>
                  <w:tcW w:w="603" w:type="dxa"/>
                </w:tcPr>
                <w:p w14:paraId="165ECC08"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14</w:t>
                  </w:r>
                </w:p>
              </w:tc>
              <w:tc>
                <w:tcPr>
                  <w:tcW w:w="489" w:type="dxa"/>
                </w:tcPr>
                <w:p w14:paraId="4DC602FB"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15</w:t>
                  </w:r>
                </w:p>
              </w:tc>
              <w:tc>
                <w:tcPr>
                  <w:tcW w:w="489" w:type="dxa"/>
                </w:tcPr>
                <w:p w14:paraId="406D3A3D"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16</w:t>
                  </w:r>
                </w:p>
              </w:tc>
              <w:tc>
                <w:tcPr>
                  <w:tcW w:w="410" w:type="dxa"/>
                </w:tcPr>
                <w:p w14:paraId="396014F2"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17</w:t>
                  </w:r>
                </w:p>
              </w:tc>
              <w:tc>
                <w:tcPr>
                  <w:tcW w:w="323" w:type="dxa"/>
                </w:tcPr>
                <w:p w14:paraId="36105923"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sz w:val="20"/>
                      <w:szCs w:val="20"/>
                    </w:rPr>
                    <w:t>18</w:t>
                  </w:r>
                </w:p>
              </w:tc>
              <w:tc>
                <w:tcPr>
                  <w:tcW w:w="603" w:type="dxa"/>
                </w:tcPr>
                <w:p w14:paraId="2C3869A9" w14:textId="77777777" w:rsidR="007C632C" w:rsidRPr="004E4BC9" w:rsidRDefault="007C632C" w:rsidP="00275224">
                  <w:pPr>
                    <w:spacing w:after="1" w:line="200" w:lineRule="atLeast"/>
                    <w:jc w:val="center"/>
                    <w:rPr>
                      <w:rFonts w:ascii="Arial" w:hAnsi="Arial" w:cs="Arial"/>
                      <w:sz w:val="20"/>
                      <w:szCs w:val="20"/>
                      <w:shd w:val="clear" w:color="auto" w:fill="C0C0C0"/>
                    </w:rPr>
                  </w:pPr>
                  <w:r w:rsidRPr="004E4BC9">
                    <w:rPr>
                      <w:rFonts w:ascii="Arial" w:hAnsi="Arial" w:cs="Arial"/>
                      <w:sz w:val="20"/>
                      <w:szCs w:val="20"/>
                      <w:shd w:val="clear" w:color="auto" w:fill="C0C0C0"/>
                    </w:rPr>
                    <w:t>19</w:t>
                  </w:r>
                </w:p>
              </w:tc>
              <w:tc>
                <w:tcPr>
                  <w:tcW w:w="489" w:type="dxa"/>
                </w:tcPr>
                <w:p w14:paraId="0B3A38FC" w14:textId="77777777" w:rsidR="007C632C" w:rsidRPr="004E4BC9" w:rsidRDefault="007C632C" w:rsidP="00275224">
                  <w:pPr>
                    <w:spacing w:after="1" w:line="200" w:lineRule="atLeast"/>
                    <w:jc w:val="center"/>
                    <w:rPr>
                      <w:rFonts w:ascii="Arial" w:hAnsi="Arial" w:cs="Arial"/>
                      <w:sz w:val="20"/>
                      <w:szCs w:val="20"/>
                      <w:shd w:val="clear" w:color="auto" w:fill="C0C0C0"/>
                    </w:rPr>
                  </w:pPr>
                  <w:r w:rsidRPr="004E4BC9">
                    <w:rPr>
                      <w:rFonts w:ascii="Arial" w:hAnsi="Arial" w:cs="Arial"/>
                      <w:sz w:val="20"/>
                      <w:szCs w:val="20"/>
                      <w:shd w:val="clear" w:color="auto" w:fill="C0C0C0"/>
                    </w:rPr>
                    <w:t>20</w:t>
                  </w:r>
                </w:p>
              </w:tc>
            </w:tr>
            <w:tr w:rsidR="007C632C" w:rsidRPr="00275224" w14:paraId="53429983" w14:textId="77777777" w:rsidTr="00B741DF">
              <w:tc>
                <w:tcPr>
                  <w:tcW w:w="736" w:type="dxa"/>
                </w:tcPr>
                <w:p w14:paraId="116804D5" w14:textId="77777777" w:rsidR="007C632C" w:rsidRPr="00275224" w:rsidRDefault="007C632C" w:rsidP="00275224">
                  <w:pPr>
                    <w:spacing w:after="1" w:line="200" w:lineRule="atLeast"/>
                    <w:rPr>
                      <w:rFonts w:ascii="Arial" w:hAnsi="Arial" w:cs="Arial"/>
                      <w:sz w:val="20"/>
                      <w:szCs w:val="20"/>
                    </w:rPr>
                  </w:pPr>
                </w:p>
              </w:tc>
              <w:tc>
                <w:tcPr>
                  <w:tcW w:w="709" w:type="dxa"/>
                </w:tcPr>
                <w:p w14:paraId="5E8E2270" w14:textId="77777777" w:rsidR="007C632C" w:rsidRPr="00275224" w:rsidRDefault="007C632C" w:rsidP="00275224">
                  <w:pPr>
                    <w:spacing w:after="1" w:line="200" w:lineRule="atLeast"/>
                    <w:rPr>
                      <w:rFonts w:ascii="Arial" w:hAnsi="Arial" w:cs="Arial"/>
                      <w:sz w:val="20"/>
                      <w:szCs w:val="20"/>
                    </w:rPr>
                  </w:pPr>
                </w:p>
              </w:tc>
              <w:tc>
                <w:tcPr>
                  <w:tcW w:w="567" w:type="dxa"/>
                </w:tcPr>
                <w:p w14:paraId="0DCC1256" w14:textId="77777777" w:rsidR="007C632C" w:rsidRPr="00275224" w:rsidRDefault="007C632C" w:rsidP="00275224">
                  <w:pPr>
                    <w:spacing w:after="1" w:line="200" w:lineRule="atLeast"/>
                    <w:rPr>
                      <w:rFonts w:ascii="Arial" w:hAnsi="Arial" w:cs="Arial"/>
                      <w:sz w:val="20"/>
                      <w:szCs w:val="20"/>
                    </w:rPr>
                  </w:pPr>
                </w:p>
              </w:tc>
              <w:tc>
                <w:tcPr>
                  <w:tcW w:w="709" w:type="dxa"/>
                </w:tcPr>
                <w:p w14:paraId="68E81314" w14:textId="77777777" w:rsidR="007C632C" w:rsidRPr="00275224" w:rsidRDefault="007C632C" w:rsidP="00275224">
                  <w:pPr>
                    <w:spacing w:after="1" w:line="200" w:lineRule="atLeast"/>
                    <w:rPr>
                      <w:rFonts w:ascii="Arial" w:hAnsi="Arial" w:cs="Arial"/>
                      <w:sz w:val="20"/>
                      <w:szCs w:val="20"/>
                    </w:rPr>
                  </w:pPr>
                </w:p>
              </w:tc>
              <w:tc>
                <w:tcPr>
                  <w:tcW w:w="710" w:type="dxa"/>
                </w:tcPr>
                <w:p w14:paraId="2A30DC0E" w14:textId="77777777" w:rsidR="007C632C" w:rsidRPr="00275224" w:rsidRDefault="007C632C" w:rsidP="00275224">
                  <w:pPr>
                    <w:spacing w:after="1" w:line="200" w:lineRule="atLeast"/>
                    <w:rPr>
                      <w:rFonts w:ascii="Arial" w:hAnsi="Arial" w:cs="Arial"/>
                      <w:sz w:val="20"/>
                      <w:szCs w:val="20"/>
                    </w:rPr>
                  </w:pPr>
                </w:p>
              </w:tc>
              <w:tc>
                <w:tcPr>
                  <w:tcW w:w="569" w:type="dxa"/>
                </w:tcPr>
                <w:p w14:paraId="2F76CD3E" w14:textId="77777777" w:rsidR="007C632C" w:rsidRPr="00275224" w:rsidRDefault="007C632C" w:rsidP="00275224">
                  <w:pPr>
                    <w:spacing w:after="1" w:line="200" w:lineRule="atLeast"/>
                    <w:rPr>
                      <w:rFonts w:ascii="Arial" w:hAnsi="Arial" w:cs="Arial"/>
                      <w:sz w:val="20"/>
                      <w:szCs w:val="20"/>
                    </w:rPr>
                  </w:pPr>
                </w:p>
              </w:tc>
              <w:tc>
                <w:tcPr>
                  <w:tcW w:w="567" w:type="dxa"/>
                </w:tcPr>
                <w:p w14:paraId="7BAC9A49" w14:textId="77777777" w:rsidR="007C632C" w:rsidRPr="00275224" w:rsidRDefault="007C632C" w:rsidP="00275224">
                  <w:pPr>
                    <w:spacing w:after="1" w:line="200" w:lineRule="atLeast"/>
                    <w:rPr>
                      <w:rFonts w:ascii="Arial" w:hAnsi="Arial" w:cs="Arial"/>
                      <w:sz w:val="20"/>
                      <w:szCs w:val="20"/>
                    </w:rPr>
                  </w:pPr>
                </w:p>
              </w:tc>
              <w:tc>
                <w:tcPr>
                  <w:tcW w:w="707" w:type="dxa"/>
                </w:tcPr>
                <w:p w14:paraId="27A7EFC3" w14:textId="77777777" w:rsidR="007C632C" w:rsidRPr="00275224" w:rsidRDefault="007C632C" w:rsidP="00275224">
                  <w:pPr>
                    <w:spacing w:after="1" w:line="200" w:lineRule="atLeast"/>
                    <w:rPr>
                      <w:rFonts w:ascii="Arial" w:hAnsi="Arial" w:cs="Arial"/>
                      <w:sz w:val="20"/>
                      <w:szCs w:val="20"/>
                    </w:rPr>
                  </w:pPr>
                </w:p>
              </w:tc>
              <w:tc>
                <w:tcPr>
                  <w:tcW w:w="410" w:type="dxa"/>
                </w:tcPr>
                <w:p w14:paraId="70A5CE73" w14:textId="77777777" w:rsidR="007C632C" w:rsidRPr="00275224" w:rsidRDefault="007C632C" w:rsidP="00275224">
                  <w:pPr>
                    <w:spacing w:after="1" w:line="200" w:lineRule="atLeast"/>
                    <w:rPr>
                      <w:rFonts w:ascii="Arial" w:hAnsi="Arial" w:cs="Arial"/>
                      <w:sz w:val="20"/>
                      <w:szCs w:val="20"/>
                    </w:rPr>
                  </w:pPr>
                </w:p>
              </w:tc>
              <w:tc>
                <w:tcPr>
                  <w:tcW w:w="445" w:type="dxa"/>
                </w:tcPr>
                <w:p w14:paraId="23EDFDFA" w14:textId="77777777" w:rsidR="007C632C" w:rsidRPr="00275224" w:rsidRDefault="007C632C" w:rsidP="00275224">
                  <w:pPr>
                    <w:spacing w:after="1" w:line="200" w:lineRule="atLeast"/>
                    <w:rPr>
                      <w:rFonts w:ascii="Arial" w:hAnsi="Arial" w:cs="Arial"/>
                      <w:sz w:val="20"/>
                      <w:szCs w:val="20"/>
                    </w:rPr>
                  </w:pPr>
                </w:p>
              </w:tc>
              <w:tc>
                <w:tcPr>
                  <w:tcW w:w="426" w:type="dxa"/>
                </w:tcPr>
                <w:p w14:paraId="7C351E62" w14:textId="77777777" w:rsidR="007C632C" w:rsidRPr="00275224" w:rsidRDefault="007C632C" w:rsidP="00275224">
                  <w:pPr>
                    <w:spacing w:after="1" w:line="200" w:lineRule="atLeast"/>
                    <w:rPr>
                      <w:rFonts w:ascii="Arial" w:hAnsi="Arial" w:cs="Arial"/>
                      <w:sz w:val="20"/>
                      <w:szCs w:val="20"/>
                    </w:rPr>
                  </w:pPr>
                </w:p>
              </w:tc>
              <w:tc>
                <w:tcPr>
                  <w:tcW w:w="374" w:type="dxa"/>
                </w:tcPr>
                <w:p w14:paraId="1CDB8925" w14:textId="77777777" w:rsidR="007C632C" w:rsidRPr="00275224" w:rsidRDefault="007C632C" w:rsidP="00275224">
                  <w:pPr>
                    <w:spacing w:after="1" w:line="200" w:lineRule="atLeast"/>
                    <w:rPr>
                      <w:rFonts w:ascii="Arial" w:hAnsi="Arial" w:cs="Arial"/>
                      <w:sz w:val="20"/>
                      <w:szCs w:val="20"/>
                    </w:rPr>
                  </w:pPr>
                </w:p>
              </w:tc>
              <w:tc>
                <w:tcPr>
                  <w:tcW w:w="284" w:type="dxa"/>
                </w:tcPr>
                <w:p w14:paraId="2D290784" w14:textId="77777777" w:rsidR="007C632C" w:rsidRPr="00275224" w:rsidRDefault="007C632C" w:rsidP="00275224">
                  <w:pPr>
                    <w:spacing w:after="1" w:line="200" w:lineRule="atLeast"/>
                    <w:rPr>
                      <w:rFonts w:ascii="Arial" w:hAnsi="Arial" w:cs="Arial"/>
                      <w:sz w:val="20"/>
                      <w:szCs w:val="20"/>
                    </w:rPr>
                  </w:pPr>
                </w:p>
              </w:tc>
              <w:tc>
                <w:tcPr>
                  <w:tcW w:w="603" w:type="dxa"/>
                </w:tcPr>
                <w:p w14:paraId="1A1219D7" w14:textId="77777777" w:rsidR="007C632C" w:rsidRPr="00275224" w:rsidRDefault="007C632C" w:rsidP="00275224">
                  <w:pPr>
                    <w:spacing w:after="1" w:line="200" w:lineRule="atLeast"/>
                    <w:rPr>
                      <w:rFonts w:ascii="Arial" w:hAnsi="Arial" w:cs="Arial"/>
                      <w:sz w:val="20"/>
                      <w:szCs w:val="20"/>
                    </w:rPr>
                  </w:pPr>
                </w:p>
              </w:tc>
              <w:tc>
                <w:tcPr>
                  <w:tcW w:w="489" w:type="dxa"/>
                </w:tcPr>
                <w:p w14:paraId="4375FA23" w14:textId="77777777" w:rsidR="007C632C" w:rsidRPr="00275224" w:rsidRDefault="007C632C" w:rsidP="00275224">
                  <w:pPr>
                    <w:spacing w:after="1" w:line="200" w:lineRule="atLeast"/>
                    <w:rPr>
                      <w:rFonts w:ascii="Arial" w:hAnsi="Arial" w:cs="Arial"/>
                      <w:sz w:val="20"/>
                      <w:szCs w:val="20"/>
                    </w:rPr>
                  </w:pPr>
                </w:p>
              </w:tc>
              <w:tc>
                <w:tcPr>
                  <w:tcW w:w="489" w:type="dxa"/>
                </w:tcPr>
                <w:p w14:paraId="2009F0ED" w14:textId="77777777" w:rsidR="007C632C" w:rsidRPr="00275224" w:rsidRDefault="007C632C" w:rsidP="00275224">
                  <w:pPr>
                    <w:spacing w:after="1" w:line="200" w:lineRule="atLeast"/>
                    <w:rPr>
                      <w:rFonts w:ascii="Arial" w:hAnsi="Arial" w:cs="Arial"/>
                      <w:sz w:val="20"/>
                      <w:szCs w:val="20"/>
                    </w:rPr>
                  </w:pPr>
                </w:p>
              </w:tc>
              <w:tc>
                <w:tcPr>
                  <w:tcW w:w="410" w:type="dxa"/>
                </w:tcPr>
                <w:p w14:paraId="386C7044" w14:textId="77777777" w:rsidR="007C632C" w:rsidRPr="00275224" w:rsidRDefault="007C632C" w:rsidP="00275224">
                  <w:pPr>
                    <w:spacing w:after="1" w:line="200" w:lineRule="atLeast"/>
                    <w:rPr>
                      <w:rFonts w:ascii="Arial" w:hAnsi="Arial" w:cs="Arial"/>
                      <w:sz w:val="20"/>
                      <w:szCs w:val="20"/>
                    </w:rPr>
                  </w:pPr>
                </w:p>
              </w:tc>
              <w:tc>
                <w:tcPr>
                  <w:tcW w:w="323" w:type="dxa"/>
                </w:tcPr>
                <w:p w14:paraId="331BB513" w14:textId="77777777" w:rsidR="007C632C" w:rsidRPr="00275224" w:rsidRDefault="007C632C" w:rsidP="00275224">
                  <w:pPr>
                    <w:spacing w:after="1" w:line="200" w:lineRule="atLeast"/>
                    <w:rPr>
                      <w:rFonts w:ascii="Arial" w:hAnsi="Arial" w:cs="Arial"/>
                      <w:sz w:val="20"/>
                      <w:szCs w:val="20"/>
                    </w:rPr>
                  </w:pPr>
                </w:p>
              </w:tc>
              <w:tc>
                <w:tcPr>
                  <w:tcW w:w="603" w:type="dxa"/>
                </w:tcPr>
                <w:p w14:paraId="48FE619C" w14:textId="77777777" w:rsidR="007C632C" w:rsidRPr="00275224" w:rsidRDefault="007C632C" w:rsidP="00275224">
                  <w:pPr>
                    <w:spacing w:after="1" w:line="200" w:lineRule="atLeast"/>
                    <w:rPr>
                      <w:rFonts w:ascii="Arial" w:hAnsi="Arial" w:cs="Arial"/>
                      <w:sz w:val="20"/>
                      <w:szCs w:val="20"/>
                    </w:rPr>
                  </w:pPr>
                </w:p>
              </w:tc>
              <w:tc>
                <w:tcPr>
                  <w:tcW w:w="489" w:type="dxa"/>
                </w:tcPr>
                <w:p w14:paraId="61F370FE" w14:textId="77777777" w:rsidR="007C632C" w:rsidRPr="00275224" w:rsidRDefault="007C632C" w:rsidP="00275224">
                  <w:pPr>
                    <w:spacing w:after="1" w:line="200" w:lineRule="atLeast"/>
                    <w:rPr>
                      <w:rFonts w:ascii="Arial" w:hAnsi="Arial" w:cs="Arial"/>
                      <w:sz w:val="20"/>
                      <w:szCs w:val="20"/>
                    </w:rPr>
                  </w:pPr>
                </w:p>
              </w:tc>
            </w:tr>
            <w:tr w:rsidR="007C632C" w:rsidRPr="00275224" w14:paraId="52BB2EF9" w14:textId="77777777" w:rsidTr="00B741DF">
              <w:tc>
                <w:tcPr>
                  <w:tcW w:w="736" w:type="dxa"/>
                </w:tcPr>
                <w:p w14:paraId="3D081D3E" w14:textId="77777777" w:rsidR="007C632C" w:rsidRPr="00275224" w:rsidRDefault="007C632C" w:rsidP="00275224">
                  <w:pPr>
                    <w:spacing w:after="1" w:line="200" w:lineRule="atLeast"/>
                    <w:rPr>
                      <w:rFonts w:ascii="Arial" w:hAnsi="Arial" w:cs="Arial"/>
                      <w:sz w:val="20"/>
                      <w:szCs w:val="20"/>
                    </w:rPr>
                  </w:pPr>
                </w:p>
              </w:tc>
              <w:tc>
                <w:tcPr>
                  <w:tcW w:w="709" w:type="dxa"/>
                </w:tcPr>
                <w:p w14:paraId="7B56A784" w14:textId="77777777" w:rsidR="007C632C" w:rsidRPr="00275224" w:rsidRDefault="007C632C" w:rsidP="00275224">
                  <w:pPr>
                    <w:spacing w:after="1" w:line="200" w:lineRule="atLeast"/>
                    <w:rPr>
                      <w:rFonts w:ascii="Arial" w:hAnsi="Arial" w:cs="Arial"/>
                      <w:sz w:val="20"/>
                      <w:szCs w:val="20"/>
                    </w:rPr>
                  </w:pPr>
                </w:p>
              </w:tc>
              <w:tc>
                <w:tcPr>
                  <w:tcW w:w="567" w:type="dxa"/>
                </w:tcPr>
                <w:p w14:paraId="4665648B" w14:textId="77777777" w:rsidR="007C632C" w:rsidRPr="00275224" w:rsidRDefault="007C632C" w:rsidP="00275224">
                  <w:pPr>
                    <w:spacing w:after="1" w:line="200" w:lineRule="atLeast"/>
                    <w:rPr>
                      <w:rFonts w:ascii="Arial" w:hAnsi="Arial" w:cs="Arial"/>
                      <w:sz w:val="20"/>
                      <w:szCs w:val="20"/>
                    </w:rPr>
                  </w:pPr>
                </w:p>
              </w:tc>
              <w:tc>
                <w:tcPr>
                  <w:tcW w:w="709" w:type="dxa"/>
                </w:tcPr>
                <w:p w14:paraId="3ACF106C" w14:textId="77777777" w:rsidR="007C632C" w:rsidRPr="00275224" w:rsidRDefault="007C632C" w:rsidP="00275224">
                  <w:pPr>
                    <w:spacing w:after="1" w:line="200" w:lineRule="atLeast"/>
                    <w:rPr>
                      <w:rFonts w:ascii="Arial" w:hAnsi="Arial" w:cs="Arial"/>
                      <w:sz w:val="20"/>
                      <w:szCs w:val="20"/>
                    </w:rPr>
                  </w:pPr>
                </w:p>
              </w:tc>
              <w:tc>
                <w:tcPr>
                  <w:tcW w:w="710" w:type="dxa"/>
                </w:tcPr>
                <w:p w14:paraId="34B5D69A" w14:textId="77777777" w:rsidR="007C632C" w:rsidRPr="00275224" w:rsidRDefault="007C632C" w:rsidP="00275224">
                  <w:pPr>
                    <w:spacing w:after="1" w:line="200" w:lineRule="atLeast"/>
                    <w:rPr>
                      <w:rFonts w:ascii="Arial" w:hAnsi="Arial" w:cs="Arial"/>
                      <w:sz w:val="20"/>
                      <w:szCs w:val="20"/>
                    </w:rPr>
                  </w:pPr>
                </w:p>
              </w:tc>
              <w:tc>
                <w:tcPr>
                  <w:tcW w:w="569" w:type="dxa"/>
                </w:tcPr>
                <w:p w14:paraId="3EF6A3D8" w14:textId="77777777" w:rsidR="007C632C" w:rsidRPr="00275224" w:rsidRDefault="007C632C" w:rsidP="00275224">
                  <w:pPr>
                    <w:spacing w:after="1" w:line="200" w:lineRule="atLeast"/>
                    <w:rPr>
                      <w:rFonts w:ascii="Arial" w:hAnsi="Arial" w:cs="Arial"/>
                      <w:sz w:val="20"/>
                      <w:szCs w:val="20"/>
                    </w:rPr>
                  </w:pPr>
                </w:p>
              </w:tc>
              <w:tc>
                <w:tcPr>
                  <w:tcW w:w="567" w:type="dxa"/>
                </w:tcPr>
                <w:p w14:paraId="16F85D67" w14:textId="77777777" w:rsidR="007C632C" w:rsidRPr="00275224" w:rsidRDefault="007C632C" w:rsidP="00275224">
                  <w:pPr>
                    <w:spacing w:after="1" w:line="200" w:lineRule="atLeast"/>
                    <w:rPr>
                      <w:rFonts w:ascii="Arial" w:hAnsi="Arial" w:cs="Arial"/>
                      <w:sz w:val="20"/>
                      <w:szCs w:val="20"/>
                    </w:rPr>
                  </w:pPr>
                </w:p>
              </w:tc>
              <w:tc>
                <w:tcPr>
                  <w:tcW w:w="707" w:type="dxa"/>
                </w:tcPr>
                <w:p w14:paraId="5123FA47" w14:textId="77777777" w:rsidR="007C632C" w:rsidRPr="00275224" w:rsidRDefault="007C632C" w:rsidP="00275224">
                  <w:pPr>
                    <w:spacing w:after="1" w:line="200" w:lineRule="atLeast"/>
                    <w:rPr>
                      <w:rFonts w:ascii="Arial" w:hAnsi="Arial" w:cs="Arial"/>
                      <w:sz w:val="20"/>
                      <w:szCs w:val="20"/>
                    </w:rPr>
                  </w:pPr>
                </w:p>
              </w:tc>
              <w:tc>
                <w:tcPr>
                  <w:tcW w:w="410" w:type="dxa"/>
                </w:tcPr>
                <w:p w14:paraId="6C456908" w14:textId="77777777" w:rsidR="007C632C" w:rsidRPr="00275224" w:rsidRDefault="007C632C" w:rsidP="00275224">
                  <w:pPr>
                    <w:spacing w:after="1" w:line="200" w:lineRule="atLeast"/>
                    <w:rPr>
                      <w:rFonts w:ascii="Arial" w:hAnsi="Arial" w:cs="Arial"/>
                      <w:sz w:val="20"/>
                      <w:szCs w:val="20"/>
                    </w:rPr>
                  </w:pPr>
                </w:p>
              </w:tc>
              <w:tc>
                <w:tcPr>
                  <w:tcW w:w="445" w:type="dxa"/>
                </w:tcPr>
                <w:p w14:paraId="3DDB3FAF" w14:textId="77777777" w:rsidR="007C632C" w:rsidRPr="00275224" w:rsidRDefault="007C632C" w:rsidP="00275224">
                  <w:pPr>
                    <w:spacing w:after="1" w:line="200" w:lineRule="atLeast"/>
                    <w:rPr>
                      <w:rFonts w:ascii="Arial" w:hAnsi="Arial" w:cs="Arial"/>
                      <w:sz w:val="20"/>
                      <w:szCs w:val="20"/>
                    </w:rPr>
                  </w:pPr>
                </w:p>
              </w:tc>
              <w:tc>
                <w:tcPr>
                  <w:tcW w:w="426" w:type="dxa"/>
                </w:tcPr>
                <w:p w14:paraId="1F26E615" w14:textId="77777777" w:rsidR="007C632C" w:rsidRPr="00275224" w:rsidRDefault="007C632C" w:rsidP="00275224">
                  <w:pPr>
                    <w:spacing w:after="1" w:line="200" w:lineRule="atLeast"/>
                    <w:rPr>
                      <w:rFonts w:ascii="Arial" w:hAnsi="Arial" w:cs="Arial"/>
                      <w:sz w:val="20"/>
                      <w:szCs w:val="20"/>
                    </w:rPr>
                  </w:pPr>
                </w:p>
              </w:tc>
              <w:tc>
                <w:tcPr>
                  <w:tcW w:w="374" w:type="dxa"/>
                </w:tcPr>
                <w:p w14:paraId="32556E60" w14:textId="77777777" w:rsidR="007C632C" w:rsidRPr="00275224" w:rsidRDefault="007C632C" w:rsidP="00275224">
                  <w:pPr>
                    <w:spacing w:after="1" w:line="200" w:lineRule="atLeast"/>
                    <w:rPr>
                      <w:rFonts w:ascii="Arial" w:hAnsi="Arial" w:cs="Arial"/>
                      <w:sz w:val="20"/>
                      <w:szCs w:val="20"/>
                    </w:rPr>
                  </w:pPr>
                </w:p>
              </w:tc>
              <w:tc>
                <w:tcPr>
                  <w:tcW w:w="284" w:type="dxa"/>
                </w:tcPr>
                <w:p w14:paraId="12781BF0" w14:textId="77777777" w:rsidR="007C632C" w:rsidRPr="00275224" w:rsidRDefault="007C632C" w:rsidP="00275224">
                  <w:pPr>
                    <w:spacing w:after="1" w:line="200" w:lineRule="atLeast"/>
                    <w:rPr>
                      <w:rFonts w:ascii="Arial" w:hAnsi="Arial" w:cs="Arial"/>
                      <w:sz w:val="20"/>
                      <w:szCs w:val="20"/>
                    </w:rPr>
                  </w:pPr>
                </w:p>
              </w:tc>
              <w:tc>
                <w:tcPr>
                  <w:tcW w:w="603" w:type="dxa"/>
                </w:tcPr>
                <w:p w14:paraId="24D48F78" w14:textId="77777777" w:rsidR="007C632C" w:rsidRPr="00275224" w:rsidRDefault="007C632C" w:rsidP="00275224">
                  <w:pPr>
                    <w:spacing w:after="1" w:line="200" w:lineRule="atLeast"/>
                    <w:rPr>
                      <w:rFonts w:ascii="Arial" w:hAnsi="Arial" w:cs="Arial"/>
                      <w:sz w:val="20"/>
                      <w:szCs w:val="20"/>
                    </w:rPr>
                  </w:pPr>
                </w:p>
              </w:tc>
              <w:tc>
                <w:tcPr>
                  <w:tcW w:w="489" w:type="dxa"/>
                </w:tcPr>
                <w:p w14:paraId="0990BACD" w14:textId="77777777" w:rsidR="007C632C" w:rsidRPr="00275224" w:rsidRDefault="007C632C" w:rsidP="00275224">
                  <w:pPr>
                    <w:spacing w:after="1" w:line="200" w:lineRule="atLeast"/>
                    <w:rPr>
                      <w:rFonts w:ascii="Arial" w:hAnsi="Arial" w:cs="Arial"/>
                      <w:sz w:val="20"/>
                      <w:szCs w:val="20"/>
                    </w:rPr>
                  </w:pPr>
                </w:p>
              </w:tc>
              <w:tc>
                <w:tcPr>
                  <w:tcW w:w="489" w:type="dxa"/>
                </w:tcPr>
                <w:p w14:paraId="105AF389" w14:textId="77777777" w:rsidR="007C632C" w:rsidRPr="00275224" w:rsidRDefault="007C632C" w:rsidP="00275224">
                  <w:pPr>
                    <w:spacing w:after="1" w:line="200" w:lineRule="atLeast"/>
                    <w:rPr>
                      <w:rFonts w:ascii="Arial" w:hAnsi="Arial" w:cs="Arial"/>
                      <w:sz w:val="20"/>
                      <w:szCs w:val="20"/>
                    </w:rPr>
                  </w:pPr>
                </w:p>
              </w:tc>
              <w:tc>
                <w:tcPr>
                  <w:tcW w:w="410" w:type="dxa"/>
                </w:tcPr>
                <w:p w14:paraId="0C3D96EE" w14:textId="77777777" w:rsidR="007C632C" w:rsidRPr="00275224" w:rsidRDefault="007C632C" w:rsidP="00275224">
                  <w:pPr>
                    <w:spacing w:after="1" w:line="200" w:lineRule="atLeast"/>
                    <w:rPr>
                      <w:rFonts w:ascii="Arial" w:hAnsi="Arial" w:cs="Arial"/>
                      <w:sz w:val="20"/>
                      <w:szCs w:val="20"/>
                    </w:rPr>
                  </w:pPr>
                </w:p>
              </w:tc>
              <w:tc>
                <w:tcPr>
                  <w:tcW w:w="323" w:type="dxa"/>
                </w:tcPr>
                <w:p w14:paraId="31D3D8DE" w14:textId="77777777" w:rsidR="007C632C" w:rsidRPr="00275224" w:rsidRDefault="007C632C" w:rsidP="00275224">
                  <w:pPr>
                    <w:spacing w:after="1" w:line="200" w:lineRule="atLeast"/>
                    <w:rPr>
                      <w:rFonts w:ascii="Arial" w:hAnsi="Arial" w:cs="Arial"/>
                      <w:sz w:val="20"/>
                      <w:szCs w:val="20"/>
                    </w:rPr>
                  </w:pPr>
                </w:p>
              </w:tc>
              <w:tc>
                <w:tcPr>
                  <w:tcW w:w="603" w:type="dxa"/>
                </w:tcPr>
                <w:p w14:paraId="27337D2A" w14:textId="77777777" w:rsidR="007C632C" w:rsidRPr="00275224" w:rsidRDefault="007C632C" w:rsidP="00275224">
                  <w:pPr>
                    <w:spacing w:after="1" w:line="200" w:lineRule="atLeast"/>
                    <w:rPr>
                      <w:rFonts w:ascii="Arial" w:hAnsi="Arial" w:cs="Arial"/>
                      <w:sz w:val="20"/>
                      <w:szCs w:val="20"/>
                    </w:rPr>
                  </w:pPr>
                </w:p>
              </w:tc>
              <w:tc>
                <w:tcPr>
                  <w:tcW w:w="489" w:type="dxa"/>
                </w:tcPr>
                <w:p w14:paraId="7D5576CA" w14:textId="77777777" w:rsidR="007C632C" w:rsidRPr="00275224" w:rsidRDefault="007C632C" w:rsidP="00275224">
                  <w:pPr>
                    <w:spacing w:after="1" w:line="200" w:lineRule="atLeast"/>
                    <w:rPr>
                      <w:rFonts w:ascii="Arial" w:hAnsi="Arial" w:cs="Arial"/>
                      <w:sz w:val="20"/>
                      <w:szCs w:val="20"/>
                    </w:rPr>
                  </w:pPr>
                </w:p>
              </w:tc>
            </w:tr>
          </w:tbl>
          <w:p w14:paraId="00AD245D" w14:textId="7FC31AD4" w:rsidR="007C632C" w:rsidRPr="00275224" w:rsidRDefault="007C632C" w:rsidP="004E4BC9">
            <w:pPr>
              <w:autoSpaceDE w:val="0"/>
              <w:autoSpaceDN w:val="0"/>
              <w:adjustRightInd w:val="0"/>
              <w:spacing w:after="1" w:line="200" w:lineRule="atLeast"/>
              <w:jc w:val="both"/>
              <w:rPr>
                <w:rFonts w:ascii="Arial" w:hAnsi="Arial" w:cs="Arial"/>
                <w:sz w:val="20"/>
                <w:szCs w:val="20"/>
              </w:rPr>
            </w:pPr>
          </w:p>
        </w:tc>
      </w:tr>
    </w:tbl>
    <w:p w14:paraId="212A839E" w14:textId="77777777" w:rsidR="007C632C" w:rsidRPr="00275224" w:rsidRDefault="007C632C" w:rsidP="00275224">
      <w:pPr>
        <w:spacing w:after="1" w:line="200" w:lineRule="atLeast"/>
        <w:rPr>
          <w:rFonts w:ascii="Arial" w:hAnsi="Arial" w:cs="Arial"/>
          <w:sz w:val="20"/>
          <w:szCs w:val="20"/>
        </w:rPr>
        <w:sectPr w:rsidR="007C632C" w:rsidRPr="00275224" w:rsidSect="00E27892">
          <w:pgSz w:w="23814" w:h="16839" w:orient="landscape" w:code="8"/>
          <w:pgMar w:top="850" w:right="1134" w:bottom="1701" w:left="1134" w:header="708" w:footer="708" w:gutter="0"/>
          <w:cols w:space="708"/>
          <w:docGrid w:linePitch="360"/>
        </w:sect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98"/>
        <w:gridCol w:w="7598"/>
      </w:tblGrid>
      <w:tr w:rsidR="007464BE" w:rsidRPr="00275224" w14:paraId="1CDA898C" w14:textId="77777777" w:rsidTr="007464BE">
        <w:tc>
          <w:tcPr>
            <w:tcW w:w="7598" w:type="dxa"/>
            <w:tcMar>
              <w:top w:w="60" w:type="dxa"/>
              <w:left w:w="80" w:type="dxa"/>
              <w:bottom w:w="60" w:type="dxa"/>
              <w:right w:w="80" w:type="dxa"/>
            </w:tcMar>
          </w:tcPr>
          <w:p w14:paraId="68DA2457" w14:textId="77777777" w:rsidR="007464BE" w:rsidRPr="00275224" w:rsidRDefault="007464BE" w:rsidP="007464BE">
            <w:pPr>
              <w:widowControl w:val="0"/>
              <w:autoSpaceDE w:val="0"/>
              <w:autoSpaceDN w:val="0"/>
              <w:spacing w:after="1" w:line="200" w:lineRule="atLeast"/>
              <w:jc w:val="both"/>
              <w:rPr>
                <w:rFonts w:ascii="Arial" w:eastAsia="Times New Roman" w:hAnsi="Arial" w:cs="Arial"/>
                <w:sz w:val="20"/>
                <w:szCs w:val="20"/>
                <w:lang w:eastAsia="ru-RU"/>
              </w:rPr>
            </w:pPr>
          </w:p>
          <w:tbl>
            <w:tblPr>
              <w:tblW w:w="0" w:type="auto"/>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2018"/>
              <w:gridCol w:w="250"/>
              <w:gridCol w:w="851"/>
              <w:gridCol w:w="283"/>
              <w:gridCol w:w="2654"/>
              <w:gridCol w:w="323"/>
              <w:gridCol w:w="1059"/>
            </w:tblGrid>
            <w:tr w:rsidR="007464BE" w:rsidRPr="00275224" w14:paraId="1B6338FF" w14:textId="77777777" w:rsidTr="00C87A38">
              <w:tc>
                <w:tcPr>
                  <w:tcW w:w="2018" w:type="dxa"/>
                  <w:tcBorders>
                    <w:top w:val="nil"/>
                    <w:left w:val="nil"/>
                    <w:right w:val="nil"/>
                  </w:tcBorders>
                </w:tcPr>
                <w:p w14:paraId="13B101F0"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250" w:type="dxa"/>
                  <w:tcBorders>
                    <w:top w:val="nil"/>
                    <w:left w:val="nil"/>
                    <w:bottom w:val="nil"/>
                    <w:right w:val="nil"/>
                  </w:tcBorders>
                </w:tcPr>
                <w:p w14:paraId="08A40FFC"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851" w:type="dxa"/>
                  <w:tcBorders>
                    <w:top w:val="nil"/>
                    <w:left w:val="nil"/>
                    <w:right w:val="nil"/>
                  </w:tcBorders>
                </w:tcPr>
                <w:p w14:paraId="1905E814"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283" w:type="dxa"/>
                  <w:tcBorders>
                    <w:top w:val="nil"/>
                    <w:left w:val="nil"/>
                    <w:bottom w:val="nil"/>
                    <w:right w:val="nil"/>
                  </w:tcBorders>
                </w:tcPr>
                <w:p w14:paraId="12A4FD38"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2654" w:type="dxa"/>
                  <w:tcBorders>
                    <w:top w:val="nil"/>
                    <w:left w:val="nil"/>
                    <w:right w:val="nil"/>
                  </w:tcBorders>
                </w:tcPr>
                <w:p w14:paraId="5E92F86D"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323" w:type="dxa"/>
                  <w:tcBorders>
                    <w:top w:val="nil"/>
                    <w:left w:val="nil"/>
                    <w:bottom w:val="nil"/>
                    <w:right w:val="nil"/>
                  </w:tcBorders>
                </w:tcPr>
                <w:p w14:paraId="47515872"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1059" w:type="dxa"/>
                  <w:tcBorders>
                    <w:top w:val="nil"/>
                    <w:left w:val="nil"/>
                    <w:right w:val="nil"/>
                  </w:tcBorders>
                </w:tcPr>
                <w:p w14:paraId="16BAE801"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r>
            <w:tr w:rsidR="007464BE" w:rsidRPr="00275224" w14:paraId="00D693EA" w14:textId="77777777" w:rsidTr="00C87A38">
              <w:tc>
                <w:tcPr>
                  <w:tcW w:w="2018" w:type="dxa"/>
                  <w:tcBorders>
                    <w:left w:val="nil"/>
                    <w:bottom w:val="nil"/>
                    <w:right w:val="nil"/>
                  </w:tcBorders>
                </w:tcPr>
                <w:p w14:paraId="488E3ED1" w14:textId="77777777" w:rsidR="007464BE" w:rsidRPr="00275224" w:rsidRDefault="007464BE" w:rsidP="007464BE">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(подпись уполномоченного лица поставщика - организации оптовой торговли)</w:t>
                  </w:r>
                </w:p>
              </w:tc>
              <w:tc>
                <w:tcPr>
                  <w:tcW w:w="250" w:type="dxa"/>
                  <w:tcBorders>
                    <w:top w:val="nil"/>
                    <w:left w:val="nil"/>
                    <w:bottom w:val="nil"/>
                    <w:right w:val="nil"/>
                  </w:tcBorders>
                </w:tcPr>
                <w:p w14:paraId="140CA9E6"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851" w:type="dxa"/>
                  <w:tcBorders>
                    <w:left w:val="nil"/>
                    <w:bottom w:val="nil"/>
                    <w:right w:val="nil"/>
                  </w:tcBorders>
                </w:tcPr>
                <w:p w14:paraId="44DEAB74" w14:textId="77777777" w:rsidR="007464BE" w:rsidRPr="00275224" w:rsidRDefault="007464BE" w:rsidP="007464BE">
                  <w:pPr>
                    <w:widowControl w:val="0"/>
                    <w:autoSpaceDE w:val="0"/>
                    <w:autoSpaceDN w:val="0"/>
                    <w:spacing w:after="1" w:line="200" w:lineRule="atLeast"/>
                    <w:jc w:val="center"/>
                    <w:rPr>
                      <w:rFonts w:ascii="Arial" w:eastAsia="Times New Roman" w:hAnsi="Arial" w:cs="Arial"/>
                      <w:sz w:val="20"/>
                      <w:szCs w:val="20"/>
                      <w:lang w:eastAsia="ru-RU"/>
                    </w:rPr>
                  </w:pPr>
                  <w:proofErr w:type="spellStart"/>
                  <w:r w:rsidRPr="00275224">
                    <w:rPr>
                      <w:rFonts w:ascii="Arial" w:hAnsi="Arial" w:cs="Arial"/>
                      <w:strike/>
                      <w:color w:val="FF0000"/>
                      <w:sz w:val="20"/>
                      <w:szCs w:val="20"/>
                    </w:rPr>
                    <w:t>ф.и.о.</w:t>
                  </w:r>
                  <w:proofErr w:type="spellEnd"/>
                </w:p>
              </w:tc>
              <w:tc>
                <w:tcPr>
                  <w:tcW w:w="283" w:type="dxa"/>
                  <w:tcBorders>
                    <w:top w:val="nil"/>
                    <w:left w:val="nil"/>
                    <w:bottom w:val="nil"/>
                    <w:right w:val="nil"/>
                  </w:tcBorders>
                </w:tcPr>
                <w:p w14:paraId="2D64653F"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2654" w:type="dxa"/>
                  <w:tcBorders>
                    <w:left w:val="nil"/>
                    <w:bottom w:val="nil"/>
                    <w:right w:val="nil"/>
                  </w:tcBorders>
                </w:tcPr>
                <w:p w14:paraId="7F8CEF22" w14:textId="77777777" w:rsidR="007464BE" w:rsidRPr="00275224" w:rsidRDefault="007464BE" w:rsidP="007464BE">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eastAsia="Times New Roman" w:hAnsi="Arial" w:cs="Arial"/>
                      <w:sz w:val="20"/>
                      <w:szCs w:val="20"/>
                      <w:lang w:eastAsia="ru-RU"/>
                    </w:rPr>
                    <w:t>(подпись уполномоченного лица получателя - организации оптовой торговли или организации розничной торговли &lt;</w:t>
                  </w:r>
                  <w:r w:rsidRPr="00275224">
                    <w:rPr>
                      <w:rFonts w:ascii="Arial" w:eastAsia="Times New Roman" w:hAnsi="Arial" w:cs="Arial"/>
                      <w:strike/>
                      <w:color w:val="FF0000"/>
                      <w:sz w:val="20"/>
                      <w:szCs w:val="20"/>
                      <w:lang w:eastAsia="ru-RU"/>
                    </w:rPr>
                    <w:t>1</w:t>
                  </w:r>
                  <w:r w:rsidRPr="00275224">
                    <w:rPr>
                      <w:rFonts w:ascii="Arial" w:eastAsia="Times New Roman" w:hAnsi="Arial" w:cs="Arial"/>
                      <w:sz w:val="20"/>
                      <w:szCs w:val="20"/>
                      <w:lang w:eastAsia="ru-RU"/>
                    </w:rPr>
                    <w:t>&gt; - указать нужное)</w:t>
                  </w:r>
                </w:p>
              </w:tc>
              <w:tc>
                <w:tcPr>
                  <w:tcW w:w="323" w:type="dxa"/>
                  <w:tcBorders>
                    <w:top w:val="nil"/>
                    <w:left w:val="nil"/>
                    <w:bottom w:val="nil"/>
                    <w:right w:val="nil"/>
                  </w:tcBorders>
                </w:tcPr>
                <w:p w14:paraId="5CBEF5F8"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p>
              </w:tc>
              <w:tc>
                <w:tcPr>
                  <w:tcW w:w="1059" w:type="dxa"/>
                  <w:tcBorders>
                    <w:left w:val="nil"/>
                    <w:bottom w:val="nil"/>
                    <w:right w:val="nil"/>
                  </w:tcBorders>
                </w:tcPr>
                <w:p w14:paraId="24EF066F" w14:textId="77777777" w:rsidR="007464BE" w:rsidRPr="00275224" w:rsidRDefault="007464BE" w:rsidP="007464BE">
                  <w:pPr>
                    <w:widowControl w:val="0"/>
                    <w:autoSpaceDE w:val="0"/>
                    <w:autoSpaceDN w:val="0"/>
                    <w:spacing w:after="1" w:line="200" w:lineRule="atLeast"/>
                    <w:jc w:val="center"/>
                    <w:rPr>
                      <w:rFonts w:ascii="Arial" w:eastAsia="Times New Roman" w:hAnsi="Arial" w:cs="Arial"/>
                      <w:sz w:val="20"/>
                      <w:szCs w:val="20"/>
                      <w:lang w:eastAsia="ru-RU"/>
                    </w:rPr>
                  </w:pPr>
                  <w:proofErr w:type="spellStart"/>
                  <w:r w:rsidRPr="00275224">
                    <w:rPr>
                      <w:rFonts w:ascii="Arial" w:hAnsi="Arial" w:cs="Arial"/>
                      <w:strike/>
                      <w:color w:val="FF0000"/>
                      <w:sz w:val="20"/>
                      <w:szCs w:val="20"/>
                    </w:rPr>
                    <w:t>ф.и.о.</w:t>
                  </w:r>
                  <w:proofErr w:type="spellEnd"/>
                </w:p>
              </w:tc>
            </w:tr>
          </w:tbl>
          <w:p w14:paraId="42F52557" w14:textId="77777777" w:rsidR="007464BE" w:rsidRPr="00275224" w:rsidRDefault="007464BE" w:rsidP="007464BE">
            <w:pPr>
              <w:widowControl w:val="0"/>
              <w:autoSpaceDE w:val="0"/>
              <w:autoSpaceDN w:val="0"/>
              <w:spacing w:after="1" w:line="200" w:lineRule="atLeast"/>
              <w:jc w:val="both"/>
              <w:rPr>
                <w:rFonts w:ascii="Arial" w:eastAsia="Times New Roman" w:hAnsi="Arial" w:cs="Arial"/>
                <w:sz w:val="20"/>
                <w:szCs w:val="20"/>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1658"/>
              <w:gridCol w:w="2028"/>
              <w:gridCol w:w="1604"/>
              <w:gridCol w:w="2148"/>
            </w:tblGrid>
            <w:tr w:rsidR="007464BE" w:rsidRPr="00275224" w14:paraId="57DCEBC5" w14:textId="77777777" w:rsidTr="007464BE">
              <w:tc>
                <w:tcPr>
                  <w:tcW w:w="1658" w:type="dxa"/>
                  <w:tcBorders>
                    <w:top w:val="nil"/>
                    <w:left w:val="nil"/>
                    <w:bottom w:val="nil"/>
                    <w:right w:val="nil"/>
                  </w:tcBorders>
                </w:tcPr>
                <w:p w14:paraId="51A65053"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t>"___________"</w:t>
                  </w:r>
                </w:p>
                <w:p w14:paraId="74645DA9" w14:textId="77777777" w:rsidR="007464BE" w:rsidRPr="00275224" w:rsidRDefault="007464BE" w:rsidP="007464BE">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М.П.</w:t>
                  </w:r>
                </w:p>
              </w:tc>
              <w:tc>
                <w:tcPr>
                  <w:tcW w:w="2028" w:type="dxa"/>
                  <w:tcBorders>
                    <w:top w:val="nil"/>
                    <w:left w:val="nil"/>
                    <w:bottom w:val="nil"/>
                    <w:right w:val="nil"/>
                  </w:tcBorders>
                </w:tcPr>
                <w:p w14:paraId="496A109C" w14:textId="77777777" w:rsidR="007464BE" w:rsidRPr="00275224" w:rsidRDefault="007464BE" w:rsidP="007464BE">
                  <w:pPr>
                    <w:widowControl w:val="0"/>
                    <w:autoSpaceDE w:val="0"/>
                    <w:autoSpaceDN w:val="0"/>
                    <w:spacing w:after="1" w:line="200" w:lineRule="atLeast"/>
                    <w:rPr>
                      <w:rFonts w:ascii="Arial" w:eastAsia="Times New Roman" w:hAnsi="Arial" w:cs="Arial"/>
                      <w:sz w:val="20"/>
                      <w:szCs w:val="20"/>
                      <w:lang w:eastAsia="ru-RU"/>
                    </w:rPr>
                  </w:pPr>
                  <w:r w:rsidRPr="00275224">
                    <w:rPr>
                      <w:rFonts w:ascii="Arial" w:eastAsia="Times New Roman" w:hAnsi="Arial" w:cs="Arial"/>
                      <w:sz w:val="20"/>
                      <w:szCs w:val="20"/>
                      <w:lang w:eastAsia="ru-RU"/>
                    </w:rPr>
                    <w:t>_________ 20__ г.</w:t>
                  </w:r>
                </w:p>
              </w:tc>
              <w:tc>
                <w:tcPr>
                  <w:tcW w:w="1604" w:type="dxa"/>
                  <w:tcBorders>
                    <w:top w:val="nil"/>
                    <w:left w:val="nil"/>
                    <w:bottom w:val="nil"/>
                    <w:right w:val="nil"/>
                  </w:tcBorders>
                </w:tcPr>
                <w:p w14:paraId="050C0006" w14:textId="77777777" w:rsidR="007464BE" w:rsidRPr="00275224" w:rsidRDefault="007464BE" w:rsidP="007464BE">
                  <w:pPr>
                    <w:widowControl w:val="0"/>
                    <w:autoSpaceDE w:val="0"/>
                    <w:autoSpaceDN w:val="0"/>
                    <w:spacing w:after="1" w:line="200" w:lineRule="atLeast"/>
                    <w:jc w:val="right"/>
                    <w:rPr>
                      <w:rFonts w:ascii="Arial" w:eastAsia="Times New Roman" w:hAnsi="Arial" w:cs="Arial"/>
                      <w:sz w:val="20"/>
                      <w:szCs w:val="20"/>
                      <w:lang w:eastAsia="ru-RU"/>
                    </w:rPr>
                  </w:pPr>
                  <w:r w:rsidRPr="00275224">
                    <w:rPr>
                      <w:rFonts w:ascii="Arial" w:eastAsia="Times New Roman" w:hAnsi="Arial" w:cs="Arial"/>
                      <w:strike/>
                      <w:color w:val="FF0000"/>
                      <w:sz w:val="20"/>
                      <w:szCs w:val="20"/>
                      <w:lang w:eastAsia="ru-RU"/>
                    </w:rPr>
                    <w:t>"___________"</w:t>
                  </w:r>
                </w:p>
                <w:p w14:paraId="3869A75E" w14:textId="77777777" w:rsidR="007464BE" w:rsidRPr="00275224" w:rsidRDefault="007464BE" w:rsidP="007464BE">
                  <w:pPr>
                    <w:widowControl w:val="0"/>
                    <w:autoSpaceDE w:val="0"/>
                    <w:autoSpaceDN w:val="0"/>
                    <w:spacing w:after="1" w:line="200" w:lineRule="atLeast"/>
                    <w:jc w:val="center"/>
                    <w:rPr>
                      <w:rFonts w:ascii="Arial" w:eastAsia="Times New Roman" w:hAnsi="Arial" w:cs="Arial"/>
                      <w:sz w:val="20"/>
                      <w:szCs w:val="20"/>
                      <w:lang w:eastAsia="ru-RU"/>
                    </w:rPr>
                  </w:pPr>
                  <w:r w:rsidRPr="00275224">
                    <w:rPr>
                      <w:rFonts w:ascii="Arial" w:hAnsi="Arial" w:cs="Arial"/>
                      <w:strike/>
                      <w:color w:val="FF0000"/>
                      <w:sz w:val="20"/>
                      <w:szCs w:val="20"/>
                    </w:rPr>
                    <w:t>М.П.</w:t>
                  </w:r>
                </w:p>
              </w:tc>
              <w:tc>
                <w:tcPr>
                  <w:tcW w:w="2148" w:type="dxa"/>
                  <w:tcBorders>
                    <w:top w:val="nil"/>
                    <w:left w:val="nil"/>
                    <w:bottom w:val="nil"/>
                    <w:right w:val="nil"/>
                  </w:tcBorders>
                </w:tcPr>
                <w:p w14:paraId="48469C09" w14:textId="77777777" w:rsidR="007464BE" w:rsidRPr="00275224" w:rsidRDefault="007464BE" w:rsidP="007464BE">
                  <w:pPr>
                    <w:widowControl w:val="0"/>
                    <w:autoSpaceDE w:val="0"/>
                    <w:autoSpaceDN w:val="0"/>
                    <w:spacing w:after="1" w:line="200" w:lineRule="atLeast"/>
                    <w:jc w:val="right"/>
                    <w:rPr>
                      <w:rFonts w:ascii="Arial" w:eastAsia="Times New Roman" w:hAnsi="Arial" w:cs="Arial"/>
                      <w:sz w:val="20"/>
                      <w:szCs w:val="20"/>
                      <w:lang w:eastAsia="ru-RU"/>
                    </w:rPr>
                  </w:pPr>
                  <w:r w:rsidRPr="00275224">
                    <w:rPr>
                      <w:rFonts w:ascii="Arial" w:eastAsia="Times New Roman" w:hAnsi="Arial" w:cs="Arial"/>
                      <w:sz w:val="20"/>
                      <w:szCs w:val="20"/>
                      <w:lang w:eastAsia="ru-RU"/>
                    </w:rPr>
                    <w:t>____________ 20__ г.</w:t>
                  </w:r>
                </w:p>
              </w:tc>
            </w:tr>
          </w:tbl>
          <w:p w14:paraId="2B902502" w14:textId="77777777" w:rsidR="007464BE" w:rsidRPr="00275224" w:rsidRDefault="007464BE" w:rsidP="00275224">
            <w:pPr>
              <w:widowControl w:val="0"/>
              <w:autoSpaceDE w:val="0"/>
              <w:autoSpaceDN w:val="0"/>
              <w:spacing w:after="1" w:line="200" w:lineRule="atLeast"/>
              <w:jc w:val="both"/>
              <w:rPr>
                <w:rFonts w:ascii="Arial" w:eastAsia="Times New Roman" w:hAnsi="Arial" w:cs="Arial"/>
                <w:sz w:val="20"/>
                <w:szCs w:val="20"/>
                <w:lang w:eastAsia="ru-RU"/>
              </w:rPr>
            </w:pPr>
          </w:p>
        </w:tc>
        <w:tc>
          <w:tcPr>
            <w:tcW w:w="7598" w:type="dxa"/>
            <w:tcMar>
              <w:top w:w="60" w:type="dxa"/>
              <w:left w:w="80" w:type="dxa"/>
              <w:bottom w:w="60" w:type="dxa"/>
              <w:right w:w="80" w:type="dxa"/>
            </w:tcMar>
          </w:tcPr>
          <w:p w14:paraId="6E7FD337" w14:textId="77777777" w:rsidR="007464BE" w:rsidRPr="00275224" w:rsidRDefault="007464BE" w:rsidP="007464BE">
            <w:pPr>
              <w:spacing w:after="1" w:line="200" w:lineRule="atLeast"/>
              <w:jc w:val="both"/>
              <w:rPr>
                <w:rFonts w:ascii="Arial" w:hAnsi="Arial" w:cs="Arial"/>
                <w:sz w:val="20"/>
                <w:szCs w:val="20"/>
              </w:rPr>
            </w:pPr>
          </w:p>
          <w:tbl>
            <w:tblPr>
              <w:tblW w:w="0" w:type="auto"/>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1885"/>
              <w:gridCol w:w="272"/>
              <w:gridCol w:w="1132"/>
              <w:gridCol w:w="165"/>
              <w:gridCol w:w="2693"/>
              <w:gridCol w:w="183"/>
              <w:gridCol w:w="1108"/>
            </w:tblGrid>
            <w:tr w:rsidR="007464BE" w:rsidRPr="00275224" w14:paraId="037B0B80" w14:textId="77777777" w:rsidTr="00C87A38">
              <w:tc>
                <w:tcPr>
                  <w:tcW w:w="1885" w:type="dxa"/>
                  <w:tcBorders>
                    <w:top w:val="nil"/>
                    <w:left w:val="nil"/>
                    <w:bottom w:val="single" w:sz="4" w:space="0" w:color="auto"/>
                    <w:right w:val="nil"/>
                  </w:tcBorders>
                </w:tcPr>
                <w:p w14:paraId="38D6CB8F" w14:textId="77777777" w:rsidR="007464BE" w:rsidRPr="00275224" w:rsidRDefault="007464BE" w:rsidP="007464BE">
                  <w:pPr>
                    <w:spacing w:after="1" w:line="200" w:lineRule="atLeast"/>
                    <w:rPr>
                      <w:rFonts w:ascii="Arial" w:hAnsi="Arial" w:cs="Arial"/>
                      <w:sz w:val="20"/>
                      <w:szCs w:val="20"/>
                    </w:rPr>
                  </w:pPr>
                </w:p>
              </w:tc>
              <w:tc>
                <w:tcPr>
                  <w:tcW w:w="272" w:type="dxa"/>
                  <w:tcBorders>
                    <w:top w:val="nil"/>
                    <w:left w:val="nil"/>
                    <w:bottom w:val="nil"/>
                    <w:right w:val="nil"/>
                  </w:tcBorders>
                </w:tcPr>
                <w:p w14:paraId="234BFA0D" w14:textId="77777777" w:rsidR="007464BE" w:rsidRPr="00275224" w:rsidRDefault="007464BE" w:rsidP="007464BE">
                  <w:pPr>
                    <w:spacing w:after="1" w:line="200" w:lineRule="atLeast"/>
                    <w:rPr>
                      <w:rFonts w:ascii="Arial" w:hAnsi="Arial" w:cs="Arial"/>
                      <w:sz w:val="20"/>
                      <w:szCs w:val="20"/>
                    </w:rPr>
                  </w:pPr>
                </w:p>
              </w:tc>
              <w:tc>
                <w:tcPr>
                  <w:tcW w:w="1132" w:type="dxa"/>
                  <w:tcBorders>
                    <w:top w:val="nil"/>
                    <w:left w:val="nil"/>
                    <w:bottom w:val="single" w:sz="4" w:space="0" w:color="auto"/>
                    <w:right w:val="nil"/>
                  </w:tcBorders>
                </w:tcPr>
                <w:p w14:paraId="34C49B0B" w14:textId="77777777" w:rsidR="007464BE" w:rsidRPr="00275224" w:rsidRDefault="007464BE" w:rsidP="007464BE">
                  <w:pPr>
                    <w:spacing w:after="1" w:line="200" w:lineRule="atLeast"/>
                    <w:rPr>
                      <w:rFonts w:ascii="Arial" w:hAnsi="Arial" w:cs="Arial"/>
                      <w:sz w:val="20"/>
                      <w:szCs w:val="20"/>
                    </w:rPr>
                  </w:pPr>
                </w:p>
              </w:tc>
              <w:tc>
                <w:tcPr>
                  <w:tcW w:w="165" w:type="dxa"/>
                  <w:tcBorders>
                    <w:top w:val="nil"/>
                    <w:left w:val="nil"/>
                    <w:bottom w:val="nil"/>
                    <w:right w:val="nil"/>
                  </w:tcBorders>
                </w:tcPr>
                <w:p w14:paraId="757CB20F" w14:textId="77777777" w:rsidR="007464BE" w:rsidRPr="00275224" w:rsidRDefault="007464BE" w:rsidP="007464BE">
                  <w:pPr>
                    <w:spacing w:after="1" w:line="200" w:lineRule="atLeast"/>
                    <w:rPr>
                      <w:rFonts w:ascii="Arial" w:hAnsi="Arial" w:cs="Arial"/>
                      <w:sz w:val="20"/>
                      <w:szCs w:val="20"/>
                    </w:rPr>
                  </w:pPr>
                </w:p>
              </w:tc>
              <w:tc>
                <w:tcPr>
                  <w:tcW w:w="2693" w:type="dxa"/>
                  <w:tcBorders>
                    <w:top w:val="nil"/>
                    <w:left w:val="nil"/>
                    <w:bottom w:val="single" w:sz="4" w:space="0" w:color="auto"/>
                    <w:right w:val="nil"/>
                  </w:tcBorders>
                </w:tcPr>
                <w:p w14:paraId="4BC7EB13" w14:textId="77777777" w:rsidR="007464BE" w:rsidRPr="00275224" w:rsidRDefault="007464BE" w:rsidP="007464BE">
                  <w:pPr>
                    <w:spacing w:after="1" w:line="200" w:lineRule="atLeast"/>
                    <w:rPr>
                      <w:rFonts w:ascii="Arial" w:hAnsi="Arial" w:cs="Arial"/>
                      <w:sz w:val="20"/>
                      <w:szCs w:val="20"/>
                    </w:rPr>
                  </w:pPr>
                </w:p>
              </w:tc>
              <w:tc>
                <w:tcPr>
                  <w:tcW w:w="183" w:type="dxa"/>
                  <w:tcBorders>
                    <w:top w:val="nil"/>
                    <w:left w:val="nil"/>
                    <w:bottom w:val="nil"/>
                    <w:right w:val="nil"/>
                  </w:tcBorders>
                </w:tcPr>
                <w:p w14:paraId="4F921B08" w14:textId="77777777" w:rsidR="007464BE" w:rsidRPr="00275224" w:rsidRDefault="007464BE" w:rsidP="007464BE">
                  <w:pPr>
                    <w:spacing w:after="1" w:line="200" w:lineRule="atLeast"/>
                    <w:rPr>
                      <w:rFonts w:ascii="Arial" w:hAnsi="Arial" w:cs="Arial"/>
                      <w:sz w:val="20"/>
                      <w:szCs w:val="20"/>
                    </w:rPr>
                  </w:pPr>
                </w:p>
              </w:tc>
              <w:tc>
                <w:tcPr>
                  <w:tcW w:w="1108" w:type="dxa"/>
                  <w:tcBorders>
                    <w:top w:val="nil"/>
                    <w:left w:val="nil"/>
                    <w:bottom w:val="single" w:sz="4" w:space="0" w:color="auto"/>
                    <w:right w:val="nil"/>
                  </w:tcBorders>
                </w:tcPr>
                <w:p w14:paraId="3323E7A9" w14:textId="77777777" w:rsidR="007464BE" w:rsidRPr="00275224" w:rsidRDefault="007464BE" w:rsidP="007464BE">
                  <w:pPr>
                    <w:spacing w:after="1" w:line="200" w:lineRule="atLeast"/>
                    <w:rPr>
                      <w:rFonts w:ascii="Arial" w:hAnsi="Arial" w:cs="Arial"/>
                      <w:sz w:val="20"/>
                      <w:szCs w:val="20"/>
                    </w:rPr>
                  </w:pPr>
                </w:p>
              </w:tc>
            </w:tr>
            <w:tr w:rsidR="007464BE" w:rsidRPr="00275224" w14:paraId="0B54B745" w14:textId="77777777" w:rsidTr="00C87A38">
              <w:tblPrEx>
                <w:tblBorders>
                  <w:insideH w:val="none" w:sz="0" w:space="0" w:color="auto"/>
                </w:tblBorders>
              </w:tblPrEx>
              <w:tc>
                <w:tcPr>
                  <w:tcW w:w="1885" w:type="dxa"/>
                  <w:tcBorders>
                    <w:top w:val="single" w:sz="4" w:space="0" w:color="auto"/>
                    <w:left w:val="nil"/>
                    <w:bottom w:val="nil"/>
                    <w:right w:val="nil"/>
                  </w:tcBorders>
                </w:tcPr>
                <w:p w14:paraId="2274DD75" w14:textId="77777777" w:rsidR="007464BE" w:rsidRPr="00275224" w:rsidRDefault="007464BE" w:rsidP="007464BE">
                  <w:pPr>
                    <w:spacing w:after="1" w:line="200" w:lineRule="atLeast"/>
                    <w:jc w:val="center"/>
                    <w:rPr>
                      <w:rFonts w:ascii="Arial" w:hAnsi="Arial" w:cs="Arial"/>
                      <w:sz w:val="20"/>
                      <w:szCs w:val="20"/>
                    </w:rPr>
                  </w:pPr>
                  <w:r w:rsidRPr="00275224">
                    <w:rPr>
                      <w:rFonts w:ascii="Arial" w:hAnsi="Arial" w:cs="Arial"/>
                      <w:sz w:val="20"/>
                      <w:szCs w:val="20"/>
                    </w:rPr>
                    <w:t>(подпись уполномоченного лица поставщика - организации оптовой торговли)</w:t>
                  </w:r>
                </w:p>
              </w:tc>
              <w:tc>
                <w:tcPr>
                  <w:tcW w:w="272" w:type="dxa"/>
                  <w:tcBorders>
                    <w:top w:val="nil"/>
                    <w:left w:val="nil"/>
                    <w:bottom w:val="nil"/>
                    <w:right w:val="nil"/>
                  </w:tcBorders>
                </w:tcPr>
                <w:p w14:paraId="78608E91" w14:textId="77777777" w:rsidR="007464BE" w:rsidRPr="00275224" w:rsidRDefault="007464BE" w:rsidP="007464BE">
                  <w:pPr>
                    <w:spacing w:after="1" w:line="200" w:lineRule="atLeast"/>
                    <w:rPr>
                      <w:rFonts w:ascii="Arial" w:hAnsi="Arial" w:cs="Arial"/>
                      <w:sz w:val="20"/>
                      <w:szCs w:val="20"/>
                    </w:rPr>
                  </w:pPr>
                </w:p>
              </w:tc>
              <w:tc>
                <w:tcPr>
                  <w:tcW w:w="1132" w:type="dxa"/>
                  <w:tcBorders>
                    <w:top w:val="single" w:sz="4" w:space="0" w:color="auto"/>
                    <w:left w:val="nil"/>
                    <w:bottom w:val="nil"/>
                    <w:right w:val="nil"/>
                  </w:tcBorders>
                </w:tcPr>
                <w:p w14:paraId="2B4A524E" w14:textId="77777777" w:rsidR="007464BE" w:rsidRPr="00275224" w:rsidRDefault="007464BE" w:rsidP="007464BE">
                  <w:pPr>
                    <w:spacing w:after="1" w:line="200" w:lineRule="atLeast"/>
                    <w:jc w:val="center"/>
                    <w:rPr>
                      <w:rFonts w:ascii="Arial" w:hAnsi="Arial" w:cs="Arial"/>
                      <w:sz w:val="20"/>
                      <w:szCs w:val="20"/>
                    </w:rPr>
                  </w:pPr>
                  <w:r w:rsidRPr="00275224">
                    <w:rPr>
                      <w:rFonts w:ascii="Arial" w:hAnsi="Arial" w:cs="Arial"/>
                      <w:sz w:val="20"/>
                      <w:szCs w:val="20"/>
                      <w:shd w:val="clear" w:color="auto" w:fill="C0C0C0"/>
                    </w:rPr>
                    <w:t>(фамилия, имя, отчество (при наличии)</w:t>
                  </w:r>
                </w:p>
              </w:tc>
              <w:tc>
                <w:tcPr>
                  <w:tcW w:w="165" w:type="dxa"/>
                  <w:tcBorders>
                    <w:top w:val="nil"/>
                    <w:left w:val="nil"/>
                    <w:bottom w:val="nil"/>
                    <w:right w:val="nil"/>
                  </w:tcBorders>
                </w:tcPr>
                <w:p w14:paraId="5D44371A" w14:textId="77777777" w:rsidR="007464BE" w:rsidRPr="00275224" w:rsidRDefault="007464BE" w:rsidP="007464BE">
                  <w:pPr>
                    <w:spacing w:after="1" w:line="200" w:lineRule="atLeast"/>
                    <w:rPr>
                      <w:rFonts w:ascii="Arial" w:hAnsi="Arial" w:cs="Arial"/>
                      <w:sz w:val="20"/>
                      <w:szCs w:val="20"/>
                    </w:rPr>
                  </w:pPr>
                </w:p>
              </w:tc>
              <w:tc>
                <w:tcPr>
                  <w:tcW w:w="2693" w:type="dxa"/>
                  <w:tcBorders>
                    <w:top w:val="single" w:sz="4" w:space="0" w:color="auto"/>
                    <w:left w:val="nil"/>
                    <w:bottom w:val="nil"/>
                    <w:right w:val="nil"/>
                  </w:tcBorders>
                </w:tcPr>
                <w:p w14:paraId="1D02C633" w14:textId="77777777" w:rsidR="007464BE" w:rsidRPr="00275224" w:rsidRDefault="007464BE" w:rsidP="007464BE">
                  <w:pPr>
                    <w:spacing w:after="1" w:line="200" w:lineRule="atLeast"/>
                    <w:jc w:val="center"/>
                    <w:rPr>
                      <w:rFonts w:ascii="Arial" w:hAnsi="Arial" w:cs="Arial"/>
                      <w:sz w:val="20"/>
                      <w:szCs w:val="20"/>
                    </w:rPr>
                  </w:pPr>
                  <w:r w:rsidRPr="00275224">
                    <w:rPr>
                      <w:rFonts w:ascii="Arial" w:hAnsi="Arial" w:cs="Arial"/>
                      <w:sz w:val="20"/>
                      <w:szCs w:val="20"/>
                    </w:rPr>
                    <w:t>(подпись уполномоченного лица получателя - организации оптовой торговли или организации розничной торговли &lt;</w:t>
                  </w:r>
                  <w:r w:rsidRPr="00275224">
                    <w:rPr>
                      <w:rFonts w:ascii="Arial" w:hAnsi="Arial" w:cs="Arial"/>
                      <w:sz w:val="20"/>
                      <w:szCs w:val="20"/>
                      <w:shd w:val="clear" w:color="auto" w:fill="C0C0C0"/>
                    </w:rPr>
                    <w:t>2</w:t>
                  </w:r>
                  <w:r w:rsidRPr="00275224">
                    <w:rPr>
                      <w:rFonts w:ascii="Arial" w:hAnsi="Arial" w:cs="Arial"/>
                      <w:sz w:val="20"/>
                      <w:szCs w:val="20"/>
                    </w:rPr>
                    <w:t xml:space="preserve">&gt; </w:t>
                  </w:r>
                  <w:r w:rsidRPr="00275224">
                    <w:rPr>
                      <w:rFonts w:ascii="Arial" w:hAnsi="Arial" w:cs="Arial"/>
                      <w:sz w:val="20"/>
                      <w:szCs w:val="20"/>
                      <w:shd w:val="clear" w:color="auto" w:fill="C0C0C0"/>
                    </w:rPr>
                    <w:t>(</w:t>
                  </w:r>
                  <w:r w:rsidRPr="00275224">
                    <w:rPr>
                      <w:rFonts w:ascii="Arial" w:hAnsi="Arial" w:cs="Arial"/>
                      <w:sz w:val="20"/>
                      <w:szCs w:val="20"/>
                    </w:rPr>
                    <w:t>указать нужное)</w:t>
                  </w:r>
                </w:p>
              </w:tc>
              <w:tc>
                <w:tcPr>
                  <w:tcW w:w="183" w:type="dxa"/>
                  <w:tcBorders>
                    <w:top w:val="nil"/>
                    <w:left w:val="nil"/>
                    <w:bottom w:val="nil"/>
                    <w:right w:val="nil"/>
                  </w:tcBorders>
                </w:tcPr>
                <w:p w14:paraId="0E7A5FA2" w14:textId="77777777" w:rsidR="007464BE" w:rsidRPr="00275224" w:rsidRDefault="007464BE" w:rsidP="007464BE">
                  <w:pPr>
                    <w:spacing w:after="1" w:line="200" w:lineRule="atLeast"/>
                    <w:rPr>
                      <w:rFonts w:ascii="Arial" w:hAnsi="Arial" w:cs="Arial"/>
                      <w:sz w:val="20"/>
                      <w:szCs w:val="20"/>
                    </w:rPr>
                  </w:pPr>
                </w:p>
              </w:tc>
              <w:tc>
                <w:tcPr>
                  <w:tcW w:w="1108" w:type="dxa"/>
                  <w:tcBorders>
                    <w:top w:val="single" w:sz="4" w:space="0" w:color="auto"/>
                    <w:left w:val="nil"/>
                    <w:bottom w:val="nil"/>
                    <w:right w:val="nil"/>
                  </w:tcBorders>
                </w:tcPr>
                <w:p w14:paraId="07B379CF" w14:textId="77777777" w:rsidR="007464BE" w:rsidRPr="00275224" w:rsidRDefault="007464BE" w:rsidP="007464BE">
                  <w:pPr>
                    <w:spacing w:after="1" w:line="200" w:lineRule="atLeast"/>
                    <w:jc w:val="center"/>
                    <w:rPr>
                      <w:rFonts w:ascii="Arial" w:hAnsi="Arial" w:cs="Arial"/>
                      <w:sz w:val="20"/>
                      <w:szCs w:val="20"/>
                    </w:rPr>
                  </w:pPr>
                  <w:r w:rsidRPr="00275224">
                    <w:rPr>
                      <w:rFonts w:ascii="Arial" w:hAnsi="Arial" w:cs="Arial"/>
                      <w:sz w:val="20"/>
                      <w:szCs w:val="20"/>
                      <w:shd w:val="clear" w:color="auto" w:fill="C0C0C0"/>
                    </w:rPr>
                    <w:t>(фамилия, имя, отчество (при наличии)</w:t>
                  </w:r>
                </w:p>
              </w:tc>
            </w:tr>
            <w:tr w:rsidR="007464BE" w:rsidRPr="00275224" w14:paraId="036DDC5A" w14:textId="77777777" w:rsidTr="00C87A38">
              <w:tblPrEx>
                <w:tblBorders>
                  <w:insideH w:val="none" w:sz="0" w:space="0" w:color="auto"/>
                </w:tblBorders>
              </w:tblPrEx>
              <w:tc>
                <w:tcPr>
                  <w:tcW w:w="1885" w:type="dxa"/>
                  <w:tcBorders>
                    <w:top w:val="nil"/>
                    <w:left w:val="nil"/>
                    <w:bottom w:val="nil"/>
                    <w:right w:val="nil"/>
                  </w:tcBorders>
                </w:tcPr>
                <w:p w14:paraId="4C0786F7" w14:textId="77777777" w:rsidR="007464BE" w:rsidRPr="00275224" w:rsidRDefault="007464BE" w:rsidP="007464BE">
                  <w:pPr>
                    <w:spacing w:after="1" w:line="200" w:lineRule="atLeast"/>
                    <w:jc w:val="center"/>
                    <w:rPr>
                      <w:rFonts w:ascii="Arial" w:hAnsi="Arial" w:cs="Arial"/>
                      <w:sz w:val="20"/>
                      <w:szCs w:val="20"/>
                    </w:rPr>
                  </w:pPr>
                  <w:r w:rsidRPr="007464BE">
                    <w:rPr>
                      <w:rFonts w:ascii="Arial" w:hAnsi="Arial" w:cs="Arial"/>
                      <w:sz w:val="20"/>
                      <w:szCs w:val="20"/>
                      <w:shd w:val="clear" w:color="auto" w:fill="C0C0C0"/>
                    </w:rPr>
                    <w:t>"</w:t>
                  </w:r>
                  <w:r w:rsidRPr="00275224">
                    <w:rPr>
                      <w:rFonts w:ascii="Arial" w:hAnsi="Arial" w:cs="Arial"/>
                      <w:sz w:val="20"/>
                      <w:szCs w:val="20"/>
                    </w:rPr>
                    <w:t>__</w:t>
                  </w:r>
                  <w:r w:rsidRPr="00275224">
                    <w:rPr>
                      <w:rFonts w:ascii="Arial" w:hAnsi="Arial" w:cs="Arial"/>
                      <w:sz w:val="20"/>
                      <w:szCs w:val="20"/>
                      <w:shd w:val="clear" w:color="auto" w:fill="C0C0C0"/>
                    </w:rPr>
                    <w:t>"</w:t>
                  </w:r>
                  <w:r w:rsidRPr="00275224">
                    <w:rPr>
                      <w:rFonts w:ascii="Arial" w:hAnsi="Arial" w:cs="Arial"/>
                      <w:sz w:val="20"/>
                      <w:szCs w:val="20"/>
                    </w:rPr>
                    <w:t xml:space="preserve"> _____ 20__ г.</w:t>
                  </w:r>
                </w:p>
              </w:tc>
              <w:tc>
                <w:tcPr>
                  <w:tcW w:w="272" w:type="dxa"/>
                  <w:tcBorders>
                    <w:top w:val="nil"/>
                    <w:left w:val="nil"/>
                    <w:bottom w:val="nil"/>
                    <w:right w:val="nil"/>
                  </w:tcBorders>
                </w:tcPr>
                <w:p w14:paraId="57D194B6" w14:textId="77777777" w:rsidR="007464BE" w:rsidRPr="00275224" w:rsidRDefault="007464BE" w:rsidP="007464BE">
                  <w:pPr>
                    <w:spacing w:after="1" w:line="200" w:lineRule="atLeast"/>
                    <w:rPr>
                      <w:rFonts w:ascii="Arial" w:hAnsi="Arial" w:cs="Arial"/>
                      <w:sz w:val="20"/>
                      <w:szCs w:val="20"/>
                    </w:rPr>
                  </w:pPr>
                </w:p>
              </w:tc>
              <w:tc>
                <w:tcPr>
                  <w:tcW w:w="1132" w:type="dxa"/>
                  <w:tcBorders>
                    <w:top w:val="nil"/>
                    <w:left w:val="nil"/>
                    <w:bottom w:val="nil"/>
                    <w:right w:val="nil"/>
                  </w:tcBorders>
                </w:tcPr>
                <w:p w14:paraId="1E42E1EF" w14:textId="77777777" w:rsidR="007464BE" w:rsidRPr="00275224" w:rsidRDefault="007464BE" w:rsidP="007464BE">
                  <w:pPr>
                    <w:spacing w:after="1" w:line="200" w:lineRule="atLeast"/>
                    <w:rPr>
                      <w:rFonts w:ascii="Arial" w:hAnsi="Arial" w:cs="Arial"/>
                      <w:sz w:val="20"/>
                      <w:szCs w:val="20"/>
                    </w:rPr>
                  </w:pPr>
                </w:p>
              </w:tc>
              <w:tc>
                <w:tcPr>
                  <w:tcW w:w="165" w:type="dxa"/>
                  <w:tcBorders>
                    <w:top w:val="nil"/>
                    <w:left w:val="nil"/>
                    <w:bottom w:val="nil"/>
                    <w:right w:val="nil"/>
                  </w:tcBorders>
                </w:tcPr>
                <w:p w14:paraId="06E2632C" w14:textId="77777777" w:rsidR="007464BE" w:rsidRPr="00275224" w:rsidRDefault="007464BE" w:rsidP="007464BE">
                  <w:pPr>
                    <w:spacing w:after="1" w:line="200" w:lineRule="atLeast"/>
                    <w:rPr>
                      <w:rFonts w:ascii="Arial" w:hAnsi="Arial" w:cs="Arial"/>
                      <w:sz w:val="20"/>
                      <w:szCs w:val="20"/>
                    </w:rPr>
                  </w:pPr>
                </w:p>
              </w:tc>
              <w:tc>
                <w:tcPr>
                  <w:tcW w:w="2693" w:type="dxa"/>
                  <w:tcBorders>
                    <w:top w:val="nil"/>
                    <w:left w:val="nil"/>
                    <w:bottom w:val="nil"/>
                    <w:right w:val="nil"/>
                  </w:tcBorders>
                </w:tcPr>
                <w:p w14:paraId="36033E31" w14:textId="77777777" w:rsidR="007464BE" w:rsidRPr="00275224" w:rsidRDefault="007464BE" w:rsidP="007464BE">
                  <w:pPr>
                    <w:spacing w:after="1" w:line="200" w:lineRule="atLeast"/>
                    <w:jc w:val="center"/>
                    <w:rPr>
                      <w:rFonts w:ascii="Arial" w:hAnsi="Arial" w:cs="Arial"/>
                      <w:sz w:val="20"/>
                      <w:szCs w:val="20"/>
                    </w:rPr>
                  </w:pPr>
                  <w:r w:rsidRPr="00275224">
                    <w:rPr>
                      <w:rFonts w:ascii="Arial" w:hAnsi="Arial" w:cs="Arial"/>
                      <w:sz w:val="20"/>
                      <w:szCs w:val="20"/>
                      <w:shd w:val="clear" w:color="auto" w:fill="C0C0C0"/>
                    </w:rPr>
                    <w:t>"</w:t>
                  </w:r>
                  <w:r w:rsidRPr="00275224">
                    <w:rPr>
                      <w:rFonts w:ascii="Arial" w:hAnsi="Arial" w:cs="Arial"/>
                      <w:sz w:val="20"/>
                      <w:szCs w:val="20"/>
                    </w:rPr>
                    <w:t>__</w:t>
                  </w:r>
                  <w:r w:rsidRPr="00275224">
                    <w:rPr>
                      <w:rFonts w:ascii="Arial" w:hAnsi="Arial" w:cs="Arial"/>
                      <w:sz w:val="20"/>
                      <w:szCs w:val="20"/>
                      <w:shd w:val="clear" w:color="auto" w:fill="C0C0C0"/>
                    </w:rPr>
                    <w:t>"</w:t>
                  </w:r>
                  <w:r w:rsidRPr="00275224">
                    <w:rPr>
                      <w:rFonts w:ascii="Arial" w:hAnsi="Arial" w:cs="Arial"/>
                      <w:sz w:val="20"/>
                      <w:szCs w:val="20"/>
                    </w:rPr>
                    <w:t xml:space="preserve"> ________ 20__ г.</w:t>
                  </w:r>
                </w:p>
              </w:tc>
              <w:tc>
                <w:tcPr>
                  <w:tcW w:w="183" w:type="dxa"/>
                  <w:tcBorders>
                    <w:top w:val="nil"/>
                    <w:left w:val="nil"/>
                    <w:bottom w:val="nil"/>
                    <w:right w:val="nil"/>
                  </w:tcBorders>
                </w:tcPr>
                <w:p w14:paraId="3575A1E9" w14:textId="77777777" w:rsidR="007464BE" w:rsidRPr="00275224" w:rsidRDefault="007464BE" w:rsidP="007464BE">
                  <w:pPr>
                    <w:spacing w:after="1" w:line="200" w:lineRule="atLeast"/>
                    <w:rPr>
                      <w:rFonts w:ascii="Arial" w:hAnsi="Arial" w:cs="Arial"/>
                      <w:sz w:val="20"/>
                      <w:szCs w:val="20"/>
                    </w:rPr>
                  </w:pPr>
                </w:p>
              </w:tc>
              <w:tc>
                <w:tcPr>
                  <w:tcW w:w="1108" w:type="dxa"/>
                  <w:tcBorders>
                    <w:top w:val="nil"/>
                    <w:left w:val="nil"/>
                    <w:bottom w:val="nil"/>
                    <w:right w:val="nil"/>
                  </w:tcBorders>
                </w:tcPr>
                <w:p w14:paraId="7CD145C0" w14:textId="77777777" w:rsidR="007464BE" w:rsidRPr="00275224" w:rsidRDefault="007464BE" w:rsidP="007464BE">
                  <w:pPr>
                    <w:spacing w:after="1" w:line="200" w:lineRule="atLeast"/>
                    <w:rPr>
                      <w:rFonts w:ascii="Arial" w:hAnsi="Arial" w:cs="Arial"/>
                      <w:sz w:val="20"/>
                      <w:szCs w:val="20"/>
                    </w:rPr>
                  </w:pPr>
                </w:p>
              </w:tc>
            </w:tr>
          </w:tbl>
          <w:p w14:paraId="53E8964A" w14:textId="77777777" w:rsidR="007464BE" w:rsidRPr="00275224" w:rsidRDefault="007464BE" w:rsidP="00275224">
            <w:pPr>
              <w:spacing w:after="1" w:line="200" w:lineRule="atLeast"/>
              <w:jc w:val="both"/>
              <w:rPr>
                <w:rFonts w:ascii="Arial" w:hAnsi="Arial" w:cs="Arial"/>
                <w:sz w:val="20"/>
                <w:szCs w:val="20"/>
              </w:rPr>
            </w:pPr>
          </w:p>
        </w:tc>
      </w:tr>
      <w:tr w:rsidR="007464BE" w:rsidRPr="00275224" w14:paraId="3B211EBD" w14:textId="77777777" w:rsidTr="007464BE">
        <w:tc>
          <w:tcPr>
            <w:tcW w:w="7598" w:type="dxa"/>
            <w:tcMar>
              <w:top w:w="60" w:type="dxa"/>
              <w:left w:w="80" w:type="dxa"/>
              <w:bottom w:w="60" w:type="dxa"/>
              <w:right w:w="80" w:type="dxa"/>
            </w:tcMar>
          </w:tcPr>
          <w:p w14:paraId="775CA137" w14:textId="77777777" w:rsidR="007464BE" w:rsidRDefault="007464BE" w:rsidP="007464BE">
            <w:pPr>
              <w:widowControl w:val="0"/>
              <w:autoSpaceDE w:val="0"/>
              <w:autoSpaceDN w:val="0"/>
              <w:spacing w:after="1" w:line="200" w:lineRule="atLeast"/>
              <w:ind w:firstLine="539"/>
              <w:jc w:val="both"/>
              <w:rPr>
                <w:rFonts w:ascii="Arial" w:eastAsia="Times New Roman" w:hAnsi="Arial" w:cs="Arial"/>
                <w:sz w:val="20"/>
                <w:szCs w:val="20"/>
                <w:lang w:eastAsia="ru-RU"/>
              </w:rPr>
            </w:pPr>
          </w:p>
          <w:p w14:paraId="37A1BBC8" w14:textId="77777777" w:rsidR="007464BE" w:rsidRPr="00275224" w:rsidRDefault="007464BE" w:rsidP="007464BE">
            <w:pPr>
              <w:widowControl w:val="0"/>
              <w:autoSpaceDE w:val="0"/>
              <w:autoSpaceDN w:val="0"/>
              <w:spacing w:after="1" w:line="200" w:lineRule="atLeast"/>
              <w:ind w:firstLine="539"/>
              <w:jc w:val="both"/>
              <w:rPr>
                <w:rFonts w:ascii="Arial" w:eastAsia="Times New Roman" w:hAnsi="Arial" w:cs="Arial"/>
                <w:sz w:val="20"/>
                <w:szCs w:val="20"/>
                <w:lang w:eastAsia="ru-RU"/>
              </w:rPr>
            </w:pPr>
            <w:r w:rsidRPr="00275224">
              <w:rPr>
                <w:rFonts w:ascii="Arial" w:eastAsia="Times New Roman" w:hAnsi="Arial" w:cs="Arial"/>
                <w:sz w:val="20"/>
                <w:szCs w:val="20"/>
                <w:lang w:eastAsia="ru-RU"/>
              </w:rPr>
              <w:t>--------------------------------</w:t>
            </w:r>
          </w:p>
          <w:p w14:paraId="52ADCAC9" w14:textId="77777777" w:rsidR="007464BE" w:rsidRPr="00275224" w:rsidRDefault="007464BE" w:rsidP="007464BE">
            <w:pPr>
              <w:autoSpaceDE w:val="0"/>
              <w:autoSpaceDN w:val="0"/>
              <w:adjustRightInd w:val="0"/>
              <w:spacing w:before="200" w:after="1" w:line="200" w:lineRule="atLeast"/>
              <w:ind w:firstLine="540"/>
              <w:jc w:val="both"/>
              <w:rPr>
                <w:rFonts w:ascii="Arial" w:hAnsi="Arial" w:cs="Arial"/>
                <w:sz w:val="20"/>
                <w:szCs w:val="20"/>
              </w:rPr>
            </w:pPr>
            <w:r w:rsidRPr="00275224">
              <w:rPr>
                <w:rFonts w:ascii="Arial" w:hAnsi="Arial" w:cs="Arial"/>
                <w:sz w:val="20"/>
                <w:szCs w:val="20"/>
              </w:rPr>
              <w:t>&lt;1&gt;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w:t>
            </w:r>
          </w:p>
          <w:p w14:paraId="63D302D3" w14:textId="4AF88708" w:rsidR="007464BE" w:rsidRPr="007464BE" w:rsidRDefault="007464BE" w:rsidP="007464BE">
            <w:pPr>
              <w:spacing w:before="200" w:after="1" w:line="200" w:lineRule="atLeast"/>
              <w:ind w:firstLine="540"/>
              <w:jc w:val="both"/>
              <w:rPr>
                <w:rFonts w:ascii="Arial" w:hAnsi="Arial" w:cs="Arial"/>
                <w:sz w:val="20"/>
                <w:szCs w:val="20"/>
              </w:rPr>
            </w:pPr>
            <w:r w:rsidRPr="00275224">
              <w:rPr>
                <w:rFonts w:ascii="Arial" w:hAnsi="Arial" w:cs="Arial"/>
                <w:sz w:val="20"/>
                <w:szCs w:val="20"/>
              </w:rPr>
              <w:t>&lt;2&gt; Зарегистрированная предельная отпускная цена производителя на лекарственный препарат на дату реализации лекарственного препарата производителем на территории Российской Федерации.</w:t>
            </w:r>
          </w:p>
        </w:tc>
        <w:tc>
          <w:tcPr>
            <w:tcW w:w="7598" w:type="dxa"/>
            <w:tcMar>
              <w:top w:w="60" w:type="dxa"/>
              <w:left w:w="80" w:type="dxa"/>
              <w:bottom w:w="60" w:type="dxa"/>
              <w:right w:w="80" w:type="dxa"/>
            </w:tcMar>
          </w:tcPr>
          <w:p w14:paraId="399FD7A9" w14:textId="77777777" w:rsidR="007464BE" w:rsidRDefault="007464BE" w:rsidP="007464BE">
            <w:pPr>
              <w:widowControl w:val="0"/>
              <w:autoSpaceDE w:val="0"/>
              <w:autoSpaceDN w:val="0"/>
              <w:spacing w:after="1" w:line="200" w:lineRule="atLeast"/>
              <w:ind w:firstLine="539"/>
              <w:jc w:val="both"/>
              <w:rPr>
                <w:rFonts w:ascii="Arial" w:eastAsia="Times New Roman" w:hAnsi="Arial" w:cs="Arial"/>
                <w:sz w:val="20"/>
                <w:szCs w:val="20"/>
                <w:lang w:eastAsia="ru-RU"/>
              </w:rPr>
            </w:pPr>
          </w:p>
          <w:p w14:paraId="44212F22" w14:textId="77777777" w:rsidR="007464BE" w:rsidRPr="00275224" w:rsidRDefault="007464BE" w:rsidP="007464BE">
            <w:pPr>
              <w:widowControl w:val="0"/>
              <w:autoSpaceDE w:val="0"/>
              <w:autoSpaceDN w:val="0"/>
              <w:spacing w:after="1" w:line="200" w:lineRule="atLeast"/>
              <w:ind w:firstLine="539"/>
              <w:jc w:val="both"/>
              <w:rPr>
                <w:rFonts w:ascii="Arial" w:eastAsia="Times New Roman" w:hAnsi="Arial" w:cs="Arial"/>
                <w:sz w:val="20"/>
                <w:szCs w:val="20"/>
                <w:lang w:eastAsia="ru-RU"/>
              </w:rPr>
            </w:pPr>
            <w:r w:rsidRPr="00275224">
              <w:rPr>
                <w:rFonts w:ascii="Arial" w:eastAsia="Times New Roman" w:hAnsi="Arial" w:cs="Arial"/>
                <w:sz w:val="20"/>
                <w:szCs w:val="20"/>
                <w:lang w:eastAsia="ru-RU"/>
              </w:rPr>
              <w:t>--------------------------------</w:t>
            </w:r>
          </w:p>
          <w:p w14:paraId="481A02CB" w14:textId="77777777" w:rsidR="007464BE" w:rsidRPr="00275224" w:rsidRDefault="007464BE" w:rsidP="007464BE">
            <w:pPr>
              <w:autoSpaceDE w:val="0"/>
              <w:autoSpaceDN w:val="0"/>
              <w:adjustRightInd w:val="0"/>
              <w:spacing w:before="200" w:after="1" w:line="200" w:lineRule="atLeast"/>
              <w:ind w:firstLine="540"/>
              <w:jc w:val="both"/>
              <w:rPr>
                <w:rFonts w:ascii="Arial" w:hAnsi="Arial" w:cs="Arial"/>
                <w:sz w:val="20"/>
                <w:szCs w:val="20"/>
              </w:rPr>
            </w:pPr>
            <w:r w:rsidRPr="00275224">
              <w:rPr>
                <w:rFonts w:ascii="Arial" w:hAnsi="Arial" w:cs="Arial"/>
                <w:sz w:val="20"/>
                <w:szCs w:val="20"/>
              </w:rPr>
              <w:t>&lt;1&gt;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w:t>
            </w:r>
          </w:p>
          <w:p w14:paraId="312031BE" w14:textId="33D990D9" w:rsidR="007464BE" w:rsidRPr="007464BE" w:rsidRDefault="007464BE" w:rsidP="007464BE">
            <w:pPr>
              <w:spacing w:before="200" w:after="1" w:line="200" w:lineRule="atLeast"/>
              <w:ind w:firstLine="540"/>
              <w:jc w:val="both"/>
              <w:rPr>
                <w:rFonts w:ascii="Arial" w:hAnsi="Arial" w:cs="Arial"/>
                <w:sz w:val="20"/>
                <w:szCs w:val="20"/>
              </w:rPr>
            </w:pPr>
            <w:r w:rsidRPr="00275224">
              <w:rPr>
                <w:rFonts w:ascii="Arial" w:hAnsi="Arial" w:cs="Arial"/>
                <w:sz w:val="20"/>
                <w:szCs w:val="20"/>
              </w:rPr>
              <w:t>&lt;2&gt; Зарегистрированная предельная отпускная цена производителя на лекарственный препарат</w:t>
            </w:r>
            <w:r w:rsidRPr="00275224">
              <w:rPr>
                <w:rFonts w:ascii="Arial" w:hAnsi="Arial" w:cs="Arial"/>
                <w:sz w:val="20"/>
                <w:szCs w:val="20"/>
                <w:shd w:val="clear" w:color="auto" w:fill="C0C0C0"/>
              </w:rPr>
              <w:t>, включенный в перечень жизненно необходимых и важнейших лекарственных препаратов для медицинского применения,</w:t>
            </w:r>
            <w:r w:rsidRPr="00275224">
              <w:rPr>
                <w:rFonts w:ascii="Arial" w:hAnsi="Arial" w:cs="Arial"/>
                <w:sz w:val="20"/>
                <w:szCs w:val="20"/>
              </w:rPr>
              <w:t xml:space="preserve"> на дату реализации лекарственного препарата производителем на территории Российской Федерации.</w:t>
            </w:r>
          </w:p>
        </w:tc>
      </w:tr>
      <w:tr w:rsidR="007464BE" w:rsidRPr="00275224" w14:paraId="5B3CDBA0" w14:textId="77777777" w:rsidTr="007464BE">
        <w:tc>
          <w:tcPr>
            <w:tcW w:w="7598" w:type="dxa"/>
            <w:tcMar>
              <w:top w:w="60" w:type="dxa"/>
              <w:left w:w="80" w:type="dxa"/>
              <w:bottom w:w="60" w:type="dxa"/>
              <w:right w:w="80" w:type="dxa"/>
            </w:tcMar>
          </w:tcPr>
          <w:p w14:paraId="652B7D79" w14:textId="77777777"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&lt;3&gt; При установлении цены иностранным производителем фактическая отпускная цена на лекарственный препарат указывается с учетом таможенной пошлины и сборов за </w:t>
            </w:r>
            <w:r w:rsidRPr="00275224">
              <w:rPr>
                <w:rFonts w:ascii="Arial" w:hAnsi="Arial" w:cs="Arial"/>
                <w:strike/>
                <w:color w:val="FF0000"/>
                <w:sz w:val="20"/>
                <w:szCs w:val="20"/>
              </w:rPr>
              <w:t>таможенное оформление</w:t>
            </w:r>
            <w:r w:rsidRPr="00275224">
              <w:rPr>
                <w:rFonts w:ascii="Arial" w:hAnsi="Arial" w:cs="Arial"/>
                <w:sz w:val="20"/>
                <w:szCs w:val="20"/>
              </w:rPr>
              <w:t>.</w:t>
            </w:r>
          </w:p>
          <w:p w14:paraId="24C8625D" w14:textId="6080A537"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&lt;4&gt; Дата реализации лекарственного препарата производителем на территории Российской Федерации</w:t>
            </w:r>
            <w:r w:rsidRPr="007464BE">
              <w:rPr>
                <w:rFonts w:ascii="Arial" w:hAnsi="Arial" w:cs="Arial"/>
                <w:strike/>
                <w:color w:val="FF0000"/>
                <w:sz w:val="20"/>
                <w:szCs w:val="20"/>
              </w:rPr>
              <w:t>.</w:t>
            </w:r>
          </w:p>
        </w:tc>
        <w:tc>
          <w:tcPr>
            <w:tcW w:w="7598" w:type="dxa"/>
            <w:tcMar>
              <w:top w:w="60" w:type="dxa"/>
              <w:left w:w="80" w:type="dxa"/>
              <w:bottom w:w="60" w:type="dxa"/>
              <w:right w:w="80" w:type="dxa"/>
            </w:tcMar>
          </w:tcPr>
          <w:p w14:paraId="3672553D" w14:textId="6A269E85"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z w:val="20"/>
                <w:szCs w:val="20"/>
              </w:rPr>
              <w:t xml:space="preserve">&lt;3&gt; При установлении цены иностранным производителем фактическая отпускная цена на лекарственный препарат указывается с учетом таможенной пошлины и сборов за </w:t>
            </w:r>
            <w:r w:rsidRPr="00275224">
              <w:rPr>
                <w:rFonts w:ascii="Arial" w:hAnsi="Arial" w:cs="Arial"/>
                <w:sz w:val="20"/>
                <w:szCs w:val="20"/>
                <w:shd w:val="clear" w:color="auto" w:fill="C0C0C0"/>
              </w:rPr>
              <w:t>совершение таможенных операций, связанных с выпуском товаров</w:t>
            </w:r>
            <w:r w:rsidRPr="00275224">
              <w:rPr>
                <w:rFonts w:ascii="Arial" w:hAnsi="Arial" w:cs="Arial"/>
                <w:sz w:val="20"/>
                <w:szCs w:val="20"/>
              </w:rPr>
              <w:t>.</w:t>
            </w:r>
          </w:p>
        </w:tc>
      </w:tr>
      <w:tr w:rsidR="007464BE" w:rsidRPr="00275224" w14:paraId="38F8A8E9" w14:textId="77777777" w:rsidTr="007464BE">
        <w:tc>
          <w:tcPr>
            <w:tcW w:w="7598" w:type="dxa"/>
            <w:tcMar>
              <w:top w:w="60" w:type="dxa"/>
              <w:left w:w="80" w:type="dxa"/>
              <w:bottom w:w="60" w:type="dxa"/>
              <w:right w:w="80" w:type="dxa"/>
            </w:tcMar>
          </w:tcPr>
          <w:p w14:paraId="6CE81C69" w14:textId="77777777"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z w:val="20"/>
                <w:szCs w:val="20"/>
              </w:rPr>
              <w:t>&lt;</w:t>
            </w:r>
            <w:r w:rsidRPr="00275224">
              <w:rPr>
                <w:rFonts w:ascii="Arial" w:hAnsi="Arial" w:cs="Arial"/>
                <w:strike/>
                <w:color w:val="FF0000"/>
                <w:sz w:val="20"/>
                <w:szCs w:val="20"/>
              </w:rPr>
              <w:t>5</w:t>
            </w:r>
            <w:r w:rsidRPr="00275224">
              <w:rPr>
                <w:rFonts w:ascii="Arial" w:hAnsi="Arial" w:cs="Arial"/>
                <w:sz w:val="20"/>
                <w:szCs w:val="20"/>
              </w:rPr>
              <w:t>&gt; При заполнении организацией оптовой торговли, которая приобрела лекарственный препарат у производителя, указывается цена реализации лекарственного препарата организацией оптовой торговли.</w:t>
            </w:r>
          </w:p>
          <w:p w14:paraId="1F96C821" w14:textId="77777777"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lastRenderedPageBreak/>
              <w:t>&lt;6&gt;</w:t>
            </w:r>
            <w:r w:rsidRPr="00275224">
              <w:rPr>
                <w:rFonts w:ascii="Arial" w:hAnsi="Arial" w:cs="Arial"/>
                <w:sz w:val="20"/>
                <w:szCs w:val="20"/>
              </w:rPr>
              <w:t xml:space="preserve"> При заполнении организацией оптовой торговли, которая приобрела лекарственный препарат у другой организации оптовой торговли, указывается цена приобретения лекарственного препарата.</w:t>
            </w:r>
          </w:p>
          <w:p w14:paraId="7D7E56DA" w14:textId="69FEB2A3" w:rsidR="007464BE" w:rsidRPr="007464BE" w:rsidRDefault="007464BE" w:rsidP="007464BE">
            <w:pPr>
              <w:spacing w:before="200" w:after="1" w:line="200" w:lineRule="atLeast"/>
              <w:ind w:firstLine="540"/>
              <w:jc w:val="both"/>
              <w:rPr>
                <w:rFonts w:ascii="Arial" w:hAnsi="Arial" w:cs="Arial"/>
                <w:sz w:val="20"/>
                <w:szCs w:val="20"/>
              </w:rPr>
            </w:pPr>
            <w:r w:rsidRPr="007464BE">
              <w:rPr>
                <w:rFonts w:ascii="Arial" w:hAnsi="Arial" w:cs="Arial"/>
                <w:sz w:val="20"/>
                <w:szCs w:val="20"/>
              </w:rPr>
              <w:t>&lt;7&gt; Заполняется каждой организацией оптовой торговли, которая реализует лекарственный препарат.</w:t>
            </w:r>
          </w:p>
        </w:tc>
        <w:tc>
          <w:tcPr>
            <w:tcW w:w="7598" w:type="dxa"/>
            <w:tcMar>
              <w:top w:w="60" w:type="dxa"/>
              <w:left w:w="80" w:type="dxa"/>
              <w:bottom w:w="60" w:type="dxa"/>
              <w:right w:w="80" w:type="dxa"/>
            </w:tcMar>
          </w:tcPr>
          <w:p w14:paraId="72D6E413" w14:textId="5F0CE126"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&lt;</w:t>
            </w:r>
            <w:r w:rsidRPr="00275224">
              <w:rPr>
                <w:rFonts w:ascii="Arial" w:hAnsi="Arial" w:cs="Arial"/>
                <w:sz w:val="20"/>
                <w:szCs w:val="20"/>
                <w:shd w:val="clear" w:color="auto" w:fill="C0C0C0"/>
              </w:rPr>
              <w:t>4</w:t>
            </w:r>
            <w:r w:rsidRPr="00275224">
              <w:rPr>
                <w:rFonts w:ascii="Arial" w:hAnsi="Arial" w:cs="Arial"/>
                <w:sz w:val="20"/>
                <w:szCs w:val="20"/>
              </w:rPr>
              <w:t xml:space="preserve">&gt; При заполнении </w:t>
            </w:r>
            <w:r w:rsidRPr="00275224">
              <w:rPr>
                <w:rFonts w:ascii="Arial" w:hAnsi="Arial" w:cs="Arial"/>
                <w:sz w:val="20"/>
                <w:szCs w:val="20"/>
                <w:shd w:val="clear" w:color="auto" w:fill="C0C0C0"/>
              </w:rPr>
              <w:t>настоящего протокола</w:t>
            </w:r>
            <w:r w:rsidRPr="00275224">
              <w:rPr>
                <w:rFonts w:ascii="Arial" w:hAnsi="Arial" w:cs="Arial"/>
                <w:sz w:val="20"/>
                <w:szCs w:val="20"/>
              </w:rPr>
              <w:t xml:space="preserve"> организацией оптовой торговли, которая приобрела лекарственный препарат у производителя, указывается цена реализации лекарственного препарата организацией </w:t>
            </w:r>
            <w:r w:rsidRPr="00275224">
              <w:rPr>
                <w:rFonts w:ascii="Arial" w:hAnsi="Arial" w:cs="Arial"/>
                <w:sz w:val="20"/>
                <w:szCs w:val="20"/>
              </w:rPr>
              <w:lastRenderedPageBreak/>
              <w:t xml:space="preserve">оптовой торговли. При заполнении </w:t>
            </w:r>
            <w:r w:rsidRPr="00275224">
              <w:rPr>
                <w:rFonts w:ascii="Arial" w:hAnsi="Arial" w:cs="Arial"/>
                <w:sz w:val="20"/>
                <w:szCs w:val="20"/>
                <w:shd w:val="clear" w:color="auto" w:fill="C0C0C0"/>
              </w:rPr>
              <w:t>указанного протокола</w:t>
            </w:r>
            <w:r w:rsidRPr="00275224">
              <w:rPr>
                <w:rFonts w:ascii="Arial" w:hAnsi="Arial" w:cs="Arial"/>
                <w:sz w:val="20"/>
                <w:szCs w:val="20"/>
              </w:rPr>
              <w:t xml:space="preserve"> организацией оптовой торговли, которая приобрела лекарственный препарат у другой организации оптовой торговли, указывается цена приобретения лекарственного препарата.</w:t>
            </w:r>
          </w:p>
        </w:tc>
      </w:tr>
      <w:tr w:rsidR="007464BE" w:rsidRPr="00275224" w14:paraId="0055E3FE" w14:textId="77777777" w:rsidTr="007464BE">
        <w:tc>
          <w:tcPr>
            <w:tcW w:w="7598" w:type="dxa"/>
            <w:tcMar>
              <w:top w:w="60" w:type="dxa"/>
              <w:left w:w="80" w:type="dxa"/>
              <w:bottom w:w="60" w:type="dxa"/>
              <w:right w:w="80" w:type="dxa"/>
            </w:tcMar>
          </w:tcPr>
          <w:p w14:paraId="766CD6C9" w14:textId="77777777"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z w:val="20"/>
                <w:szCs w:val="20"/>
              </w:rPr>
              <w:lastRenderedPageBreak/>
              <w:t>&lt;</w:t>
            </w:r>
            <w:r w:rsidRPr="00275224">
              <w:rPr>
                <w:rFonts w:ascii="Arial" w:hAnsi="Arial" w:cs="Arial"/>
                <w:strike/>
                <w:color w:val="FF0000"/>
                <w:sz w:val="20"/>
                <w:szCs w:val="20"/>
              </w:rPr>
              <w:t>8</w:t>
            </w:r>
            <w:r w:rsidRPr="00275224">
              <w:rPr>
                <w:rFonts w:ascii="Arial" w:hAnsi="Arial" w:cs="Arial"/>
                <w:sz w:val="20"/>
                <w:szCs w:val="20"/>
              </w:rPr>
              <w:t>&gt; Заполняется организацией оптовой торговли, которая приобрела лекарственный препарат у другой организации оптовой торговли.</w:t>
            </w:r>
          </w:p>
          <w:p w14:paraId="138D4CAA" w14:textId="5F9AC7BA"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&lt;9&gt;</w:t>
            </w:r>
            <w:r w:rsidRPr="00275224">
              <w:rPr>
                <w:rFonts w:ascii="Arial" w:hAnsi="Arial" w:cs="Arial"/>
                <w:sz w:val="20"/>
                <w:szCs w:val="20"/>
              </w:rPr>
              <w:t xml:space="preserve"> В случае реализации организацией оптовой торговли лекарственного препарата по цене ниже цены его приобретения </w:t>
            </w:r>
            <w:r w:rsidRPr="00275224">
              <w:rPr>
                <w:rFonts w:ascii="Arial" w:hAnsi="Arial" w:cs="Arial"/>
                <w:strike/>
                <w:color w:val="FF0000"/>
                <w:sz w:val="20"/>
                <w:szCs w:val="20"/>
              </w:rPr>
              <w:t>указывается</w:t>
            </w:r>
            <w:r w:rsidRPr="00275224">
              <w:rPr>
                <w:rFonts w:ascii="Arial" w:hAnsi="Arial" w:cs="Arial"/>
                <w:sz w:val="20"/>
                <w:szCs w:val="20"/>
              </w:rPr>
              <w:t xml:space="preserve"> прочерк.</w:t>
            </w:r>
          </w:p>
        </w:tc>
        <w:tc>
          <w:tcPr>
            <w:tcW w:w="7598" w:type="dxa"/>
            <w:tcMar>
              <w:top w:w="60" w:type="dxa"/>
              <w:left w:w="80" w:type="dxa"/>
              <w:bottom w:w="60" w:type="dxa"/>
              <w:right w:w="80" w:type="dxa"/>
            </w:tcMar>
          </w:tcPr>
          <w:p w14:paraId="1D8D2C5E" w14:textId="77777777"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z w:val="20"/>
                <w:szCs w:val="20"/>
              </w:rPr>
              <w:t>&lt;</w:t>
            </w:r>
            <w:r w:rsidRPr="00275224">
              <w:rPr>
                <w:rFonts w:ascii="Arial" w:hAnsi="Arial" w:cs="Arial"/>
                <w:sz w:val="20"/>
                <w:szCs w:val="20"/>
                <w:shd w:val="clear" w:color="auto" w:fill="C0C0C0"/>
              </w:rPr>
              <w:t>5</w:t>
            </w:r>
            <w:r w:rsidRPr="00275224">
              <w:rPr>
                <w:rFonts w:ascii="Arial" w:hAnsi="Arial" w:cs="Arial"/>
                <w:sz w:val="20"/>
                <w:szCs w:val="20"/>
              </w:rPr>
              <w:t xml:space="preserve">&gt; Заполняется организацией оптовой торговли, которая приобрела лекарственный препарат у другой организации оптовой торговли. В случае реализации организацией оптовой торговли лекарственного препарата по цене ниже цены его приобретения </w:t>
            </w:r>
            <w:r w:rsidRPr="00275224">
              <w:rPr>
                <w:rFonts w:ascii="Arial" w:hAnsi="Arial" w:cs="Arial"/>
                <w:sz w:val="20"/>
                <w:szCs w:val="20"/>
                <w:shd w:val="clear" w:color="auto" w:fill="C0C0C0"/>
              </w:rPr>
              <w:t>ставится</w:t>
            </w:r>
            <w:r w:rsidRPr="00275224">
              <w:rPr>
                <w:rFonts w:ascii="Arial" w:hAnsi="Arial" w:cs="Arial"/>
                <w:sz w:val="20"/>
                <w:szCs w:val="20"/>
              </w:rPr>
              <w:t xml:space="preserve"> прочерк.</w:t>
            </w:r>
          </w:p>
          <w:p w14:paraId="2EC2C03E" w14:textId="3267B600" w:rsidR="007464BE" w:rsidRPr="00275224" w:rsidRDefault="007464BE" w:rsidP="007464BE">
            <w:pPr>
              <w:spacing w:before="200" w:after="1" w:line="200" w:lineRule="atLeast"/>
              <w:ind w:firstLine="540"/>
              <w:jc w:val="both"/>
              <w:rPr>
                <w:rFonts w:ascii="Arial" w:hAnsi="Arial" w:cs="Arial"/>
                <w:sz w:val="20"/>
                <w:szCs w:val="20"/>
              </w:rPr>
            </w:pPr>
            <w:r w:rsidRPr="007464BE">
              <w:rPr>
                <w:rFonts w:ascii="Arial" w:hAnsi="Arial" w:cs="Arial"/>
                <w:sz w:val="20"/>
                <w:szCs w:val="20"/>
                <w:shd w:val="clear" w:color="auto" w:fill="C0C0C0"/>
              </w:rPr>
              <w:t>&lt;</w:t>
            </w:r>
            <w:r w:rsidRPr="00275224">
              <w:rPr>
                <w:rFonts w:ascii="Arial" w:hAnsi="Arial" w:cs="Arial"/>
                <w:sz w:val="20"/>
                <w:szCs w:val="20"/>
                <w:shd w:val="clear" w:color="auto" w:fill="C0C0C0"/>
              </w:rPr>
              <w:t>6</w:t>
            </w:r>
            <w:r w:rsidRPr="007464BE">
              <w:rPr>
                <w:rFonts w:ascii="Arial" w:hAnsi="Arial" w:cs="Arial"/>
                <w:sz w:val="20"/>
                <w:szCs w:val="20"/>
                <w:shd w:val="clear" w:color="auto" w:fill="C0C0C0"/>
              </w:rPr>
              <w:t xml:space="preserve">&gt; </w:t>
            </w:r>
            <w:r w:rsidRPr="00275224">
              <w:rPr>
                <w:rFonts w:ascii="Arial" w:hAnsi="Arial" w:cs="Arial"/>
                <w:sz w:val="20"/>
                <w:szCs w:val="20"/>
                <w:shd w:val="clear" w:color="auto" w:fill="C0C0C0"/>
              </w:rPr>
              <w:t>Заполняется организацией оптовой торговли, которая приобрела лекарственный препарат у другой организации оптовой торговли.</w:t>
            </w:r>
          </w:p>
        </w:tc>
      </w:tr>
      <w:tr w:rsidR="007464BE" w:rsidRPr="00275224" w14:paraId="0EDC8336" w14:textId="77777777" w:rsidTr="007464BE">
        <w:tc>
          <w:tcPr>
            <w:tcW w:w="7598" w:type="dxa"/>
            <w:tcMar>
              <w:top w:w="60" w:type="dxa"/>
              <w:left w:w="80" w:type="dxa"/>
              <w:bottom w:w="60" w:type="dxa"/>
              <w:right w:w="80" w:type="dxa"/>
            </w:tcMar>
          </w:tcPr>
          <w:p w14:paraId="741A874D" w14:textId="77777777" w:rsidR="007464BE" w:rsidRPr="00275224" w:rsidRDefault="007464BE" w:rsidP="007464BE">
            <w:pPr>
              <w:spacing w:before="200" w:after="1" w:line="200" w:lineRule="atLeast"/>
              <w:ind w:firstLine="540"/>
              <w:jc w:val="both"/>
              <w:rPr>
                <w:rFonts w:ascii="Arial" w:hAnsi="Arial" w:cs="Arial"/>
                <w:sz w:val="20"/>
                <w:szCs w:val="20"/>
              </w:rPr>
            </w:pPr>
            <w:r w:rsidRPr="007464BE">
              <w:rPr>
                <w:rFonts w:ascii="Arial" w:hAnsi="Arial" w:cs="Arial"/>
                <w:strike/>
                <w:color w:val="FF0000"/>
                <w:sz w:val="20"/>
                <w:szCs w:val="20"/>
              </w:rPr>
              <w:t>&lt;</w:t>
            </w:r>
            <w:r w:rsidRPr="00275224">
              <w:rPr>
                <w:rFonts w:ascii="Arial" w:hAnsi="Arial" w:cs="Arial"/>
                <w:strike/>
                <w:color w:val="FF0000"/>
                <w:sz w:val="20"/>
                <w:szCs w:val="20"/>
              </w:rPr>
              <w:t>10</w:t>
            </w:r>
            <w:r w:rsidRPr="007464BE">
              <w:rPr>
                <w:rFonts w:ascii="Arial" w:hAnsi="Arial" w:cs="Arial"/>
                <w:strike/>
                <w:color w:val="FF0000"/>
                <w:sz w:val="20"/>
                <w:szCs w:val="20"/>
              </w:rPr>
              <w:t>&gt;</w:t>
            </w:r>
            <w:r w:rsidRPr="00275224">
              <w:rPr>
                <w:rFonts w:ascii="Arial" w:hAnsi="Arial" w:cs="Arial"/>
                <w:sz w:val="20"/>
                <w:szCs w:val="20"/>
              </w:rPr>
              <w:t xml:space="preserve"> В случае реализации организацией оптовой торговли лекарственного препарата по цене ниже фактической отпускной цены производителя </w:t>
            </w:r>
            <w:r w:rsidRPr="00275224">
              <w:rPr>
                <w:rFonts w:ascii="Arial" w:hAnsi="Arial" w:cs="Arial"/>
                <w:strike/>
                <w:color w:val="FF0000"/>
                <w:sz w:val="20"/>
                <w:szCs w:val="20"/>
              </w:rPr>
              <w:t>указывается</w:t>
            </w:r>
            <w:r w:rsidRPr="00275224">
              <w:rPr>
                <w:rFonts w:ascii="Arial" w:hAnsi="Arial" w:cs="Arial"/>
                <w:sz w:val="20"/>
                <w:szCs w:val="20"/>
              </w:rPr>
              <w:t xml:space="preserve"> прочерк.</w:t>
            </w:r>
          </w:p>
          <w:p w14:paraId="38C58EA8" w14:textId="77777777" w:rsidR="007464BE" w:rsidRPr="00275224" w:rsidRDefault="007464BE" w:rsidP="007464BE">
            <w:pPr>
              <w:spacing w:before="200" w:after="1" w:line="200" w:lineRule="atLeast"/>
              <w:ind w:firstLine="540"/>
              <w:jc w:val="both"/>
              <w:rPr>
                <w:rFonts w:ascii="Arial" w:hAnsi="Arial" w:cs="Arial"/>
                <w:sz w:val="20"/>
                <w:szCs w:val="20"/>
              </w:rPr>
            </w:pPr>
            <w:r w:rsidRPr="007464BE">
              <w:rPr>
                <w:rFonts w:ascii="Arial" w:hAnsi="Arial" w:cs="Arial"/>
                <w:strike/>
                <w:color w:val="FF0000"/>
                <w:sz w:val="20"/>
                <w:szCs w:val="20"/>
              </w:rPr>
              <w:t>&lt;</w:t>
            </w:r>
            <w:r w:rsidRPr="00275224">
              <w:rPr>
                <w:rFonts w:ascii="Arial" w:hAnsi="Arial" w:cs="Arial"/>
                <w:strike/>
                <w:color w:val="FF0000"/>
                <w:sz w:val="20"/>
                <w:szCs w:val="20"/>
              </w:rPr>
              <w:t>11</w:t>
            </w:r>
            <w:r w:rsidRPr="007464BE">
              <w:rPr>
                <w:rFonts w:ascii="Arial" w:hAnsi="Arial" w:cs="Arial"/>
                <w:strike/>
                <w:color w:val="FF0000"/>
                <w:sz w:val="20"/>
                <w:szCs w:val="20"/>
              </w:rPr>
              <w:t xml:space="preserve">&gt; </w:t>
            </w:r>
            <w:r w:rsidRPr="00275224">
              <w:rPr>
                <w:rFonts w:ascii="Arial" w:hAnsi="Arial" w:cs="Arial"/>
                <w:strike/>
                <w:color w:val="FF0000"/>
                <w:sz w:val="20"/>
                <w:szCs w:val="20"/>
              </w:rPr>
              <w:t>Упрощенная система налогообложения.</w:t>
            </w:r>
          </w:p>
          <w:p w14:paraId="40D06906" w14:textId="7BBDE9B7" w:rsidR="007464BE" w:rsidRPr="00275224" w:rsidRDefault="007464BE" w:rsidP="007464BE">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&lt;12&gt; Единый налог на вмененный доход.</w:t>
            </w:r>
          </w:p>
        </w:tc>
        <w:tc>
          <w:tcPr>
            <w:tcW w:w="7598" w:type="dxa"/>
            <w:tcMar>
              <w:top w:w="60" w:type="dxa"/>
              <w:left w:w="80" w:type="dxa"/>
              <w:bottom w:w="60" w:type="dxa"/>
              <w:right w:w="80" w:type="dxa"/>
            </w:tcMar>
          </w:tcPr>
          <w:p w14:paraId="3CAC3EAD" w14:textId="77777777" w:rsidR="007464BE" w:rsidRPr="00275224" w:rsidRDefault="007464BE" w:rsidP="007464BE">
            <w:pPr>
              <w:spacing w:before="200" w:after="1" w:line="200" w:lineRule="atLeast"/>
              <w:ind w:firstLine="540"/>
              <w:jc w:val="both"/>
              <w:rPr>
                <w:rFonts w:ascii="Arial" w:hAnsi="Arial" w:cs="Arial"/>
                <w:sz w:val="20"/>
                <w:szCs w:val="20"/>
              </w:rPr>
            </w:pPr>
            <w:r w:rsidRPr="007464BE">
              <w:rPr>
                <w:rFonts w:ascii="Arial" w:hAnsi="Arial" w:cs="Arial"/>
                <w:sz w:val="20"/>
                <w:szCs w:val="20"/>
              </w:rPr>
              <w:t>&lt;7&gt; Заполняется каждой организацией оптовой торговли, которая реализует лекарственный препарат.</w:t>
            </w:r>
            <w:r w:rsidRPr="00275224">
              <w:rPr>
                <w:rFonts w:ascii="Arial" w:hAnsi="Arial" w:cs="Arial"/>
                <w:sz w:val="20"/>
                <w:szCs w:val="20"/>
              </w:rPr>
              <w:t xml:space="preserve"> В случае реализации организацией оптовой торговли лекарственного препарата по цене ниже фактической отпускной цены производителя </w:t>
            </w:r>
            <w:r w:rsidRPr="00275224">
              <w:rPr>
                <w:rFonts w:ascii="Arial" w:hAnsi="Arial" w:cs="Arial"/>
                <w:sz w:val="20"/>
                <w:szCs w:val="20"/>
                <w:shd w:val="clear" w:color="auto" w:fill="C0C0C0"/>
              </w:rPr>
              <w:t>ставится</w:t>
            </w:r>
            <w:r w:rsidRPr="00275224">
              <w:rPr>
                <w:rFonts w:ascii="Arial" w:hAnsi="Arial" w:cs="Arial"/>
                <w:sz w:val="20"/>
                <w:szCs w:val="20"/>
              </w:rPr>
              <w:t xml:space="preserve"> прочерк.</w:t>
            </w:r>
          </w:p>
          <w:p w14:paraId="1659D211" w14:textId="47A6D8FD" w:rsidR="007464BE" w:rsidRPr="00275224" w:rsidRDefault="007464BE" w:rsidP="007464BE">
            <w:pPr>
              <w:spacing w:before="200" w:after="1" w:line="200" w:lineRule="atLeast"/>
              <w:ind w:firstLine="540"/>
              <w:jc w:val="both"/>
              <w:rPr>
                <w:rFonts w:ascii="Arial" w:hAnsi="Arial" w:cs="Arial"/>
                <w:sz w:val="20"/>
                <w:szCs w:val="20"/>
                <w:shd w:val="clear" w:color="auto" w:fill="C0C0C0"/>
              </w:rPr>
            </w:pPr>
            <w:r w:rsidRPr="007464BE">
              <w:rPr>
                <w:rFonts w:ascii="Arial" w:hAnsi="Arial" w:cs="Arial"/>
                <w:sz w:val="20"/>
                <w:szCs w:val="20"/>
                <w:shd w:val="clear" w:color="auto" w:fill="C0C0C0"/>
              </w:rPr>
              <w:t>&lt;</w:t>
            </w:r>
            <w:r w:rsidRPr="00275224">
              <w:rPr>
                <w:rFonts w:ascii="Arial" w:hAnsi="Arial" w:cs="Arial"/>
                <w:sz w:val="20"/>
                <w:szCs w:val="20"/>
                <w:shd w:val="clear" w:color="auto" w:fill="C0C0C0"/>
              </w:rPr>
              <w:t>8</w:t>
            </w:r>
            <w:r w:rsidRPr="007464BE">
              <w:rPr>
                <w:rFonts w:ascii="Arial" w:hAnsi="Arial" w:cs="Arial"/>
                <w:sz w:val="20"/>
                <w:szCs w:val="20"/>
                <w:shd w:val="clear" w:color="auto" w:fill="C0C0C0"/>
              </w:rPr>
              <w:t xml:space="preserve">&gt; </w:t>
            </w:r>
            <w:r w:rsidRPr="00275224">
              <w:rPr>
                <w:rFonts w:ascii="Arial" w:hAnsi="Arial" w:cs="Arial"/>
                <w:sz w:val="20"/>
                <w:szCs w:val="20"/>
                <w:shd w:val="clear" w:color="auto" w:fill="C0C0C0"/>
              </w:rPr>
              <w:t xml:space="preserve">Информация носит справочный характер, заполняется только организацией розничной торговли, реализующей лекарственные препараты конечному потребителю. Графа 19 заполняется организацией розничной торговли, применяющей упрощенную систему налогообложения, графа 20 заполняется организацией розничной торговли, применяющей общую систему налогообложения. Расчет предельной отпускной цены организации розничной торговли производится в соответствии с Правилами формирования отпускных цен на лекарственные препараты, включенные в перечень жизненно необходимых и важнейших лекарственных препаратов для медицинского применения,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утвержденными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w:t>
            </w:r>
            <w:r w:rsidRPr="00275224">
              <w:rPr>
                <w:rFonts w:ascii="Arial" w:hAnsi="Arial" w:cs="Arial"/>
                <w:sz w:val="20"/>
                <w:szCs w:val="20"/>
                <w:shd w:val="clear" w:color="auto" w:fill="C0C0C0"/>
              </w:rPr>
              <w:lastRenderedPageBreak/>
              <w:t>важнейших лекарственных препаратов для медицинского применения", на основании информации, указанной в графах 1 - 18, и информации о соответствующем предельном размере розничной надбавки к установленной производителем фактической отпускной цене (без учета налога на добавленную стоимость) лекарственного препарата, установленном исполнительным органом субъекта Российской Федерации, на территории которого осуществляется реализация лекарственного препарата.</w:t>
            </w:r>
          </w:p>
        </w:tc>
      </w:tr>
      <w:tr w:rsidR="007C632C" w:rsidRPr="00275224" w14:paraId="620F2527" w14:textId="77777777" w:rsidTr="007464BE">
        <w:tc>
          <w:tcPr>
            <w:tcW w:w="7598" w:type="dxa"/>
            <w:tcMar>
              <w:top w:w="60" w:type="dxa"/>
              <w:left w:w="80" w:type="dxa"/>
              <w:bottom w:w="60" w:type="dxa"/>
              <w:right w:w="80" w:type="dxa"/>
            </w:tcMar>
          </w:tcPr>
          <w:p w14:paraId="493E9FFA" w14:textId="77777777" w:rsidR="007464BE" w:rsidRPr="00275224" w:rsidRDefault="007464BE" w:rsidP="007464BE">
            <w:pPr>
              <w:autoSpaceDE w:val="0"/>
              <w:autoSpaceDN w:val="0"/>
              <w:adjustRightInd w:val="0"/>
              <w:spacing w:after="1" w:line="200" w:lineRule="atLeast"/>
              <w:ind w:firstLine="540"/>
              <w:jc w:val="both"/>
              <w:rPr>
                <w:rFonts w:ascii="Arial" w:hAnsi="Arial" w:cs="Arial"/>
                <w:sz w:val="20"/>
                <w:szCs w:val="20"/>
              </w:rPr>
            </w:pPr>
          </w:p>
          <w:p w14:paraId="028C16CF" w14:textId="77777777" w:rsidR="007464BE" w:rsidRPr="00275224" w:rsidRDefault="007464BE" w:rsidP="007464BE">
            <w:pPr>
              <w:autoSpaceDE w:val="0"/>
              <w:autoSpaceDN w:val="0"/>
              <w:adjustRightInd w:val="0"/>
              <w:spacing w:after="1" w:line="200" w:lineRule="atLeast"/>
              <w:ind w:firstLine="540"/>
              <w:jc w:val="both"/>
              <w:rPr>
                <w:rFonts w:ascii="Arial" w:hAnsi="Arial" w:cs="Arial"/>
                <w:sz w:val="20"/>
                <w:szCs w:val="20"/>
              </w:rPr>
            </w:pPr>
            <w:r w:rsidRPr="00275224">
              <w:rPr>
                <w:rFonts w:ascii="Arial" w:hAnsi="Arial" w:cs="Arial"/>
                <w:sz w:val="20"/>
                <w:szCs w:val="20"/>
              </w:rPr>
              <w:t>Примечание. Графы 1 - 8 заполняются организацией оптовой торговли, которая приобрела лекарственный препарат у производителя.</w:t>
            </w:r>
          </w:p>
          <w:p w14:paraId="7707FE94" w14:textId="5353C6A2" w:rsidR="000A3984" w:rsidRDefault="007464BE" w:rsidP="007464BE">
            <w:pPr>
              <w:autoSpaceDE w:val="0"/>
              <w:autoSpaceDN w:val="0"/>
              <w:adjustRightInd w:val="0"/>
              <w:spacing w:before="200" w:after="1" w:line="200" w:lineRule="atLeast"/>
              <w:ind w:firstLine="539"/>
              <w:jc w:val="both"/>
              <w:outlineLvl w:val="0"/>
              <w:rPr>
                <w:rFonts w:ascii="Arial" w:hAnsi="Arial" w:cs="Arial"/>
                <w:sz w:val="20"/>
                <w:szCs w:val="20"/>
              </w:rPr>
            </w:pPr>
            <w:r w:rsidRPr="00275224">
              <w:rPr>
                <w:rFonts w:ascii="Arial" w:hAnsi="Arial" w:cs="Arial"/>
                <w:sz w:val="20"/>
                <w:szCs w:val="20"/>
              </w:rPr>
              <w:t>Информация, указанная в графах 1 - 8 организацией оптовой торговли, которая приобрела лекарственный препарат у производителя, указывается без изменений всеми оптовыми организациями, участвующими в реализации лекарственного препарата, в обязательном порядке.</w:t>
            </w:r>
          </w:p>
          <w:p w14:paraId="1F8DA932" w14:textId="77777777" w:rsidR="007464BE" w:rsidRPr="00275224" w:rsidRDefault="007464BE" w:rsidP="00275224">
            <w:pPr>
              <w:autoSpaceDE w:val="0"/>
              <w:autoSpaceDN w:val="0"/>
              <w:adjustRightInd w:val="0"/>
              <w:spacing w:after="1" w:line="200" w:lineRule="atLeast"/>
              <w:jc w:val="right"/>
              <w:outlineLvl w:val="0"/>
              <w:rPr>
                <w:rFonts w:ascii="Arial" w:hAnsi="Arial" w:cs="Arial"/>
                <w:sz w:val="20"/>
                <w:szCs w:val="20"/>
              </w:rPr>
            </w:pPr>
          </w:p>
          <w:p w14:paraId="08BE627A" w14:textId="77777777" w:rsidR="000A3984" w:rsidRPr="00275224" w:rsidRDefault="000A3984" w:rsidP="00275224">
            <w:pPr>
              <w:autoSpaceDE w:val="0"/>
              <w:autoSpaceDN w:val="0"/>
              <w:adjustRightInd w:val="0"/>
              <w:spacing w:after="1" w:line="200" w:lineRule="atLeast"/>
              <w:jc w:val="right"/>
              <w:outlineLvl w:val="0"/>
              <w:rPr>
                <w:rFonts w:ascii="Arial" w:hAnsi="Arial" w:cs="Arial"/>
                <w:sz w:val="20"/>
                <w:szCs w:val="20"/>
              </w:rPr>
            </w:pPr>
          </w:p>
          <w:p w14:paraId="0AD49101" w14:textId="77777777" w:rsidR="000A3984" w:rsidRPr="00275224" w:rsidRDefault="000A3984" w:rsidP="00275224">
            <w:pPr>
              <w:autoSpaceDE w:val="0"/>
              <w:autoSpaceDN w:val="0"/>
              <w:adjustRightInd w:val="0"/>
              <w:spacing w:after="1" w:line="200" w:lineRule="atLeast"/>
              <w:jc w:val="right"/>
              <w:outlineLvl w:val="0"/>
              <w:rPr>
                <w:rFonts w:ascii="Arial" w:hAnsi="Arial" w:cs="Arial"/>
                <w:sz w:val="20"/>
                <w:szCs w:val="20"/>
              </w:rPr>
            </w:pPr>
          </w:p>
          <w:p w14:paraId="17CB8D10" w14:textId="77777777" w:rsidR="000A3984" w:rsidRPr="00275224" w:rsidRDefault="000A3984" w:rsidP="00275224">
            <w:pPr>
              <w:autoSpaceDE w:val="0"/>
              <w:autoSpaceDN w:val="0"/>
              <w:adjustRightInd w:val="0"/>
              <w:spacing w:after="1" w:line="200" w:lineRule="atLeast"/>
              <w:jc w:val="right"/>
              <w:outlineLvl w:val="0"/>
              <w:rPr>
                <w:rFonts w:ascii="Arial" w:hAnsi="Arial" w:cs="Arial"/>
                <w:sz w:val="20"/>
                <w:szCs w:val="20"/>
              </w:rPr>
            </w:pPr>
          </w:p>
          <w:p w14:paraId="76EF4D0A" w14:textId="77777777" w:rsidR="000A3984" w:rsidRPr="00275224" w:rsidRDefault="000A3984" w:rsidP="00275224">
            <w:pPr>
              <w:autoSpaceDE w:val="0"/>
              <w:autoSpaceDN w:val="0"/>
              <w:adjustRightInd w:val="0"/>
              <w:spacing w:after="1" w:line="200" w:lineRule="atLeast"/>
              <w:jc w:val="right"/>
              <w:outlineLvl w:val="0"/>
              <w:rPr>
                <w:rFonts w:ascii="Arial" w:hAnsi="Arial" w:cs="Arial"/>
                <w:sz w:val="20"/>
                <w:szCs w:val="20"/>
              </w:rPr>
            </w:pPr>
          </w:p>
          <w:p w14:paraId="556B7B9B" w14:textId="77777777" w:rsidR="007C632C" w:rsidRPr="00275224" w:rsidRDefault="007C632C" w:rsidP="00275224">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z w:val="20"/>
                <w:szCs w:val="20"/>
              </w:rPr>
              <w:t>Утверждены</w:t>
            </w:r>
          </w:p>
          <w:p w14:paraId="1771D6A2" w14:textId="77777777" w:rsidR="007C632C" w:rsidRPr="00275224" w:rsidRDefault="007C632C" w:rsidP="00275224">
            <w:pPr>
              <w:spacing w:after="1" w:line="200" w:lineRule="atLeast"/>
              <w:jc w:val="right"/>
              <w:rPr>
                <w:rFonts w:ascii="Arial" w:hAnsi="Arial" w:cs="Arial"/>
                <w:sz w:val="20"/>
                <w:szCs w:val="20"/>
              </w:rPr>
            </w:pPr>
            <w:r w:rsidRPr="00275224">
              <w:rPr>
                <w:rFonts w:ascii="Arial" w:hAnsi="Arial" w:cs="Arial"/>
                <w:strike/>
                <w:color w:val="FF0000"/>
                <w:sz w:val="20"/>
                <w:szCs w:val="20"/>
              </w:rPr>
              <w:t>Постановлением</w:t>
            </w:r>
            <w:r w:rsidRPr="00275224">
              <w:rPr>
                <w:rFonts w:ascii="Arial" w:hAnsi="Arial" w:cs="Arial"/>
                <w:sz w:val="20"/>
                <w:szCs w:val="20"/>
              </w:rPr>
              <w:t xml:space="preserve"> Правительства</w:t>
            </w:r>
          </w:p>
          <w:p w14:paraId="0543B8DB" w14:textId="77777777" w:rsidR="007C632C" w:rsidRPr="00275224" w:rsidRDefault="007C632C"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Российской Федерации</w:t>
            </w:r>
          </w:p>
          <w:p w14:paraId="12175F49" w14:textId="77777777" w:rsidR="007C632C" w:rsidRPr="00275224" w:rsidRDefault="007C632C" w:rsidP="00275224">
            <w:pPr>
              <w:spacing w:after="1" w:line="200" w:lineRule="atLeast"/>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trike/>
                <w:color w:val="FF0000"/>
                <w:sz w:val="20"/>
                <w:szCs w:val="20"/>
              </w:rPr>
              <w:t>29 октября 2010</w:t>
            </w:r>
            <w:r w:rsidRPr="00275224">
              <w:rPr>
                <w:rFonts w:ascii="Arial" w:hAnsi="Arial" w:cs="Arial"/>
                <w:sz w:val="20"/>
                <w:szCs w:val="20"/>
              </w:rPr>
              <w:t xml:space="preserve"> г. N </w:t>
            </w:r>
            <w:r w:rsidRPr="00275224">
              <w:rPr>
                <w:rFonts w:ascii="Arial" w:hAnsi="Arial" w:cs="Arial"/>
                <w:strike/>
                <w:color w:val="FF0000"/>
                <w:sz w:val="20"/>
                <w:szCs w:val="20"/>
              </w:rPr>
              <w:t>865</w:t>
            </w:r>
          </w:p>
          <w:p w14:paraId="25AF3010" w14:textId="77777777" w:rsidR="007C632C" w:rsidRPr="00275224" w:rsidRDefault="007C632C" w:rsidP="007464BE">
            <w:pPr>
              <w:spacing w:after="1" w:line="200" w:lineRule="atLeast"/>
              <w:jc w:val="both"/>
              <w:rPr>
                <w:rFonts w:ascii="Arial" w:hAnsi="Arial" w:cs="Arial"/>
                <w:sz w:val="20"/>
                <w:szCs w:val="20"/>
              </w:rPr>
            </w:pPr>
          </w:p>
          <w:p w14:paraId="4CD3A6A9" w14:textId="77777777" w:rsidR="007C632C" w:rsidRPr="00275224" w:rsidRDefault="007C632C" w:rsidP="007464BE">
            <w:pPr>
              <w:spacing w:after="1" w:line="200" w:lineRule="atLeast"/>
              <w:jc w:val="center"/>
              <w:rPr>
                <w:rFonts w:ascii="Arial" w:hAnsi="Arial" w:cs="Arial"/>
                <w:sz w:val="20"/>
                <w:szCs w:val="20"/>
              </w:rPr>
            </w:pPr>
            <w:bookmarkStart w:id="31" w:name="Р1_20"/>
            <w:bookmarkEnd w:id="31"/>
            <w:r w:rsidRPr="00275224">
              <w:rPr>
                <w:rFonts w:ascii="Arial" w:hAnsi="Arial" w:cs="Arial"/>
                <w:b/>
                <w:sz w:val="20"/>
                <w:szCs w:val="20"/>
              </w:rPr>
              <w:t>ИЗМЕНЕНИЯ,</w:t>
            </w:r>
          </w:p>
          <w:p w14:paraId="6EAD7ADB" w14:textId="77777777" w:rsidR="007C632C" w:rsidRPr="00275224" w:rsidRDefault="007C632C" w:rsidP="007464BE">
            <w:pPr>
              <w:spacing w:after="1" w:line="200" w:lineRule="atLeast"/>
              <w:jc w:val="center"/>
              <w:rPr>
                <w:rFonts w:ascii="Arial" w:hAnsi="Arial" w:cs="Arial"/>
                <w:sz w:val="20"/>
                <w:szCs w:val="20"/>
              </w:rPr>
            </w:pPr>
            <w:r w:rsidRPr="00275224">
              <w:rPr>
                <w:rFonts w:ascii="Arial" w:hAnsi="Arial" w:cs="Arial"/>
                <w:b/>
                <w:sz w:val="20"/>
                <w:szCs w:val="20"/>
              </w:rPr>
              <w:t xml:space="preserve">КОТОРЫЕ ВНОСЯТСЯ В </w:t>
            </w:r>
            <w:r w:rsidRPr="00275224">
              <w:rPr>
                <w:rFonts w:ascii="Arial" w:hAnsi="Arial" w:cs="Arial"/>
                <w:b/>
                <w:strike/>
                <w:color w:val="FF0000"/>
                <w:sz w:val="20"/>
                <w:szCs w:val="20"/>
              </w:rPr>
              <w:t>ПОСТАНОВЛЕНИЯ</w:t>
            </w:r>
          </w:p>
          <w:p w14:paraId="104F1F1E" w14:textId="77777777" w:rsidR="007C632C" w:rsidRPr="00275224" w:rsidRDefault="007C632C" w:rsidP="007464BE">
            <w:pPr>
              <w:spacing w:after="1" w:line="200" w:lineRule="atLeast"/>
              <w:jc w:val="center"/>
              <w:rPr>
                <w:rFonts w:ascii="Arial" w:hAnsi="Arial" w:cs="Arial"/>
                <w:sz w:val="20"/>
                <w:szCs w:val="20"/>
              </w:rPr>
            </w:pPr>
            <w:r w:rsidRPr="00275224">
              <w:rPr>
                <w:rFonts w:ascii="Arial" w:hAnsi="Arial" w:cs="Arial"/>
                <w:b/>
                <w:sz w:val="20"/>
                <w:szCs w:val="20"/>
              </w:rPr>
              <w:t xml:space="preserve">ПРАВИТЕЛЬСТВА РОССИЙСКОЙ ФЕДЕРАЦИИ </w:t>
            </w:r>
            <w:r w:rsidRPr="00275224">
              <w:rPr>
                <w:rFonts w:ascii="Arial" w:hAnsi="Arial" w:cs="Arial"/>
                <w:b/>
                <w:strike/>
                <w:color w:val="FF0000"/>
                <w:sz w:val="20"/>
                <w:szCs w:val="20"/>
              </w:rPr>
              <w:t>ПО ВОПРОСАМ, СВЯЗАННЫМ</w:t>
            </w:r>
          </w:p>
          <w:p w14:paraId="4669899B" w14:textId="77777777" w:rsidR="007C632C" w:rsidRPr="00275224" w:rsidRDefault="007C632C" w:rsidP="007464BE">
            <w:pPr>
              <w:spacing w:after="1" w:line="200" w:lineRule="atLeast"/>
              <w:jc w:val="center"/>
              <w:rPr>
                <w:rFonts w:ascii="Arial" w:hAnsi="Arial" w:cs="Arial"/>
                <w:sz w:val="20"/>
                <w:szCs w:val="20"/>
              </w:rPr>
            </w:pPr>
            <w:r w:rsidRPr="00275224">
              <w:rPr>
                <w:rFonts w:ascii="Arial" w:hAnsi="Arial" w:cs="Arial"/>
                <w:b/>
                <w:strike/>
                <w:color w:val="FF0000"/>
                <w:sz w:val="20"/>
                <w:szCs w:val="20"/>
              </w:rPr>
              <w:t>С СОВЕРШЕНСТВОВАНИЕМ ГОСУДАРСТВЕННОГО РЕГУЛИРОВАНИЯ ЦЕН</w:t>
            </w:r>
          </w:p>
          <w:p w14:paraId="59D0D2A1" w14:textId="77777777" w:rsidR="007C632C" w:rsidRPr="00275224" w:rsidRDefault="007C632C" w:rsidP="007464BE">
            <w:pPr>
              <w:spacing w:after="1" w:line="200" w:lineRule="atLeast"/>
              <w:jc w:val="center"/>
              <w:rPr>
                <w:rFonts w:ascii="Arial" w:hAnsi="Arial" w:cs="Arial"/>
                <w:sz w:val="20"/>
                <w:szCs w:val="20"/>
              </w:rPr>
            </w:pPr>
            <w:r w:rsidRPr="00275224">
              <w:rPr>
                <w:rFonts w:ascii="Arial" w:hAnsi="Arial" w:cs="Arial"/>
                <w:b/>
                <w:strike/>
                <w:color w:val="FF0000"/>
                <w:sz w:val="20"/>
                <w:szCs w:val="20"/>
              </w:rPr>
              <w:t>НА ЖИЗНЕННО НЕОБХОДИМЫЕ И ВАЖНЕЙШИЕ</w:t>
            </w:r>
          </w:p>
          <w:p w14:paraId="3B2D43BA" w14:textId="77777777" w:rsidR="007C632C" w:rsidRPr="00275224" w:rsidRDefault="007C632C" w:rsidP="007464BE">
            <w:pPr>
              <w:spacing w:after="1" w:line="200" w:lineRule="atLeast"/>
              <w:jc w:val="center"/>
              <w:rPr>
                <w:rFonts w:ascii="Arial" w:hAnsi="Arial" w:cs="Arial"/>
                <w:sz w:val="20"/>
                <w:szCs w:val="20"/>
              </w:rPr>
            </w:pPr>
            <w:r w:rsidRPr="00275224">
              <w:rPr>
                <w:rFonts w:ascii="Arial" w:hAnsi="Arial" w:cs="Arial"/>
                <w:b/>
                <w:strike/>
                <w:color w:val="FF0000"/>
                <w:sz w:val="20"/>
                <w:szCs w:val="20"/>
              </w:rPr>
              <w:t>ЛЕКАРСТВЕННЫЕ СРЕДСТВА</w:t>
            </w:r>
          </w:p>
          <w:p w14:paraId="528C1D39" w14:textId="77777777" w:rsidR="007C632C" w:rsidRPr="00275224" w:rsidRDefault="007C632C" w:rsidP="007464BE">
            <w:pPr>
              <w:spacing w:after="1" w:line="200" w:lineRule="atLeast"/>
              <w:jc w:val="both"/>
              <w:rPr>
                <w:rFonts w:ascii="Arial" w:hAnsi="Arial" w:cs="Arial"/>
                <w:sz w:val="20"/>
                <w:szCs w:val="20"/>
              </w:rPr>
            </w:pPr>
          </w:p>
          <w:p w14:paraId="6449E7B3" w14:textId="77777777" w:rsidR="007C632C" w:rsidRPr="00275224" w:rsidRDefault="007C632C" w:rsidP="00275224">
            <w:pPr>
              <w:spacing w:after="1" w:line="200" w:lineRule="atLeast"/>
              <w:ind w:firstLine="540"/>
              <w:jc w:val="both"/>
              <w:rPr>
                <w:rFonts w:ascii="Arial" w:hAnsi="Arial" w:cs="Arial"/>
                <w:sz w:val="20"/>
                <w:szCs w:val="20"/>
              </w:rPr>
            </w:pPr>
            <w:r w:rsidRPr="00275224">
              <w:rPr>
                <w:rFonts w:ascii="Arial" w:hAnsi="Arial" w:cs="Arial"/>
                <w:sz w:val="20"/>
                <w:szCs w:val="20"/>
              </w:rPr>
              <w:t xml:space="preserve">1. В </w:t>
            </w:r>
            <w:r w:rsidRPr="00275224">
              <w:rPr>
                <w:rFonts w:ascii="Arial" w:hAnsi="Arial" w:cs="Arial"/>
                <w:strike/>
                <w:color w:val="FF0000"/>
                <w:sz w:val="20"/>
                <w:szCs w:val="20"/>
              </w:rPr>
              <w:t>Постановлении</w:t>
            </w:r>
            <w:r w:rsidRPr="00275224">
              <w:rPr>
                <w:rFonts w:ascii="Arial" w:hAnsi="Arial" w:cs="Arial"/>
                <w:sz w:val="20"/>
                <w:szCs w:val="20"/>
              </w:rPr>
              <w:t xml:space="preserve"> Правительства Российской Федерации от </w:t>
            </w:r>
            <w:r w:rsidRPr="00275224">
              <w:rPr>
                <w:rFonts w:ascii="Arial" w:hAnsi="Arial" w:cs="Arial"/>
                <w:strike/>
                <w:color w:val="FF0000"/>
                <w:sz w:val="20"/>
                <w:szCs w:val="20"/>
              </w:rPr>
              <w:t xml:space="preserve">7 марта 1995 г. N 239 "О мерах по упорядочению государственного регулирования цен (тарифов)" (Собрание законодательства Российской Федерации, 1995, N 11, ст. 997; 1996, N 7, ст. 690; N 17, ст. 2002; N 32, ст. 3942; 1997, N 27, ст. 3232; 1998, N 32, ст. 3907; 1999, N 1, ст. 201; 2001, N 7, ст. 656; N 20, ст. 2015; N 26, </w:t>
            </w:r>
            <w:r w:rsidRPr="00275224">
              <w:rPr>
                <w:rFonts w:ascii="Arial" w:hAnsi="Arial" w:cs="Arial"/>
                <w:strike/>
                <w:color w:val="FF0000"/>
                <w:sz w:val="20"/>
                <w:szCs w:val="20"/>
              </w:rPr>
              <w:lastRenderedPageBreak/>
              <w:t>ст. 2680; N 36, ст. 3561; 2002, N 15, ст. 1431; 2004, N 51, ст. 5184; 2005, N 29, ст. 3066; 2007, N 16, ст. 1910; 2008, N 1, ст. 3; N 7, ст. 597; N 17, ст. 1887; 2009, N 33, ст. 4086; 2010, N 30, ст. 4096)</w:t>
            </w:r>
            <w:r w:rsidRPr="007464BE">
              <w:rPr>
                <w:rFonts w:ascii="Arial" w:hAnsi="Arial" w:cs="Arial"/>
                <w:sz w:val="20"/>
                <w:szCs w:val="20"/>
              </w:rPr>
              <w:t>:</w:t>
            </w:r>
          </w:p>
          <w:p w14:paraId="024AAF9F"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а) абзац девятнадцатый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Правительство Российской Федерации и федеральные органы исполнительной власти, утвержденного указанным Постановлением, изложить в следующей редакции:</w:t>
            </w:r>
          </w:p>
          <w:p w14:paraId="06402854"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"Лекарственные препараты, включенные в перечень жизненно необходимых и важнейших лекарственных препаратов";</w:t>
            </w:r>
          </w:p>
          <w:p w14:paraId="3154731F"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б) абзац девятый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 утвержденного указанным Постановлением, изложить в следующей редакции:</w:t>
            </w:r>
          </w:p>
          <w:p w14:paraId="660BB833"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"Предельные размеры оптовых и предельные размеры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w:t>
            </w:r>
          </w:p>
          <w:p w14:paraId="75B16932" w14:textId="0FD12882"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2. Дополнить Положение о Федеральной службе по надзору в сфере здравоохранения и социального развития, утвержденное Постановлением Правительства Российской Федерации от 30 июня 2004 г. N 323 (Собрание законодательства Российской Федерации, 2004, N 28, ст. 2900; 2009, N 2, ст. 244; 2010, N 35, ст. 4574) подпунктом 5.1.3.10 следующего содержания:</w:t>
            </w:r>
          </w:p>
          <w:p w14:paraId="321D8A1E"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"5.1.3.10. применением цен на лекарственные препараты, включенные в перечень жизненно необходимых и важнейших лекарственных препаратов;".</w:t>
            </w:r>
          </w:p>
          <w:p w14:paraId="32486A8E"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3. Утратил силу. - Постановление Правительства РФ от 04.09.2015 N 941.</w:t>
            </w:r>
          </w:p>
          <w:p w14:paraId="0CB62A05"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4. В Постановлении Правительства Российской Федерации от 8 августа 2009 г. N 654 "О совершенствовании государственного регулирования цен на жизненно необходимые и важнейшие лекарственные средства" (Собрание </w:t>
            </w:r>
            <w:r w:rsidRPr="00275224">
              <w:rPr>
                <w:rFonts w:ascii="Arial" w:hAnsi="Arial" w:cs="Arial"/>
                <w:strike/>
                <w:color w:val="FF0000"/>
                <w:sz w:val="20"/>
                <w:szCs w:val="20"/>
              </w:rPr>
              <w:lastRenderedPageBreak/>
              <w:t>законодательства Российской Федерации, 2009, N 33, ст. 4086; 2010, N 2, ст. 179):</w:t>
            </w:r>
          </w:p>
          <w:p w14:paraId="3B77B708"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а) в наименовании и абзацах втором и третьем пункта 1 слова "жизненно необходимые и важнейшие лекарственные средства" в соответствующем падеже заменить словами "лекарственные препараты, включенные в перечень жизненно необходимых и важнейших лекарственных препаратов" в соответствующем падеже;</w:t>
            </w:r>
          </w:p>
          <w:p w14:paraId="208D22EA"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б) в пункте 2:</w:t>
            </w:r>
          </w:p>
          <w:p w14:paraId="35695F75"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в абзаце втором слова "жизненно необходимые и важнейшие лекарственные средства" заменить словами "лекарственные препараты, включенные в перечень жизненно необходимых и важнейших лекарственных препаратов (далее - жизненно необходимые и важнейшие лекарственные препараты)";</w:t>
            </w:r>
          </w:p>
          <w:p w14:paraId="100D5AFE"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в абзаце третьем слова "лекарственные средства" в соответствующем падеже заменить словами "лекарственные препараты" в соответствующем падеже;</w:t>
            </w:r>
          </w:p>
          <w:p w14:paraId="245FB70F"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абзац четвертый признать утратившим силу;</w:t>
            </w:r>
          </w:p>
          <w:p w14:paraId="6B5E5CA9"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в) в пунктах 3 - 9 слова "лекарственные средства" в соответствующем падеже заменить словами "лекарственные препараты" в соответствующем падеже;</w:t>
            </w:r>
          </w:p>
          <w:p w14:paraId="358568E7" w14:textId="06FE786B"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г) пункт 10 признать утратившим силу;</w:t>
            </w:r>
          </w:p>
          <w:p w14:paraId="5A163E08"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д) пункт 2 изменений, утвержденных указанным Постановлением, признать утратившим силу;</w:t>
            </w:r>
          </w:p>
          <w:p w14:paraId="2256AA20"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е) в форме протокола, утвержденной указанным Постановлением:</w:t>
            </w:r>
          </w:p>
          <w:p w14:paraId="431965B1" w14:textId="77777777" w:rsidR="00275224"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в наименовании слова "жизненно необходимых и важнейших лекарственных средств" заменить словами "лекарственных препаратов, включенных в перечень жизненно необходимых и важнейших лекарственных препаратов";</w:t>
            </w:r>
          </w:p>
          <w:p w14:paraId="5376D5BA" w14:textId="1E15BDA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trike/>
                <w:color w:val="FF0000"/>
                <w:sz w:val="20"/>
                <w:szCs w:val="20"/>
              </w:rPr>
              <w:t xml:space="preserve">в сносках первой и второй слова "жизненно необходимое и важнейшее лекарственное средство" заменить словами "лекарственный препарат, </w:t>
            </w:r>
            <w:r w:rsidRPr="00275224">
              <w:rPr>
                <w:rFonts w:ascii="Arial" w:hAnsi="Arial" w:cs="Arial"/>
                <w:strike/>
                <w:color w:val="FF0000"/>
                <w:sz w:val="20"/>
                <w:szCs w:val="20"/>
              </w:rPr>
              <w:lastRenderedPageBreak/>
              <w:t>включенный в перечень жизненно необходимых и важнейших лекарственных препаратов,".</w:t>
            </w:r>
          </w:p>
        </w:tc>
        <w:tc>
          <w:tcPr>
            <w:tcW w:w="7598" w:type="dxa"/>
            <w:tcMar>
              <w:top w:w="60" w:type="dxa"/>
              <w:left w:w="80" w:type="dxa"/>
              <w:bottom w:w="60" w:type="dxa"/>
              <w:right w:w="80" w:type="dxa"/>
            </w:tcMar>
          </w:tcPr>
          <w:p w14:paraId="5D4933D0" w14:textId="77777777" w:rsidR="007464BE" w:rsidRPr="00275224" w:rsidRDefault="007464BE" w:rsidP="007464BE">
            <w:pPr>
              <w:spacing w:after="1" w:line="200" w:lineRule="atLeast"/>
              <w:ind w:firstLine="539"/>
              <w:jc w:val="both"/>
              <w:rPr>
                <w:rFonts w:ascii="Arial" w:hAnsi="Arial" w:cs="Arial"/>
                <w:sz w:val="20"/>
                <w:szCs w:val="20"/>
                <w:shd w:val="clear" w:color="auto" w:fill="C0C0C0"/>
              </w:rPr>
            </w:pPr>
          </w:p>
          <w:p w14:paraId="5C55A61A" w14:textId="77777777" w:rsidR="007464BE" w:rsidRPr="00275224" w:rsidRDefault="007464BE" w:rsidP="007464BE">
            <w:pPr>
              <w:spacing w:after="1" w:line="200" w:lineRule="atLeast"/>
              <w:ind w:firstLine="539"/>
              <w:jc w:val="both"/>
              <w:rPr>
                <w:rFonts w:ascii="Arial" w:hAnsi="Arial" w:cs="Arial"/>
                <w:sz w:val="20"/>
                <w:szCs w:val="20"/>
              </w:rPr>
            </w:pPr>
            <w:r w:rsidRPr="00275224">
              <w:rPr>
                <w:rFonts w:ascii="Arial" w:hAnsi="Arial" w:cs="Arial"/>
                <w:sz w:val="20"/>
                <w:szCs w:val="20"/>
              </w:rPr>
              <w:t>Примечание. Графы 1 - 8 заполняются организацией оптовой торговли, которая приобрела лекарственный препарат у производителя.</w:t>
            </w:r>
          </w:p>
          <w:p w14:paraId="10F210AC" w14:textId="5CD210BB" w:rsidR="000A3984" w:rsidRDefault="007464BE" w:rsidP="007464BE">
            <w:pPr>
              <w:autoSpaceDE w:val="0"/>
              <w:autoSpaceDN w:val="0"/>
              <w:adjustRightInd w:val="0"/>
              <w:spacing w:before="200" w:after="1" w:line="200" w:lineRule="atLeast"/>
              <w:ind w:firstLine="539"/>
              <w:jc w:val="both"/>
              <w:outlineLvl w:val="0"/>
              <w:rPr>
                <w:rFonts w:ascii="Arial" w:hAnsi="Arial" w:cs="Arial"/>
                <w:sz w:val="20"/>
                <w:szCs w:val="20"/>
              </w:rPr>
            </w:pPr>
            <w:r w:rsidRPr="00275224">
              <w:rPr>
                <w:rFonts w:ascii="Arial" w:hAnsi="Arial" w:cs="Arial"/>
                <w:sz w:val="20"/>
                <w:szCs w:val="20"/>
              </w:rPr>
              <w:t>Информация, указанная в графах 1 - 8 организацией оптовой торговли, которая приобрела лекарственный препарат у производителя, указывается без изменений всеми оптовыми организациями, участвующими в реализации лекарственного препарата, в обязательном порядке.</w:t>
            </w:r>
          </w:p>
          <w:p w14:paraId="5457861A" w14:textId="77777777" w:rsidR="007464BE" w:rsidRPr="00275224" w:rsidRDefault="007464BE" w:rsidP="00275224">
            <w:pPr>
              <w:autoSpaceDE w:val="0"/>
              <w:autoSpaceDN w:val="0"/>
              <w:adjustRightInd w:val="0"/>
              <w:spacing w:after="1" w:line="200" w:lineRule="atLeast"/>
              <w:jc w:val="right"/>
              <w:outlineLvl w:val="0"/>
              <w:rPr>
                <w:rFonts w:ascii="Arial" w:hAnsi="Arial" w:cs="Arial"/>
                <w:sz w:val="20"/>
                <w:szCs w:val="20"/>
              </w:rPr>
            </w:pPr>
          </w:p>
          <w:p w14:paraId="317650A1" w14:textId="77777777" w:rsidR="000A3984" w:rsidRPr="00275224" w:rsidRDefault="000A3984" w:rsidP="00275224">
            <w:pPr>
              <w:autoSpaceDE w:val="0"/>
              <w:autoSpaceDN w:val="0"/>
              <w:adjustRightInd w:val="0"/>
              <w:spacing w:after="1" w:line="200" w:lineRule="atLeast"/>
              <w:jc w:val="right"/>
              <w:outlineLvl w:val="0"/>
              <w:rPr>
                <w:rFonts w:ascii="Arial" w:hAnsi="Arial" w:cs="Arial"/>
                <w:sz w:val="20"/>
                <w:szCs w:val="20"/>
              </w:rPr>
            </w:pPr>
          </w:p>
          <w:p w14:paraId="23000888" w14:textId="77777777" w:rsidR="000A3984" w:rsidRPr="00275224" w:rsidRDefault="000A3984" w:rsidP="00275224">
            <w:pPr>
              <w:autoSpaceDE w:val="0"/>
              <w:autoSpaceDN w:val="0"/>
              <w:adjustRightInd w:val="0"/>
              <w:spacing w:after="1" w:line="200" w:lineRule="atLeast"/>
              <w:jc w:val="right"/>
              <w:outlineLvl w:val="0"/>
              <w:rPr>
                <w:rFonts w:ascii="Arial" w:hAnsi="Arial" w:cs="Arial"/>
                <w:sz w:val="20"/>
                <w:szCs w:val="20"/>
              </w:rPr>
            </w:pPr>
          </w:p>
          <w:p w14:paraId="53540D4A" w14:textId="77777777" w:rsidR="000A3984" w:rsidRPr="00275224" w:rsidRDefault="000A3984" w:rsidP="00275224">
            <w:pPr>
              <w:autoSpaceDE w:val="0"/>
              <w:autoSpaceDN w:val="0"/>
              <w:adjustRightInd w:val="0"/>
              <w:spacing w:after="1" w:line="200" w:lineRule="atLeast"/>
              <w:jc w:val="right"/>
              <w:outlineLvl w:val="0"/>
              <w:rPr>
                <w:rFonts w:ascii="Arial" w:hAnsi="Arial" w:cs="Arial"/>
                <w:sz w:val="20"/>
                <w:szCs w:val="20"/>
              </w:rPr>
            </w:pPr>
          </w:p>
          <w:p w14:paraId="5A8EBF73" w14:textId="77777777" w:rsidR="000A3984" w:rsidRPr="00275224" w:rsidRDefault="000A3984" w:rsidP="00275224">
            <w:pPr>
              <w:autoSpaceDE w:val="0"/>
              <w:autoSpaceDN w:val="0"/>
              <w:adjustRightInd w:val="0"/>
              <w:spacing w:after="1" w:line="200" w:lineRule="atLeast"/>
              <w:jc w:val="right"/>
              <w:outlineLvl w:val="0"/>
              <w:rPr>
                <w:rFonts w:ascii="Arial" w:hAnsi="Arial" w:cs="Arial"/>
                <w:sz w:val="20"/>
                <w:szCs w:val="20"/>
              </w:rPr>
            </w:pPr>
          </w:p>
          <w:p w14:paraId="31538A60" w14:textId="77777777" w:rsidR="007C632C" w:rsidRPr="00275224" w:rsidRDefault="007C632C" w:rsidP="00275224">
            <w:pPr>
              <w:autoSpaceDE w:val="0"/>
              <w:autoSpaceDN w:val="0"/>
              <w:adjustRightInd w:val="0"/>
              <w:spacing w:after="1" w:line="200" w:lineRule="atLeast"/>
              <w:jc w:val="right"/>
              <w:outlineLvl w:val="0"/>
              <w:rPr>
                <w:rFonts w:ascii="Arial" w:hAnsi="Arial" w:cs="Arial"/>
                <w:sz w:val="20"/>
                <w:szCs w:val="20"/>
              </w:rPr>
            </w:pPr>
            <w:r w:rsidRPr="00275224">
              <w:rPr>
                <w:rFonts w:ascii="Arial" w:hAnsi="Arial" w:cs="Arial"/>
                <w:sz w:val="20"/>
                <w:szCs w:val="20"/>
              </w:rPr>
              <w:t>Утверждены</w:t>
            </w:r>
          </w:p>
          <w:p w14:paraId="6CF0586B" w14:textId="77777777" w:rsidR="007C632C" w:rsidRPr="00275224" w:rsidRDefault="007C632C" w:rsidP="00275224">
            <w:pPr>
              <w:spacing w:after="1" w:line="200" w:lineRule="atLeast"/>
              <w:jc w:val="right"/>
              <w:rPr>
                <w:rFonts w:ascii="Arial" w:hAnsi="Arial" w:cs="Arial"/>
                <w:sz w:val="20"/>
                <w:szCs w:val="20"/>
              </w:rPr>
            </w:pPr>
            <w:r w:rsidRPr="00275224">
              <w:rPr>
                <w:rFonts w:ascii="Arial" w:hAnsi="Arial" w:cs="Arial"/>
                <w:sz w:val="20"/>
                <w:szCs w:val="20"/>
                <w:shd w:val="clear" w:color="auto" w:fill="C0C0C0"/>
              </w:rPr>
              <w:t>постановлением</w:t>
            </w:r>
            <w:r w:rsidRPr="00275224">
              <w:rPr>
                <w:rFonts w:ascii="Arial" w:hAnsi="Arial" w:cs="Arial"/>
                <w:sz w:val="20"/>
                <w:szCs w:val="20"/>
              </w:rPr>
              <w:t xml:space="preserve"> Правительства</w:t>
            </w:r>
          </w:p>
          <w:p w14:paraId="5B7CEF04" w14:textId="77777777" w:rsidR="007C632C" w:rsidRPr="00275224" w:rsidRDefault="007C632C" w:rsidP="00275224">
            <w:pPr>
              <w:autoSpaceDE w:val="0"/>
              <w:autoSpaceDN w:val="0"/>
              <w:adjustRightInd w:val="0"/>
              <w:spacing w:after="1" w:line="200" w:lineRule="atLeast"/>
              <w:jc w:val="right"/>
              <w:rPr>
                <w:rFonts w:ascii="Arial" w:hAnsi="Arial" w:cs="Arial"/>
                <w:sz w:val="20"/>
                <w:szCs w:val="20"/>
              </w:rPr>
            </w:pPr>
            <w:r w:rsidRPr="00275224">
              <w:rPr>
                <w:rFonts w:ascii="Arial" w:hAnsi="Arial" w:cs="Arial"/>
                <w:sz w:val="20"/>
                <w:szCs w:val="20"/>
              </w:rPr>
              <w:t>Российской Федерации</w:t>
            </w:r>
          </w:p>
          <w:p w14:paraId="62EA46E4" w14:textId="77777777" w:rsidR="007C632C" w:rsidRPr="00275224" w:rsidRDefault="007C632C" w:rsidP="00275224">
            <w:pPr>
              <w:spacing w:after="1" w:line="200" w:lineRule="atLeast"/>
              <w:jc w:val="right"/>
              <w:rPr>
                <w:rFonts w:ascii="Arial" w:hAnsi="Arial" w:cs="Arial"/>
                <w:sz w:val="20"/>
                <w:szCs w:val="20"/>
              </w:rPr>
            </w:pPr>
            <w:r w:rsidRPr="00275224">
              <w:rPr>
                <w:rFonts w:ascii="Arial" w:hAnsi="Arial" w:cs="Arial"/>
                <w:sz w:val="20"/>
                <w:szCs w:val="20"/>
              </w:rPr>
              <w:t xml:space="preserve">от </w:t>
            </w:r>
            <w:r w:rsidRPr="00275224">
              <w:rPr>
                <w:rFonts w:ascii="Arial" w:hAnsi="Arial" w:cs="Arial"/>
                <w:sz w:val="20"/>
                <w:szCs w:val="20"/>
                <w:shd w:val="clear" w:color="auto" w:fill="C0C0C0"/>
              </w:rPr>
              <w:t>8 апреля 2025</w:t>
            </w:r>
            <w:r w:rsidRPr="00275224">
              <w:rPr>
                <w:rFonts w:ascii="Arial" w:hAnsi="Arial" w:cs="Arial"/>
                <w:sz w:val="20"/>
                <w:szCs w:val="20"/>
              </w:rPr>
              <w:t xml:space="preserve"> г. N </w:t>
            </w:r>
            <w:r w:rsidRPr="00275224">
              <w:rPr>
                <w:rFonts w:ascii="Arial" w:hAnsi="Arial" w:cs="Arial"/>
                <w:sz w:val="20"/>
                <w:szCs w:val="20"/>
                <w:shd w:val="clear" w:color="auto" w:fill="C0C0C0"/>
              </w:rPr>
              <w:t>462</w:t>
            </w:r>
          </w:p>
          <w:p w14:paraId="50AE7BE2" w14:textId="77777777" w:rsidR="007C632C" w:rsidRPr="00275224" w:rsidRDefault="007C632C" w:rsidP="00275224">
            <w:pPr>
              <w:spacing w:after="1" w:line="200" w:lineRule="atLeast"/>
              <w:jc w:val="both"/>
              <w:rPr>
                <w:rFonts w:ascii="Arial" w:hAnsi="Arial" w:cs="Arial"/>
                <w:sz w:val="20"/>
                <w:szCs w:val="20"/>
              </w:rPr>
            </w:pPr>
          </w:p>
          <w:p w14:paraId="50D36BE3" w14:textId="77777777" w:rsidR="007C632C" w:rsidRPr="00275224" w:rsidRDefault="007C632C" w:rsidP="00275224">
            <w:pPr>
              <w:spacing w:after="1" w:line="200" w:lineRule="atLeast"/>
              <w:jc w:val="center"/>
              <w:rPr>
                <w:rFonts w:ascii="Arial" w:hAnsi="Arial" w:cs="Arial"/>
                <w:sz w:val="20"/>
                <w:szCs w:val="20"/>
              </w:rPr>
            </w:pPr>
            <w:bookmarkStart w:id="32" w:name="Р2_11"/>
            <w:bookmarkEnd w:id="32"/>
            <w:r w:rsidRPr="00275224">
              <w:rPr>
                <w:rFonts w:ascii="Arial" w:hAnsi="Arial" w:cs="Arial"/>
                <w:b/>
                <w:sz w:val="20"/>
                <w:szCs w:val="20"/>
              </w:rPr>
              <w:t>ИЗМЕНЕНИЯ,</w:t>
            </w:r>
          </w:p>
          <w:p w14:paraId="59DEB4B0"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b/>
                <w:sz w:val="20"/>
                <w:szCs w:val="20"/>
              </w:rPr>
              <w:t xml:space="preserve">КОТОРЫЕ ВНОСЯТСЯ В </w:t>
            </w:r>
            <w:r w:rsidRPr="00275224">
              <w:rPr>
                <w:rFonts w:ascii="Arial" w:hAnsi="Arial" w:cs="Arial"/>
                <w:b/>
                <w:sz w:val="20"/>
                <w:szCs w:val="20"/>
                <w:shd w:val="clear" w:color="auto" w:fill="C0C0C0"/>
              </w:rPr>
              <w:t>АКТЫ</w:t>
            </w:r>
            <w:r w:rsidRPr="00275224">
              <w:rPr>
                <w:rFonts w:ascii="Arial" w:hAnsi="Arial" w:cs="Arial"/>
                <w:b/>
                <w:sz w:val="20"/>
                <w:szCs w:val="20"/>
              </w:rPr>
              <w:t xml:space="preserve"> ПРАВИТЕЛЬСТВА РОССИЙСКОЙ ФЕДЕРАЦИИ</w:t>
            </w:r>
          </w:p>
          <w:p w14:paraId="4FC699E1" w14:textId="77777777" w:rsidR="007C632C" w:rsidRPr="00275224" w:rsidRDefault="007C632C" w:rsidP="00275224">
            <w:pPr>
              <w:spacing w:after="1" w:line="200" w:lineRule="atLeast"/>
              <w:jc w:val="both"/>
              <w:rPr>
                <w:rFonts w:ascii="Arial" w:hAnsi="Arial" w:cs="Arial"/>
                <w:sz w:val="20"/>
                <w:szCs w:val="20"/>
              </w:rPr>
            </w:pPr>
          </w:p>
          <w:p w14:paraId="110A33B1" w14:textId="77777777" w:rsidR="00765A4D" w:rsidRPr="00275224" w:rsidRDefault="007C632C" w:rsidP="00275224">
            <w:pPr>
              <w:spacing w:after="1" w:line="200" w:lineRule="atLeast"/>
              <w:ind w:firstLine="540"/>
              <w:jc w:val="both"/>
              <w:rPr>
                <w:rFonts w:ascii="Arial" w:hAnsi="Arial" w:cs="Arial"/>
                <w:sz w:val="20"/>
                <w:szCs w:val="20"/>
                <w:shd w:val="clear" w:color="auto" w:fill="C0C0C0"/>
              </w:rPr>
            </w:pPr>
            <w:r w:rsidRPr="00275224">
              <w:rPr>
                <w:rFonts w:ascii="Arial" w:hAnsi="Arial" w:cs="Arial"/>
                <w:sz w:val="20"/>
                <w:szCs w:val="20"/>
              </w:rPr>
              <w:t xml:space="preserve">1. В </w:t>
            </w:r>
            <w:r w:rsidRPr="00275224">
              <w:rPr>
                <w:rFonts w:ascii="Arial" w:hAnsi="Arial" w:cs="Arial"/>
                <w:sz w:val="20"/>
                <w:szCs w:val="20"/>
                <w:shd w:val="clear" w:color="auto" w:fill="C0C0C0"/>
              </w:rPr>
              <w:t>постановлении</w:t>
            </w:r>
            <w:r w:rsidRPr="00275224">
              <w:rPr>
                <w:rFonts w:ascii="Arial" w:hAnsi="Arial" w:cs="Arial"/>
                <w:sz w:val="20"/>
                <w:szCs w:val="20"/>
              </w:rPr>
              <w:t xml:space="preserve"> Правительства Российской Федерации от </w:t>
            </w:r>
            <w:r w:rsidRPr="00275224">
              <w:rPr>
                <w:rFonts w:ascii="Arial" w:hAnsi="Arial" w:cs="Arial"/>
                <w:sz w:val="20"/>
                <w:szCs w:val="20"/>
                <w:shd w:val="clear" w:color="auto" w:fill="C0C0C0"/>
              </w:rPr>
              <w:t>31 декабря 2010 г. N 1221 "О порядке выдачи органам исполнительной власти субъектов Российской Федерации предписаний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2011, N 2, ст. 384; 2013, N 24, ст. 2999; 2015, N 37, ст. 5153; 2020, N 40, ст. 6271)</w:t>
            </w:r>
            <w:r w:rsidRPr="007464BE">
              <w:rPr>
                <w:rFonts w:ascii="Arial" w:hAnsi="Arial" w:cs="Arial"/>
                <w:sz w:val="20"/>
                <w:szCs w:val="20"/>
              </w:rPr>
              <w:t>:</w:t>
            </w:r>
          </w:p>
          <w:p w14:paraId="4F6DD6CE" w14:textId="77777777" w:rsidR="00765A4D" w:rsidRPr="00275224" w:rsidRDefault="007C632C"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lastRenderedPageBreak/>
              <w:t>а) в наименовании и пункте 1 слова "органам исполнительной власти" заменить словами "исполнительным органам";</w:t>
            </w:r>
          </w:p>
          <w:p w14:paraId="43D67DF1" w14:textId="77777777" w:rsidR="007C632C" w:rsidRPr="00275224" w:rsidRDefault="007C632C"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б) в пункте 2:</w:t>
            </w:r>
          </w:p>
          <w:p w14:paraId="16AA6FFA" w14:textId="77777777" w:rsidR="007C632C" w:rsidRPr="00275224" w:rsidRDefault="007C632C"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по тексту слова "орган исполнительной власти" в соответствующих числе и падеже заменить словами "исполнительный орган" в соответствующих числе и падеже;</w:t>
            </w:r>
          </w:p>
          <w:p w14:paraId="2396931A" w14:textId="77777777" w:rsidR="007C632C" w:rsidRPr="00275224" w:rsidRDefault="007C632C" w:rsidP="00275224">
            <w:pPr>
              <w:spacing w:before="200" w:after="1" w:line="200" w:lineRule="atLeast"/>
              <w:ind w:firstLine="539"/>
              <w:jc w:val="both"/>
              <w:rPr>
                <w:rFonts w:ascii="Arial" w:hAnsi="Arial" w:cs="Arial"/>
                <w:sz w:val="20"/>
                <w:szCs w:val="20"/>
                <w:shd w:val="clear" w:color="auto" w:fill="C0C0C0"/>
              </w:rPr>
            </w:pPr>
            <w:r w:rsidRPr="00275224">
              <w:rPr>
                <w:rFonts w:ascii="Arial" w:hAnsi="Arial" w:cs="Arial"/>
                <w:sz w:val="20"/>
                <w:szCs w:val="20"/>
                <w:shd w:val="clear" w:color="auto" w:fill="C0C0C0"/>
              </w:rPr>
              <w:t>слова "от 29 октября 2010 г. N 865," заменить словами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629618A5" w14:textId="77777777" w:rsidR="007C632C" w:rsidRPr="00275224" w:rsidRDefault="007C632C" w:rsidP="00275224">
            <w:pPr>
              <w:spacing w:before="200" w:after="1" w:line="200" w:lineRule="atLeast"/>
              <w:ind w:firstLine="539"/>
              <w:jc w:val="both"/>
              <w:rPr>
                <w:rFonts w:ascii="Arial" w:hAnsi="Arial" w:cs="Arial"/>
                <w:sz w:val="20"/>
                <w:szCs w:val="20"/>
              </w:rPr>
            </w:pPr>
            <w:r w:rsidRPr="00275224">
              <w:rPr>
                <w:rFonts w:ascii="Arial" w:hAnsi="Arial" w:cs="Arial"/>
                <w:sz w:val="20"/>
                <w:szCs w:val="20"/>
                <w:shd w:val="clear" w:color="auto" w:fill="C0C0C0"/>
              </w:rPr>
              <w:t>в) по тексту пунктов 3 - 5 слова "орган исполнительной власти" в соответствующих числе и падеже заменить словами "исполнительный орган" в соответствующих числе и падеже.</w:t>
            </w:r>
          </w:p>
          <w:p w14:paraId="333C67BB"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2. В постановлении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(Собрание законодательства Российской Федерации, 2014, N 36, ст. 4855):</w:t>
            </w:r>
          </w:p>
          <w:p w14:paraId="2F643917"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а) пункт 4 признать утратившим силу;</w:t>
            </w:r>
          </w:p>
          <w:p w14:paraId="32EEFE20"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б) дополнить пунктом 4(1) следующего содержания:</w:t>
            </w:r>
          </w:p>
          <w:p w14:paraId="1597D224"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"4(1). Министерству здравоохранения Российской Федерации по согласованию с Министерством экономического развития Российской Федерации, Министерством финансов Российской Федерации, Министерством промышленности и торговли Российской Федерации, Министерством труда и социальной защиты Российской Федерации, Министерством науки и высшего образования Российской Федерации, Федеральной антимонопольной службой и Федеральной службой по надзору в сфере защиты прав потребителей и благополучия человека не реже одного раза в год, не позднее 15 октября, представлять в Правительство Российской Федерации проект перечня жизненно необходимых и важнейших лекарственных препаратов для медицинского применения.".</w:t>
            </w:r>
          </w:p>
          <w:p w14:paraId="7C65719C"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lastRenderedPageBreak/>
              <w:t>3. В особенностях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31 октября 2020 г. N 1771 "Об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внесении изменений в отдельные акты Правительства Российской Федерации" (Собрание законодательства Российской Федерации, 2020, N 45, ст. 7124; 2022, N 13, ст. 2105; 2024, N 21, ст. 2765):</w:t>
            </w:r>
          </w:p>
          <w:p w14:paraId="5AC47943"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а) в абзаце первом пункта 2 слова "субъектов обращения лекарственных средств для медицинского применения" заменить словами "держателей или владельцев регистрационных удостоверений лекарственных препаратов (уполномоченных ими лиц) (далее - заявитель)";</w:t>
            </w:r>
          </w:p>
          <w:p w14:paraId="3E6CE877"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б) пункт 5 изложить в следующей редакции:</w:t>
            </w:r>
          </w:p>
          <w:p w14:paraId="731EF0FF"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"5. Министерство здравоохранения Российской Федерации не позднее 2 рабочих дней со дня поступления заключения размещает в личном кабинете заявителя, указанного в заключении, в федеральной государственной информационной системе "Единый портал государственных и муниципальных услуг (функций)" (далее - единый портал) и личном кабинете заявителя в единой государственной информационной системе в сфере здравоохранения (далее - единая информационная система) в форме электронного документа, подписанного электронной подписью заявителя, виды которой предусмотрены Федеральным законом "Об обращении лекарственных средств", предложение о перерегистрации предельной отпускной цены на лекарственный препарат в соответствии с настоящим документом.";</w:t>
            </w:r>
          </w:p>
          <w:p w14:paraId="051069B1"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в) в пункте 6:</w:t>
            </w:r>
          </w:p>
          <w:p w14:paraId="61B352F0"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абзац первый после слова "кабинете" дополнить словами "заявителя на едином портале или в единой информационной системе";</w:t>
            </w:r>
          </w:p>
          <w:p w14:paraId="37819E66" w14:textId="77777777" w:rsidR="007C632C" w:rsidRPr="00275224" w:rsidRDefault="007C632C"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в подпункте "в":</w:t>
            </w:r>
          </w:p>
          <w:p w14:paraId="02A68766" w14:textId="77777777" w:rsidR="007C632C" w:rsidRPr="00275224" w:rsidRDefault="007C632C"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 xml:space="preserve">в абзаце первом слова "с приложением N 3 к методике" заменить словами "с методикой", слова "постановлением Правительства Российской </w:t>
            </w:r>
            <w:r w:rsidRPr="00275224">
              <w:rPr>
                <w:rFonts w:ascii="Arial" w:hAnsi="Arial" w:cs="Arial"/>
                <w:sz w:val="20"/>
                <w:szCs w:val="20"/>
                <w:shd w:val="clear" w:color="auto" w:fill="C0C0C0"/>
              </w:rPr>
              <w:lastRenderedPageBreak/>
              <w:t>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заменить словами "в соответствии с Федеральным законом "Об обращении лекарственных средств";</w:t>
            </w:r>
          </w:p>
          <w:p w14:paraId="49A50D73" w14:textId="77777777" w:rsidR="007C632C" w:rsidRPr="00275224" w:rsidRDefault="007C632C"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в абзаце втором слова "приложением N 3 к методике" заменить словом "методикой";</w:t>
            </w:r>
          </w:p>
          <w:p w14:paraId="5C01D3DD" w14:textId="77777777" w:rsidR="007C632C" w:rsidRPr="00275224" w:rsidRDefault="007C632C"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г) в пункте 8:</w:t>
            </w:r>
          </w:p>
          <w:p w14:paraId="4D29A305" w14:textId="77777777" w:rsidR="007C632C" w:rsidRPr="00275224" w:rsidRDefault="007C632C" w:rsidP="00275224">
            <w:pPr>
              <w:spacing w:before="200" w:after="1" w:line="200" w:lineRule="atLeast"/>
              <w:ind w:firstLine="540"/>
              <w:jc w:val="both"/>
              <w:rPr>
                <w:rFonts w:ascii="Arial" w:hAnsi="Arial" w:cs="Arial"/>
                <w:sz w:val="20"/>
                <w:szCs w:val="20"/>
                <w:shd w:val="clear" w:color="auto" w:fill="C0C0C0"/>
              </w:rPr>
            </w:pPr>
            <w:r w:rsidRPr="00275224">
              <w:rPr>
                <w:rFonts w:ascii="Arial" w:hAnsi="Arial" w:cs="Arial"/>
                <w:sz w:val="20"/>
                <w:szCs w:val="20"/>
                <w:shd w:val="clear" w:color="auto" w:fill="C0C0C0"/>
              </w:rPr>
              <w:t>абзацы первый и второй дополнить словами "заявителя на едином портале или в единой информационной системе";</w:t>
            </w:r>
          </w:p>
          <w:p w14:paraId="515FD992"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абзац четвертый дополнить словами "заявителя на едином портале и в единой информационной системе";</w:t>
            </w:r>
          </w:p>
          <w:p w14:paraId="652A9F50"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д) в пункте 9:</w:t>
            </w:r>
          </w:p>
          <w:p w14:paraId="2F2EA1C5"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в абзаце первом:</w:t>
            </w:r>
          </w:p>
          <w:p w14:paraId="2B00D703"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слова "в приложении N 2 к методике" заменить словами "в методике";</w:t>
            </w:r>
          </w:p>
          <w:p w14:paraId="5A455CC3"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дополнить словами "на едином портале и в единой информационной системе";</w:t>
            </w:r>
          </w:p>
          <w:p w14:paraId="32049A67"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в абзаце третьем слова "в приложении N 2 к методике" заменить словами "в методике";</w:t>
            </w:r>
          </w:p>
          <w:p w14:paraId="75A43B07"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е) в пункте 13:</w:t>
            </w:r>
          </w:p>
          <w:p w14:paraId="3879850A"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подпункт "а" после слов "в личном кабинете заявителя" дополнить словами "на едином портале и в единой информационной системе";</w:t>
            </w:r>
          </w:p>
          <w:p w14:paraId="28F19019"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подпункт "б" после слов "в личном кабинете" дополнить словами "заявителя на едином портале и в единой информационной системе";</w:t>
            </w:r>
          </w:p>
          <w:p w14:paraId="5631E327"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 xml:space="preserve">ж) подпункты "в" и "г" пункта 14 после слов "в личном кабинете" дополнить словами "заявителя на едином портале или в единой </w:t>
            </w:r>
            <w:r w:rsidRPr="00275224">
              <w:rPr>
                <w:rFonts w:ascii="Arial" w:hAnsi="Arial" w:cs="Arial"/>
                <w:sz w:val="20"/>
                <w:szCs w:val="20"/>
                <w:shd w:val="clear" w:color="auto" w:fill="C0C0C0"/>
              </w:rPr>
              <w:lastRenderedPageBreak/>
              <w:t>информационной системе";</w:t>
            </w:r>
          </w:p>
          <w:p w14:paraId="52E4215D"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з) в абзаце первом пункта 15 слова "в приложении N 2 к методике" заменить словами "в методике";</w:t>
            </w:r>
          </w:p>
          <w:p w14:paraId="14E0D098"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и) в пункте 16:</w:t>
            </w:r>
          </w:p>
          <w:p w14:paraId="0FAF089A"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в абзаце первом слова "в приложении N 2 к методике" заменить словами "в методике";</w:t>
            </w:r>
          </w:p>
          <w:p w14:paraId="48E9A3F5"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в абзаце втором слова "с разделом VII методики" заменить словами "с методикой";</w:t>
            </w:r>
          </w:p>
          <w:p w14:paraId="4643C7B1"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в абзаце четвертом слова "в приложении N 2 к методике" заменить словами "в методике";</w:t>
            </w:r>
          </w:p>
          <w:p w14:paraId="3150BB67"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к) в пункте 17 слова "в приложении N 2 к методике" заменить словами "в методике";</w:t>
            </w:r>
          </w:p>
          <w:p w14:paraId="013219B1"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л) в пункте 19 слова "с пунктом 30" заменить словами "с пунктом 33", слова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заменить словами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7A104269" w14:textId="77777777" w:rsidR="007C632C" w:rsidRPr="00275224" w:rsidRDefault="007C632C" w:rsidP="007464BE">
            <w:pPr>
              <w:spacing w:after="1" w:line="200" w:lineRule="atLeast"/>
              <w:jc w:val="right"/>
              <w:rPr>
                <w:rFonts w:ascii="Arial" w:hAnsi="Arial" w:cs="Arial"/>
                <w:sz w:val="20"/>
                <w:szCs w:val="20"/>
              </w:rPr>
            </w:pPr>
          </w:p>
          <w:p w14:paraId="5CD0AF4E" w14:textId="77777777" w:rsidR="007C632C" w:rsidRPr="00275224" w:rsidRDefault="007C632C" w:rsidP="007464BE">
            <w:pPr>
              <w:spacing w:after="1" w:line="200" w:lineRule="atLeast"/>
              <w:jc w:val="right"/>
              <w:rPr>
                <w:rFonts w:ascii="Arial" w:hAnsi="Arial" w:cs="Arial"/>
                <w:sz w:val="20"/>
                <w:szCs w:val="20"/>
              </w:rPr>
            </w:pPr>
          </w:p>
          <w:p w14:paraId="4CE21DC6" w14:textId="77777777" w:rsidR="007C632C" w:rsidRPr="00275224" w:rsidRDefault="007C632C" w:rsidP="007464BE">
            <w:pPr>
              <w:spacing w:after="1" w:line="200" w:lineRule="atLeast"/>
              <w:jc w:val="right"/>
              <w:rPr>
                <w:rFonts w:ascii="Arial" w:hAnsi="Arial" w:cs="Arial"/>
                <w:sz w:val="20"/>
                <w:szCs w:val="20"/>
              </w:rPr>
            </w:pPr>
          </w:p>
          <w:p w14:paraId="199D17FD" w14:textId="77777777" w:rsidR="007C632C" w:rsidRPr="00275224" w:rsidRDefault="007C632C" w:rsidP="007464BE">
            <w:pPr>
              <w:spacing w:after="1" w:line="200" w:lineRule="atLeast"/>
              <w:jc w:val="right"/>
              <w:rPr>
                <w:rFonts w:ascii="Arial" w:hAnsi="Arial" w:cs="Arial"/>
                <w:sz w:val="20"/>
                <w:szCs w:val="20"/>
              </w:rPr>
            </w:pPr>
          </w:p>
          <w:p w14:paraId="3AADFD55" w14:textId="77777777" w:rsidR="007C632C" w:rsidRPr="00275224" w:rsidRDefault="007C632C" w:rsidP="007464BE">
            <w:pPr>
              <w:spacing w:after="1" w:line="200" w:lineRule="atLeast"/>
              <w:jc w:val="right"/>
              <w:rPr>
                <w:rFonts w:ascii="Arial" w:hAnsi="Arial" w:cs="Arial"/>
                <w:sz w:val="20"/>
                <w:szCs w:val="20"/>
              </w:rPr>
            </w:pPr>
          </w:p>
          <w:p w14:paraId="3FDC771A" w14:textId="77777777" w:rsidR="007C632C" w:rsidRPr="00275224" w:rsidRDefault="007C632C" w:rsidP="00275224">
            <w:pPr>
              <w:spacing w:after="1" w:line="200" w:lineRule="atLeast"/>
              <w:jc w:val="right"/>
              <w:rPr>
                <w:rFonts w:ascii="Arial" w:hAnsi="Arial" w:cs="Arial"/>
                <w:sz w:val="20"/>
                <w:szCs w:val="20"/>
              </w:rPr>
            </w:pPr>
            <w:r w:rsidRPr="00275224">
              <w:rPr>
                <w:rFonts w:ascii="Arial" w:hAnsi="Arial" w:cs="Arial"/>
                <w:sz w:val="20"/>
                <w:szCs w:val="20"/>
                <w:shd w:val="clear" w:color="auto" w:fill="C0C0C0"/>
              </w:rPr>
              <w:t>Приложение</w:t>
            </w:r>
          </w:p>
          <w:p w14:paraId="07D1F664" w14:textId="77777777" w:rsidR="007C632C" w:rsidRPr="00275224" w:rsidRDefault="007C632C" w:rsidP="00275224">
            <w:pPr>
              <w:spacing w:after="1" w:line="200" w:lineRule="atLeast"/>
              <w:jc w:val="right"/>
              <w:rPr>
                <w:rFonts w:ascii="Arial" w:hAnsi="Arial" w:cs="Arial"/>
                <w:sz w:val="20"/>
                <w:szCs w:val="20"/>
              </w:rPr>
            </w:pPr>
            <w:r w:rsidRPr="00275224">
              <w:rPr>
                <w:rFonts w:ascii="Arial" w:hAnsi="Arial" w:cs="Arial"/>
                <w:sz w:val="20"/>
                <w:szCs w:val="20"/>
                <w:shd w:val="clear" w:color="auto" w:fill="C0C0C0"/>
              </w:rPr>
              <w:t>к постановлению Правительства</w:t>
            </w:r>
          </w:p>
          <w:p w14:paraId="1CE61AEB" w14:textId="77777777" w:rsidR="007C632C" w:rsidRPr="00275224" w:rsidRDefault="007C632C" w:rsidP="00275224">
            <w:pPr>
              <w:spacing w:after="1" w:line="200" w:lineRule="atLeast"/>
              <w:jc w:val="right"/>
              <w:rPr>
                <w:rFonts w:ascii="Arial" w:hAnsi="Arial" w:cs="Arial"/>
                <w:sz w:val="20"/>
                <w:szCs w:val="20"/>
              </w:rPr>
            </w:pPr>
            <w:r w:rsidRPr="00275224">
              <w:rPr>
                <w:rFonts w:ascii="Arial" w:hAnsi="Arial" w:cs="Arial"/>
                <w:sz w:val="20"/>
                <w:szCs w:val="20"/>
                <w:shd w:val="clear" w:color="auto" w:fill="C0C0C0"/>
              </w:rPr>
              <w:t>Российской Федерации</w:t>
            </w:r>
          </w:p>
          <w:p w14:paraId="42A372E0" w14:textId="77777777" w:rsidR="007C632C" w:rsidRPr="00275224" w:rsidRDefault="007C632C" w:rsidP="00275224">
            <w:pPr>
              <w:spacing w:after="1" w:line="200" w:lineRule="atLeast"/>
              <w:jc w:val="right"/>
              <w:rPr>
                <w:rFonts w:ascii="Arial" w:hAnsi="Arial" w:cs="Arial"/>
                <w:sz w:val="20"/>
                <w:szCs w:val="20"/>
              </w:rPr>
            </w:pPr>
            <w:r w:rsidRPr="00275224">
              <w:rPr>
                <w:rFonts w:ascii="Arial" w:hAnsi="Arial" w:cs="Arial"/>
                <w:sz w:val="20"/>
                <w:szCs w:val="20"/>
                <w:shd w:val="clear" w:color="auto" w:fill="C0C0C0"/>
              </w:rPr>
              <w:t>от 8 апреля 2025 г. N 462</w:t>
            </w:r>
          </w:p>
          <w:p w14:paraId="137ADC7C" w14:textId="77777777" w:rsidR="007C632C" w:rsidRPr="00275224" w:rsidRDefault="007C632C" w:rsidP="00275224">
            <w:pPr>
              <w:spacing w:after="1" w:line="200" w:lineRule="atLeast"/>
              <w:jc w:val="both"/>
              <w:rPr>
                <w:rFonts w:ascii="Arial" w:hAnsi="Arial" w:cs="Arial"/>
                <w:sz w:val="20"/>
                <w:szCs w:val="20"/>
              </w:rPr>
            </w:pPr>
          </w:p>
          <w:p w14:paraId="6B69441B" w14:textId="77777777" w:rsidR="007C632C" w:rsidRPr="00275224" w:rsidRDefault="007C632C" w:rsidP="00275224">
            <w:pPr>
              <w:spacing w:after="1" w:line="200" w:lineRule="atLeast"/>
              <w:jc w:val="center"/>
              <w:rPr>
                <w:rFonts w:ascii="Arial" w:hAnsi="Arial" w:cs="Arial"/>
                <w:sz w:val="20"/>
                <w:szCs w:val="20"/>
              </w:rPr>
            </w:pPr>
            <w:bookmarkStart w:id="33" w:name="Р2_12"/>
            <w:bookmarkEnd w:id="33"/>
            <w:r w:rsidRPr="00275224">
              <w:rPr>
                <w:rFonts w:ascii="Arial" w:hAnsi="Arial" w:cs="Arial"/>
                <w:b/>
                <w:sz w:val="20"/>
                <w:szCs w:val="20"/>
                <w:shd w:val="clear" w:color="auto" w:fill="C0C0C0"/>
              </w:rPr>
              <w:t>ПЕРЕЧЕНЬ</w:t>
            </w:r>
          </w:p>
          <w:p w14:paraId="4066AF74"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b/>
                <w:sz w:val="20"/>
                <w:szCs w:val="20"/>
                <w:shd w:val="clear" w:color="auto" w:fill="C0C0C0"/>
              </w:rPr>
              <w:t>УТРАТИВШИХ СИЛУ АКТОВ И ОТДЕЛЬНЫХ ПОЛОЖЕНИЙ АКТОВ</w:t>
            </w:r>
          </w:p>
          <w:p w14:paraId="3E65C17E" w14:textId="77777777" w:rsidR="007C632C" w:rsidRPr="00275224" w:rsidRDefault="007C632C" w:rsidP="00275224">
            <w:pPr>
              <w:spacing w:after="1" w:line="200" w:lineRule="atLeast"/>
              <w:jc w:val="center"/>
              <w:rPr>
                <w:rFonts w:ascii="Arial" w:hAnsi="Arial" w:cs="Arial"/>
                <w:sz w:val="20"/>
                <w:szCs w:val="20"/>
              </w:rPr>
            </w:pPr>
            <w:r w:rsidRPr="00275224">
              <w:rPr>
                <w:rFonts w:ascii="Arial" w:hAnsi="Arial" w:cs="Arial"/>
                <w:b/>
                <w:sz w:val="20"/>
                <w:szCs w:val="20"/>
                <w:shd w:val="clear" w:color="auto" w:fill="C0C0C0"/>
              </w:rPr>
              <w:t>ПРАВИТЕЛЬСТВА РОССИЙСКОЙ ФЕДЕРАЦИИ</w:t>
            </w:r>
          </w:p>
          <w:p w14:paraId="60BCDC22" w14:textId="77777777" w:rsidR="007C632C" w:rsidRPr="00275224" w:rsidRDefault="007C632C" w:rsidP="00275224">
            <w:pPr>
              <w:spacing w:after="1" w:line="200" w:lineRule="atLeast"/>
              <w:jc w:val="both"/>
              <w:rPr>
                <w:rFonts w:ascii="Arial" w:hAnsi="Arial" w:cs="Arial"/>
                <w:sz w:val="20"/>
                <w:szCs w:val="20"/>
              </w:rPr>
            </w:pPr>
          </w:p>
          <w:p w14:paraId="4855EAA1" w14:textId="77777777" w:rsidR="007C632C" w:rsidRPr="00275224" w:rsidRDefault="007C632C" w:rsidP="00275224">
            <w:pPr>
              <w:spacing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lastRenderedPageBreak/>
              <w:t>1. Постановление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за исключением абзаца седьмого пункта 1 и пункта 6 указанного постановления.</w:t>
            </w:r>
          </w:p>
          <w:p w14:paraId="2316FA02"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2. Пункт 5 изменений, которые вносятся в акты Правительства Российской Федерации по вопросам предоставления государственных услуг в сфере обращения лекарственных средств, утвержденных постановлением Правительства Российской Федерации от 5 декабря 2011 г. N 1001 "О внесении изменений в некоторые акты Правительства Российской Федерации по вопросам предоставления государственных услуг в сфере обращения лекарственных средств" (Собрание законодательства Российской Федерации, 2011, N 50, ст. 7390).</w:t>
            </w:r>
          </w:p>
          <w:p w14:paraId="4381D832"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3. Пункт 129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674FDC37"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4. Пункт 5 изменений, которые вносятся в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утвержденных постановлением Правительства Российской Федерации от 15 августа 2014 г. N 816 "О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(Собрание законодательства Российской Федерации, 2014, N 34, ст. 4673).</w:t>
            </w:r>
          </w:p>
          <w:p w14:paraId="7DC012F4"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 xml:space="preserve">5. Пункт 43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w:t>
            </w:r>
            <w:r w:rsidRPr="00275224">
              <w:rPr>
                <w:rFonts w:ascii="Arial" w:hAnsi="Arial" w:cs="Arial"/>
                <w:sz w:val="20"/>
                <w:szCs w:val="20"/>
                <w:shd w:val="clear" w:color="auto" w:fill="C0C0C0"/>
              </w:rPr>
              <w:lastRenderedPageBreak/>
              <w:t>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14:paraId="4CA406D6"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6. Постановление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w:t>
            </w:r>
            <w:r w:rsidR="005436EF" w:rsidRPr="00275224">
              <w:rPr>
                <w:rFonts w:ascii="Arial" w:hAnsi="Arial" w:cs="Arial"/>
                <w:sz w:val="20"/>
                <w:szCs w:val="20"/>
                <w:shd w:val="clear" w:color="auto" w:fill="C0C0C0"/>
              </w:rPr>
              <w:t xml:space="preserve"> </w:t>
            </w:r>
            <w:r w:rsidRPr="00275224">
              <w:rPr>
                <w:rFonts w:ascii="Arial" w:hAnsi="Arial" w:cs="Arial"/>
                <w:sz w:val="20"/>
                <w:szCs w:val="20"/>
                <w:shd w:val="clear" w:color="auto" w:fill="C0C0C0"/>
              </w:rPr>
              <w:t>при их государственной регистрации и перерегистрации" (Собрание законодательства Российской Федерации, 2015, N 38, ст. 5302).</w:t>
            </w:r>
          </w:p>
          <w:p w14:paraId="4BA724AC"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7. Постановление Правительства Российской Федерации от 3 февраля 2016 г. N 58 "О внесении изменений в постановление Правительства Российской Федерации от 29 октября 2010 г. N 865 и признании утратившими силу отдельных положений актов Правительства Российской Федерации" (Собрание законодательства Российской Федерации, 2016, N 6, ст. 853).</w:t>
            </w:r>
          </w:p>
          <w:p w14:paraId="6636A7A9"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8. Пункт 37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2018 г. N 1152 "О внесении изменений в некоторые акты Правительства Российской Федерации" (Собрание законодательства Российской Федерации, 2018, N 41, ст. 6247).</w:t>
            </w:r>
          </w:p>
          <w:p w14:paraId="59CADBAE"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9. Постановление Правительства Российской Федерации от 8 октября 2018 г. N 1207 "О внесении изменений в постановления Правительства Российской Федерации от 29 октября 2010 г. N 865 и от 15 сентября 2015 г. N 979" (Собрание законодательства Российской Федерации, 2018, N 43, ст. 6597).</w:t>
            </w:r>
          </w:p>
          <w:p w14:paraId="565A8185"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 xml:space="preserve">10. Постановление Правительства Российской Федерации от 16 декабря 2019 г. N 1683 "О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2019, N 51, </w:t>
            </w:r>
            <w:r w:rsidRPr="00275224">
              <w:rPr>
                <w:rFonts w:ascii="Arial" w:hAnsi="Arial" w:cs="Arial"/>
                <w:sz w:val="20"/>
                <w:szCs w:val="20"/>
                <w:shd w:val="clear" w:color="auto" w:fill="C0C0C0"/>
              </w:rPr>
              <w:lastRenderedPageBreak/>
              <w:t>ст. 7649).</w:t>
            </w:r>
          </w:p>
          <w:p w14:paraId="6927A6F4"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11. Пункт 2 постановления Правительства Российской Федерации от 3 апреля 2020 г. N 441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(Собрание законодательства Российской Федерации, 2020, N 15, ст. 2295).</w:t>
            </w:r>
          </w:p>
          <w:p w14:paraId="313CBE1A"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12. Пункт 1 изменений, которые вносятся в акты Правительства Российской Федерации, утвержденных постановлением Правительства Российской Федерации от 24 сентября 2020 г. N 1541 "О внесении изменений в некоторые акты Правительства Российской Федерации" (Собрание законодательства Российской Федерации, 2020, N 40, ст. 6271).</w:t>
            </w:r>
          </w:p>
          <w:p w14:paraId="0255AEA9"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13. Пункт 2 изменений, которые вносятся в акты Правительства Российской Федерации по вопросам обеспечения граждан лекарственными препаратами, утвержденных постановлением Правительства Российской Федерации от 26 октября 2020 г. N 1733 "О внесении изменений в некоторые акты Правительства Российской Федерации по вопросам обеспечения граждан лекарственными препаратами" (Собрание законодательства Российской Федерации, 2020, N 44, ст. 6991).</w:t>
            </w:r>
          </w:p>
          <w:p w14:paraId="2C1A3A40"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14. Абзац третий пункта 1 постановления Правительства Российской Федерации от 31 октября 2020 г. N 1771 "Об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r w:rsidR="005436EF" w:rsidRPr="00275224">
              <w:rPr>
                <w:rFonts w:ascii="Arial" w:hAnsi="Arial" w:cs="Arial"/>
                <w:sz w:val="20"/>
                <w:szCs w:val="20"/>
                <w:shd w:val="clear" w:color="auto" w:fill="C0C0C0"/>
              </w:rPr>
              <w:t xml:space="preserve"> </w:t>
            </w:r>
            <w:r w:rsidRPr="00275224">
              <w:rPr>
                <w:rFonts w:ascii="Arial" w:hAnsi="Arial" w:cs="Arial"/>
                <w:sz w:val="20"/>
                <w:szCs w:val="20"/>
                <w:shd w:val="clear" w:color="auto" w:fill="C0C0C0"/>
              </w:rPr>
              <w:t>и внесении изменений в отдельные акты Правительства Российской Федерации" и изменения, которые вносятся в отдельные акты Правительства Российской Федерации, утвержденные указанным постановлением (Собрание законодательства Российской Федерации, 2020, N 45, ст. 7124).</w:t>
            </w:r>
          </w:p>
          <w:p w14:paraId="05396D37"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 xml:space="preserve">15. Постановление Правительства Российской Федерации от 18 ноября 2020 г. N 1858 "О внесении изменений в Правила обязательной </w:t>
            </w:r>
            <w:r w:rsidRPr="00275224">
              <w:rPr>
                <w:rFonts w:ascii="Arial" w:hAnsi="Arial" w:cs="Arial"/>
                <w:sz w:val="20"/>
                <w:szCs w:val="20"/>
                <w:shd w:val="clear" w:color="auto" w:fill="C0C0C0"/>
              </w:rPr>
              <w:lastRenderedPageBreak/>
              <w:t>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2020, N 47, ст. 7556).</w:t>
            </w:r>
          </w:p>
          <w:p w14:paraId="071F97CC" w14:textId="77777777" w:rsidR="007C632C" w:rsidRPr="00275224" w:rsidRDefault="007C632C" w:rsidP="00275224">
            <w:pPr>
              <w:spacing w:before="200" w:after="1" w:line="200" w:lineRule="atLeast"/>
              <w:ind w:firstLine="540"/>
              <w:jc w:val="both"/>
              <w:rPr>
                <w:rFonts w:ascii="Arial" w:hAnsi="Arial" w:cs="Arial"/>
                <w:sz w:val="20"/>
                <w:szCs w:val="20"/>
              </w:rPr>
            </w:pPr>
            <w:r w:rsidRPr="00275224">
              <w:rPr>
                <w:rFonts w:ascii="Arial" w:hAnsi="Arial" w:cs="Arial"/>
                <w:sz w:val="20"/>
                <w:szCs w:val="20"/>
                <w:shd w:val="clear" w:color="auto" w:fill="C0C0C0"/>
              </w:rPr>
              <w:t>16. Пункт 2 изменений, которые вносятся в акты Правительства Российской Федерации, утвержденных постановлением Правительства Российской Федерации от 6 ноября 2024 г. N 1498 "О внесении изменений в некоторые акты Правительства Российской Федерации" (Собрание законодательства Российской Федерации, 2024, N 47, ст. 7111)</w:t>
            </w:r>
            <w:r w:rsidRPr="007464BE">
              <w:rPr>
                <w:rFonts w:ascii="Arial" w:hAnsi="Arial" w:cs="Arial"/>
                <w:sz w:val="20"/>
                <w:szCs w:val="20"/>
                <w:shd w:val="clear" w:color="auto" w:fill="C0C0C0"/>
              </w:rPr>
              <w:t>.</w:t>
            </w:r>
          </w:p>
        </w:tc>
      </w:tr>
    </w:tbl>
    <w:p w14:paraId="7A114446" w14:textId="77777777" w:rsidR="000A3984" w:rsidRPr="00275224" w:rsidRDefault="000A3984" w:rsidP="00275224">
      <w:pPr>
        <w:spacing w:after="1" w:line="200" w:lineRule="atLeast"/>
        <w:jc w:val="center"/>
        <w:rPr>
          <w:rFonts w:ascii="Arial" w:hAnsi="Arial" w:cs="Arial"/>
          <w:b/>
          <w:sz w:val="20"/>
          <w:szCs w:val="20"/>
        </w:rPr>
        <w:sectPr w:rsidR="000A3984" w:rsidRPr="00275224" w:rsidSect="007C632C">
          <w:pgSz w:w="16839" w:h="11907" w:orient="landscape" w:code="9"/>
          <w:pgMar w:top="850" w:right="1134" w:bottom="1701" w:left="1134" w:header="708" w:footer="708" w:gutter="0"/>
          <w:cols w:space="708"/>
          <w:docGrid w:linePitch="360"/>
        </w:sectPr>
      </w:pPr>
    </w:p>
    <w:p w14:paraId="25D40A22" w14:textId="77777777" w:rsidR="00CC4117" w:rsidRPr="00275224" w:rsidRDefault="009D6B37" w:rsidP="00275224">
      <w:pPr>
        <w:spacing w:after="1" w:line="200" w:lineRule="atLeast"/>
        <w:jc w:val="center"/>
        <w:rPr>
          <w:rFonts w:ascii="Arial" w:hAnsi="Arial" w:cs="Arial"/>
          <w:sz w:val="20"/>
          <w:szCs w:val="20"/>
        </w:rPr>
      </w:pPr>
      <w:bookmarkStart w:id="34" w:name="Оглавление"/>
      <w:bookmarkEnd w:id="34"/>
      <w:r w:rsidRPr="00275224">
        <w:rPr>
          <w:rFonts w:ascii="Arial" w:hAnsi="Arial" w:cs="Arial"/>
          <w:b/>
          <w:sz w:val="20"/>
          <w:szCs w:val="20"/>
        </w:rPr>
        <w:lastRenderedPageBreak/>
        <w:t>ОГЛАВЛЕНИЕ</w:t>
      </w:r>
    </w:p>
    <w:p w14:paraId="3EBF2B0D" w14:textId="732D243C" w:rsidR="009D6B37" w:rsidRPr="00275224" w:rsidRDefault="009D6B37" w:rsidP="00275224">
      <w:pPr>
        <w:spacing w:after="1" w:line="200" w:lineRule="atLeast"/>
        <w:jc w:val="both"/>
        <w:rPr>
          <w:rFonts w:ascii="Arial" w:hAnsi="Arial" w:cs="Arial"/>
          <w:sz w:val="20"/>
          <w:szCs w:val="20"/>
        </w:rPr>
      </w:pPr>
    </w:p>
    <w:tbl>
      <w:tblPr>
        <w:tblStyle w:val="a6"/>
        <w:tblW w:w="15194" w:type="dxa"/>
        <w:tblLook w:val="04A0" w:firstRow="1" w:lastRow="0" w:firstColumn="1" w:lastColumn="0" w:noHBand="0" w:noVBand="1"/>
      </w:tblPr>
      <w:tblGrid>
        <w:gridCol w:w="7597"/>
        <w:gridCol w:w="7597"/>
      </w:tblGrid>
      <w:tr w:rsidR="009D6B37" w:rsidRPr="00275224" w14:paraId="16C5CCFA" w14:textId="77777777" w:rsidTr="00213739">
        <w:tc>
          <w:tcPr>
            <w:tcW w:w="7597" w:type="dxa"/>
          </w:tcPr>
          <w:p w14:paraId="46E35469" w14:textId="4108045B"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1_1" w:history="1">
              <w:r w:rsidR="009D6B37" w:rsidRPr="00275224">
                <w:rPr>
                  <w:rStyle w:val="a5"/>
                  <w:rFonts w:ascii="Arial" w:hAnsi="Arial" w:cs="Arial"/>
                  <w:sz w:val="20"/>
                  <w:szCs w:val="20"/>
                </w:rPr>
                <w:t>Постановл</w:t>
              </w:r>
              <w:r w:rsidR="009D6B37" w:rsidRPr="00275224">
                <w:rPr>
                  <w:rStyle w:val="a5"/>
                  <w:rFonts w:ascii="Arial" w:hAnsi="Arial" w:cs="Arial"/>
                  <w:sz w:val="20"/>
                  <w:szCs w:val="20"/>
                </w:rPr>
                <w:t>е</w:t>
              </w:r>
              <w:r w:rsidR="009D6B37" w:rsidRPr="00275224">
                <w:rPr>
                  <w:rStyle w:val="a5"/>
                  <w:rFonts w:ascii="Arial" w:hAnsi="Arial" w:cs="Arial"/>
                  <w:sz w:val="20"/>
                  <w:szCs w:val="20"/>
                </w:rPr>
                <w:t>ние</w:t>
              </w:r>
            </w:hyperlink>
          </w:p>
          <w:p w14:paraId="1A2A0CF3" w14:textId="594BBBC1"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1_2" w:history="1">
              <w:r w:rsidR="009D6B37" w:rsidRPr="00275224">
                <w:rPr>
                  <w:rStyle w:val="a5"/>
                  <w:rFonts w:ascii="Arial" w:hAnsi="Arial" w:cs="Arial"/>
                  <w:sz w:val="20"/>
                  <w:szCs w:val="20"/>
                </w:rPr>
                <w:t>Прави</w:t>
              </w:r>
              <w:r w:rsidR="009D6B37" w:rsidRPr="00275224">
                <w:rPr>
                  <w:rStyle w:val="a5"/>
                  <w:rFonts w:ascii="Arial" w:hAnsi="Arial" w:cs="Arial"/>
                  <w:sz w:val="20"/>
                  <w:szCs w:val="20"/>
                </w:rPr>
                <w:t>л</w:t>
              </w:r>
              <w:r w:rsidR="009D6B37" w:rsidRPr="00275224">
                <w:rPr>
                  <w:rStyle w:val="a5"/>
                  <w:rFonts w:ascii="Arial" w:hAnsi="Arial" w:cs="Arial"/>
                  <w:sz w:val="20"/>
                  <w:szCs w:val="20"/>
                </w:rPr>
                <w:t>а государственной регистрации и перерегистрации предельных отпускных цен производителей на лекарственные препараты, включенные в перечень жизн</w:t>
              </w:r>
              <w:r w:rsidR="009D6B37" w:rsidRPr="00275224">
                <w:rPr>
                  <w:rStyle w:val="a5"/>
                  <w:rFonts w:ascii="Arial" w:hAnsi="Arial" w:cs="Arial"/>
                  <w:sz w:val="20"/>
                  <w:szCs w:val="20"/>
                </w:rPr>
                <w:t>е</w:t>
              </w:r>
              <w:r w:rsidR="009D6B37" w:rsidRPr="00275224">
                <w:rPr>
                  <w:rStyle w:val="a5"/>
                  <w:rFonts w:ascii="Arial" w:hAnsi="Arial" w:cs="Arial"/>
                  <w:sz w:val="20"/>
                  <w:szCs w:val="20"/>
                </w:rPr>
                <w:t>нно необходимых и важнейших лекарственных препаратов</w:t>
              </w:r>
            </w:hyperlink>
          </w:p>
          <w:p w14:paraId="5A3F80B8" w14:textId="6DD6909E"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3" w:history="1">
              <w:r w:rsidR="009D6B37" w:rsidRPr="00275224">
                <w:rPr>
                  <w:rStyle w:val="a5"/>
                  <w:rFonts w:ascii="Arial" w:hAnsi="Arial" w:cs="Arial"/>
                  <w:sz w:val="20"/>
                  <w:szCs w:val="20"/>
                </w:rPr>
                <w:t>Прилож</w:t>
              </w:r>
              <w:r w:rsidR="009D6B37" w:rsidRPr="00275224">
                <w:rPr>
                  <w:rStyle w:val="a5"/>
                  <w:rFonts w:ascii="Arial" w:hAnsi="Arial" w:cs="Arial"/>
                  <w:sz w:val="20"/>
                  <w:szCs w:val="20"/>
                </w:rPr>
                <w:t>е</w:t>
              </w:r>
              <w:r w:rsidR="009D6B37" w:rsidRPr="00275224">
                <w:rPr>
                  <w:rStyle w:val="a5"/>
                  <w:rFonts w:ascii="Arial" w:hAnsi="Arial" w:cs="Arial"/>
                  <w:sz w:val="20"/>
                  <w:szCs w:val="20"/>
                </w:rPr>
                <w:t>ние N 1. Заявление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(форма)</w:t>
              </w:r>
            </w:hyperlink>
          </w:p>
          <w:p w14:paraId="513A06C2" w14:textId="0A007E24"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4" w:history="1">
              <w:r w:rsidR="009D6B37" w:rsidRPr="00275224">
                <w:rPr>
                  <w:rStyle w:val="a5"/>
                  <w:rFonts w:ascii="Arial" w:hAnsi="Arial" w:cs="Arial"/>
                  <w:sz w:val="20"/>
                  <w:szCs w:val="20"/>
                </w:rPr>
                <w:t>Приложение N 2. Заявление о перерегистрации предельных отпускных цен произв</w:t>
              </w:r>
              <w:r w:rsidR="009D6B37" w:rsidRPr="00275224">
                <w:rPr>
                  <w:rStyle w:val="a5"/>
                  <w:rFonts w:ascii="Arial" w:hAnsi="Arial" w:cs="Arial"/>
                  <w:sz w:val="20"/>
                  <w:szCs w:val="20"/>
                </w:rPr>
                <w:t>о</w:t>
              </w:r>
              <w:r w:rsidR="009D6B37" w:rsidRPr="00275224">
                <w:rPr>
                  <w:rStyle w:val="a5"/>
                  <w:rFonts w:ascii="Arial" w:hAnsi="Arial" w:cs="Arial"/>
                  <w:sz w:val="20"/>
                  <w:szCs w:val="20"/>
                </w:rPr>
                <w:t>дителей на лекарственные препараты, включенные в перечень жизненно необходимых и важнейших лекарственных препаратов (форма)</w:t>
              </w:r>
            </w:hyperlink>
          </w:p>
          <w:p w14:paraId="3A221A3E" w14:textId="2665D1D8"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1_5" w:history="1">
              <w:r w:rsidR="009D6B37" w:rsidRPr="00275224">
                <w:rPr>
                  <w:rStyle w:val="a5"/>
                  <w:rFonts w:ascii="Arial" w:hAnsi="Arial" w:cs="Arial"/>
                  <w:sz w:val="20"/>
                  <w:szCs w:val="20"/>
                </w:rPr>
                <w:t>Правила обязательной перерегистрации в 2019 - 2020 годах зарегистрирован</w:t>
              </w:r>
              <w:r w:rsidR="009D6B37" w:rsidRPr="00275224">
                <w:rPr>
                  <w:rStyle w:val="a5"/>
                  <w:rFonts w:ascii="Arial" w:hAnsi="Arial" w:cs="Arial"/>
                  <w:sz w:val="20"/>
                  <w:szCs w:val="20"/>
                </w:rPr>
                <w:t>н</w:t>
              </w:r>
              <w:r w:rsidR="009D6B37" w:rsidRPr="00275224">
                <w:rPr>
                  <w:rStyle w:val="a5"/>
                  <w:rFonts w:ascii="Arial" w:hAnsi="Arial" w:cs="Arial"/>
                  <w:sz w:val="20"/>
                  <w:szCs w:val="20"/>
                </w:rPr>
                <w:t>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hyperlink>
          </w:p>
          <w:p w14:paraId="4955873A" w14:textId="0E4AD00E"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6" w:history="1">
              <w:r w:rsidR="009D6B37" w:rsidRPr="00275224">
                <w:rPr>
                  <w:rStyle w:val="a5"/>
                  <w:rFonts w:ascii="Arial" w:hAnsi="Arial" w:cs="Arial"/>
                  <w:sz w:val="20"/>
                  <w:szCs w:val="20"/>
                </w:rPr>
                <w:t>Приложение N</w:t>
              </w:r>
              <w:r w:rsidR="009D6B37" w:rsidRPr="00275224">
                <w:rPr>
                  <w:rStyle w:val="a5"/>
                  <w:rFonts w:ascii="Arial" w:hAnsi="Arial" w:cs="Arial"/>
                  <w:sz w:val="20"/>
                  <w:szCs w:val="20"/>
                </w:rPr>
                <w:t xml:space="preserve"> </w:t>
              </w:r>
              <w:r w:rsidR="009D6B37" w:rsidRPr="00275224">
                <w:rPr>
                  <w:rStyle w:val="a5"/>
                  <w:rFonts w:ascii="Arial" w:hAnsi="Arial" w:cs="Arial"/>
                  <w:sz w:val="20"/>
                  <w:szCs w:val="20"/>
                </w:rPr>
                <w:t>1. Заявление об обязательной перерегистрации в 2019 - 2020 годах зарегистрированной предельной отпускной цены производителя на референтный лекарственный препарат, включенный в перечень жизненно необходимых и важнейших лекарственных препаратов (форма)</w:t>
              </w:r>
            </w:hyperlink>
          </w:p>
          <w:p w14:paraId="71319994" w14:textId="3F39749B"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7" w:history="1">
              <w:r w:rsidR="009D6B37" w:rsidRPr="00275224">
                <w:rPr>
                  <w:rStyle w:val="a5"/>
                  <w:rFonts w:ascii="Arial" w:hAnsi="Arial" w:cs="Arial"/>
                  <w:sz w:val="20"/>
                  <w:szCs w:val="20"/>
                </w:rPr>
                <w:t>Приложе</w:t>
              </w:r>
              <w:r w:rsidR="009D6B37" w:rsidRPr="00275224">
                <w:rPr>
                  <w:rStyle w:val="a5"/>
                  <w:rFonts w:ascii="Arial" w:hAnsi="Arial" w:cs="Arial"/>
                  <w:sz w:val="20"/>
                  <w:szCs w:val="20"/>
                </w:rPr>
                <w:t>н</w:t>
              </w:r>
              <w:r w:rsidR="009D6B37" w:rsidRPr="00275224">
                <w:rPr>
                  <w:rStyle w:val="a5"/>
                  <w:rFonts w:ascii="Arial" w:hAnsi="Arial" w:cs="Arial"/>
                  <w:sz w:val="20"/>
                  <w:szCs w:val="20"/>
                </w:rPr>
                <w:t>ие N 2. Расчет предельной отпускной цены производителя на референтный лекарственный препарат, представляемой для обязательной перерегистрации в 2019 - 2020 годах (форма)</w:t>
              </w:r>
            </w:hyperlink>
          </w:p>
          <w:p w14:paraId="16DDB6FB" w14:textId="34486C26" w:rsidR="009D6B37" w:rsidRPr="00275224" w:rsidRDefault="00300DB3" w:rsidP="00275224">
            <w:pPr>
              <w:autoSpaceDE w:val="0"/>
              <w:autoSpaceDN w:val="0"/>
              <w:adjustRightInd w:val="0"/>
              <w:spacing w:before="200" w:after="1" w:line="200" w:lineRule="atLeast"/>
              <w:ind w:left="1000"/>
              <w:jc w:val="both"/>
              <w:rPr>
                <w:rFonts w:ascii="Arial" w:hAnsi="Arial" w:cs="Arial"/>
                <w:sz w:val="20"/>
                <w:szCs w:val="20"/>
              </w:rPr>
            </w:pPr>
            <w:hyperlink w:anchor="Р1_8" w:history="1">
              <w:r w:rsidR="009D6B37" w:rsidRPr="00275224">
                <w:rPr>
                  <w:rStyle w:val="a5"/>
                  <w:rFonts w:ascii="Arial" w:hAnsi="Arial" w:cs="Arial"/>
                  <w:sz w:val="20"/>
                  <w:szCs w:val="20"/>
                </w:rPr>
                <w:t>1. Све</w:t>
              </w:r>
              <w:r w:rsidR="009D6B37" w:rsidRPr="00275224">
                <w:rPr>
                  <w:rStyle w:val="a5"/>
                  <w:rFonts w:ascii="Arial" w:hAnsi="Arial" w:cs="Arial"/>
                  <w:sz w:val="20"/>
                  <w:szCs w:val="20"/>
                </w:rPr>
                <w:t>д</w:t>
              </w:r>
              <w:r w:rsidR="009D6B37" w:rsidRPr="00275224">
                <w:rPr>
                  <w:rStyle w:val="a5"/>
                  <w:rFonts w:ascii="Arial" w:hAnsi="Arial" w:cs="Arial"/>
                  <w:sz w:val="20"/>
                  <w:szCs w:val="20"/>
                </w:rPr>
                <w:t>ения о лекарственном препарате</w:t>
              </w:r>
            </w:hyperlink>
          </w:p>
          <w:p w14:paraId="52C18A88" w14:textId="36160314" w:rsidR="009D6B37" w:rsidRPr="00275224" w:rsidRDefault="00300DB3" w:rsidP="00275224">
            <w:pPr>
              <w:autoSpaceDE w:val="0"/>
              <w:autoSpaceDN w:val="0"/>
              <w:adjustRightInd w:val="0"/>
              <w:spacing w:before="200" w:after="1" w:line="200" w:lineRule="atLeast"/>
              <w:ind w:left="1000"/>
              <w:jc w:val="both"/>
              <w:rPr>
                <w:rFonts w:ascii="Arial" w:hAnsi="Arial" w:cs="Arial"/>
                <w:sz w:val="20"/>
                <w:szCs w:val="20"/>
              </w:rPr>
            </w:pPr>
            <w:hyperlink w:anchor="Р1_9" w:history="1">
              <w:r w:rsidR="009D6B37" w:rsidRPr="00275224">
                <w:rPr>
                  <w:rStyle w:val="a5"/>
                  <w:rFonts w:ascii="Arial" w:hAnsi="Arial" w:cs="Arial"/>
                  <w:sz w:val="20"/>
                  <w:szCs w:val="20"/>
                </w:rPr>
                <w:t xml:space="preserve">2. Расчет </w:t>
              </w:r>
              <w:r w:rsidR="009D6B37" w:rsidRPr="00275224">
                <w:rPr>
                  <w:rStyle w:val="a5"/>
                  <w:rFonts w:ascii="Arial" w:hAnsi="Arial" w:cs="Arial"/>
                  <w:sz w:val="20"/>
                  <w:szCs w:val="20"/>
                </w:rPr>
                <w:t>ц</w:t>
              </w:r>
              <w:r w:rsidR="009D6B37" w:rsidRPr="00275224">
                <w:rPr>
                  <w:rStyle w:val="a5"/>
                  <w:rFonts w:ascii="Arial" w:hAnsi="Arial" w:cs="Arial"/>
                  <w:sz w:val="20"/>
                  <w:szCs w:val="20"/>
                </w:rPr>
                <w:t>ены</w:t>
              </w:r>
            </w:hyperlink>
          </w:p>
          <w:p w14:paraId="65EC6AF5" w14:textId="12526995"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10" w:history="1">
              <w:r w:rsidR="009D6B37" w:rsidRPr="00275224">
                <w:rPr>
                  <w:rStyle w:val="a5"/>
                  <w:rFonts w:ascii="Arial" w:hAnsi="Arial" w:cs="Arial"/>
                  <w:sz w:val="20"/>
                  <w:szCs w:val="20"/>
                </w:rPr>
                <w:t>Приложение N 3. Информация о минимальных отпускных ценах на лекарственный пре</w:t>
              </w:r>
              <w:r w:rsidR="009D6B37" w:rsidRPr="00275224">
                <w:rPr>
                  <w:rStyle w:val="a5"/>
                  <w:rFonts w:ascii="Arial" w:hAnsi="Arial" w:cs="Arial"/>
                  <w:sz w:val="20"/>
                  <w:szCs w:val="20"/>
                </w:rPr>
                <w:t>п</w:t>
              </w:r>
              <w:r w:rsidR="009D6B37" w:rsidRPr="00275224">
                <w:rPr>
                  <w:rStyle w:val="a5"/>
                  <w:rFonts w:ascii="Arial" w:hAnsi="Arial" w:cs="Arial"/>
                  <w:sz w:val="20"/>
                  <w:szCs w:val="20"/>
                </w:rPr>
                <w:t>арат в иностранных государствах (форма)</w:t>
              </w:r>
            </w:hyperlink>
          </w:p>
          <w:p w14:paraId="39D013E5" w14:textId="5A85FD7F"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11" w:history="1">
              <w:r w:rsidR="009D6B37" w:rsidRPr="00275224">
                <w:rPr>
                  <w:rStyle w:val="a5"/>
                  <w:rFonts w:ascii="Arial" w:hAnsi="Arial" w:cs="Arial"/>
                  <w:sz w:val="20"/>
                  <w:szCs w:val="20"/>
                </w:rPr>
                <w:t>Приложение N 4. Сведения о наличии зарегистрированных предельных отпускных цен зая</w:t>
              </w:r>
              <w:r w:rsidR="009D6B37" w:rsidRPr="00275224">
                <w:rPr>
                  <w:rStyle w:val="a5"/>
                  <w:rFonts w:ascii="Arial" w:hAnsi="Arial" w:cs="Arial"/>
                  <w:sz w:val="20"/>
                  <w:szCs w:val="20"/>
                </w:rPr>
                <w:t>в</w:t>
              </w:r>
              <w:r w:rsidR="009D6B37" w:rsidRPr="00275224">
                <w:rPr>
                  <w:rStyle w:val="a5"/>
                  <w:rFonts w:ascii="Arial" w:hAnsi="Arial" w:cs="Arial"/>
                  <w:sz w:val="20"/>
                  <w:szCs w:val="20"/>
                </w:rPr>
                <w:t>ляемого лекарственного препарата</w:t>
              </w:r>
            </w:hyperlink>
          </w:p>
          <w:p w14:paraId="7E97F854" w14:textId="1677290F" w:rsidR="009D6B37" w:rsidRPr="00275224" w:rsidRDefault="00300DB3" w:rsidP="00275224">
            <w:pPr>
              <w:autoSpaceDE w:val="0"/>
              <w:autoSpaceDN w:val="0"/>
              <w:adjustRightInd w:val="0"/>
              <w:spacing w:before="200" w:after="1" w:line="200" w:lineRule="atLeast"/>
              <w:ind w:left="1000"/>
              <w:jc w:val="both"/>
              <w:rPr>
                <w:rFonts w:ascii="Arial" w:hAnsi="Arial" w:cs="Arial"/>
                <w:sz w:val="20"/>
                <w:szCs w:val="20"/>
              </w:rPr>
            </w:pPr>
            <w:hyperlink w:anchor="Р1_12" w:history="1">
              <w:r w:rsidR="009D6B37" w:rsidRPr="00275224">
                <w:rPr>
                  <w:rStyle w:val="a5"/>
                  <w:rFonts w:ascii="Arial" w:hAnsi="Arial" w:cs="Arial"/>
                  <w:sz w:val="20"/>
                  <w:szCs w:val="20"/>
                </w:rPr>
                <w:t>I. Сведе</w:t>
              </w:r>
              <w:r w:rsidR="009D6B37" w:rsidRPr="00275224">
                <w:rPr>
                  <w:rStyle w:val="a5"/>
                  <w:rFonts w:ascii="Arial" w:hAnsi="Arial" w:cs="Arial"/>
                  <w:sz w:val="20"/>
                  <w:szCs w:val="20"/>
                </w:rPr>
                <w:t>н</w:t>
              </w:r>
              <w:r w:rsidR="009D6B37" w:rsidRPr="00275224">
                <w:rPr>
                  <w:rStyle w:val="a5"/>
                  <w:rFonts w:ascii="Arial" w:hAnsi="Arial" w:cs="Arial"/>
                  <w:sz w:val="20"/>
                  <w:szCs w:val="20"/>
                </w:rPr>
                <w:t>ия о лекарственном препарате</w:t>
              </w:r>
            </w:hyperlink>
          </w:p>
          <w:p w14:paraId="271E9AF0" w14:textId="7CFD34FB" w:rsidR="009D6B37" w:rsidRPr="00275224" w:rsidRDefault="00300DB3" w:rsidP="00275224">
            <w:pPr>
              <w:autoSpaceDE w:val="0"/>
              <w:autoSpaceDN w:val="0"/>
              <w:adjustRightInd w:val="0"/>
              <w:spacing w:before="200" w:after="1" w:line="200" w:lineRule="atLeast"/>
              <w:ind w:left="1000"/>
              <w:jc w:val="both"/>
              <w:rPr>
                <w:rFonts w:ascii="Arial" w:hAnsi="Arial" w:cs="Arial"/>
                <w:sz w:val="20"/>
                <w:szCs w:val="20"/>
              </w:rPr>
            </w:pPr>
            <w:hyperlink w:anchor="Р1_13" w:history="1">
              <w:r w:rsidR="009D6B37" w:rsidRPr="00275224">
                <w:rPr>
                  <w:rStyle w:val="a5"/>
                  <w:rFonts w:ascii="Arial" w:hAnsi="Arial" w:cs="Arial"/>
                  <w:sz w:val="20"/>
                  <w:szCs w:val="20"/>
                </w:rPr>
                <w:t xml:space="preserve">II. Расчет </w:t>
              </w:r>
              <w:r w:rsidR="009D6B37" w:rsidRPr="00275224">
                <w:rPr>
                  <w:rStyle w:val="a5"/>
                  <w:rFonts w:ascii="Arial" w:hAnsi="Arial" w:cs="Arial"/>
                  <w:sz w:val="20"/>
                  <w:szCs w:val="20"/>
                </w:rPr>
                <w:t>ц</w:t>
              </w:r>
              <w:r w:rsidR="009D6B37" w:rsidRPr="00275224">
                <w:rPr>
                  <w:rStyle w:val="a5"/>
                  <w:rFonts w:ascii="Arial" w:hAnsi="Arial" w:cs="Arial"/>
                  <w:sz w:val="20"/>
                  <w:szCs w:val="20"/>
                </w:rPr>
                <w:t>ены</w:t>
              </w:r>
            </w:hyperlink>
          </w:p>
          <w:p w14:paraId="5C2ABCBB" w14:textId="61BBAF9D"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14" w:history="1">
              <w:r w:rsidR="009D6B37" w:rsidRPr="00275224">
                <w:rPr>
                  <w:rStyle w:val="a5"/>
                  <w:rFonts w:ascii="Arial" w:hAnsi="Arial" w:cs="Arial"/>
                  <w:sz w:val="20"/>
                  <w:szCs w:val="20"/>
                </w:rPr>
                <w:t xml:space="preserve">Приложение N </w:t>
              </w:r>
              <w:r w:rsidR="009D6B37" w:rsidRPr="00275224">
                <w:rPr>
                  <w:rStyle w:val="a5"/>
                  <w:rFonts w:ascii="Arial" w:hAnsi="Arial" w:cs="Arial"/>
                  <w:sz w:val="20"/>
                  <w:szCs w:val="20"/>
                </w:rPr>
                <w:t>5</w:t>
              </w:r>
              <w:r w:rsidR="009D6B37" w:rsidRPr="00275224">
                <w:rPr>
                  <w:rStyle w:val="a5"/>
                  <w:rFonts w:ascii="Arial" w:hAnsi="Arial" w:cs="Arial"/>
                  <w:sz w:val="20"/>
                  <w:szCs w:val="20"/>
                </w:rPr>
                <w:t xml:space="preserve">. Формулы расчета понижающих коэффициентов, применяемых при обязательной перерегистрации в 2019 - 2020 годах предельных отпускных цен производителей на воспроизведенные, </w:t>
              </w:r>
              <w:proofErr w:type="spellStart"/>
              <w:r w:rsidR="009D6B37" w:rsidRPr="00275224">
                <w:rPr>
                  <w:rStyle w:val="a5"/>
                  <w:rFonts w:ascii="Arial" w:hAnsi="Arial" w:cs="Arial"/>
                  <w:sz w:val="20"/>
                  <w:szCs w:val="20"/>
                </w:rPr>
                <w:t>биоаналоговые</w:t>
              </w:r>
              <w:proofErr w:type="spellEnd"/>
              <w:r w:rsidR="009D6B37" w:rsidRPr="00275224">
                <w:rPr>
                  <w:rStyle w:val="a5"/>
                  <w:rFonts w:ascii="Arial" w:hAnsi="Arial" w:cs="Arial"/>
                  <w:sz w:val="20"/>
                  <w:szCs w:val="20"/>
                </w:rPr>
                <w:t xml:space="preserve"> (</w:t>
              </w:r>
              <w:proofErr w:type="spellStart"/>
              <w:r w:rsidR="009D6B37" w:rsidRPr="00275224">
                <w:rPr>
                  <w:rStyle w:val="a5"/>
                  <w:rFonts w:ascii="Arial" w:hAnsi="Arial" w:cs="Arial"/>
                  <w:sz w:val="20"/>
                  <w:szCs w:val="20"/>
                </w:rPr>
                <w:t>биоподобные</w:t>
              </w:r>
              <w:proofErr w:type="spellEnd"/>
              <w:r w:rsidR="009D6B37" w:rsidRPr="00275224">
                <w:rPr>
                  <w:rStyle w:val="a5"/>
                  <w:rFonts w:ascii="Arial" w:hAnsi="Arial" w:cs="Arial"/>
                  <w:sz w:val="20"/>
                  <w:szCs w:val="20"/>
                </w:rPr>
                <w:t>) лекарственные препараты</w:t>
              </w:r>
            </w:hyperlink>
          </w:p>
          <w:p w14:paraId="6E974013" w14:textId="0D899314"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1_15" w:history="1">
              <w:r w:rsidR="009D6B37" w:rsidRPr="00275224">
                <w:rPr>
                  <w:rStyle w:val="a5"/>
                  <w:rFonts w:ascii="Arial" w:hAnsi="Arial" w:cs="Arial"/>
                  <w:sz w:val="20"/>
                  <w:szCs w:val="20"/>
                </w:rPr>
                <w:t>Правила ведения государственного реестра предельных отпускных цен производителей на ле</w:t>
              </w:r>
              <w:r w:rsidR="009D6B37" w:rsidRPr="00275224">
                <w:rPr>
                  <w:rStyle w:val="a5"/>
                  <w:rFonts w:ascii="Arial" w:hAnsi="Arial" w:cs="Arial"/>
                  <w:sz w:val="20"/>
                  <w:szCs w:val="20"/>
                </w:rPr>
                <w:t>к</w:t>
              </w:r>
              <w:r w:rsidR="009D6B37" w:rsidRPr="00275224">
                <w:rPr>
                  <w:rStyle w:val="a5"/>
                  <w:rFonts w:ascii="Arial" w:hAnsi="Arial" w:cs="Arial"/>
                  <w:sz w:val="20"/>
                  <w:szCs w:val="20"/>
                </w:rPr>
                <w:t>арственные препараты, включенные в перечень жизненно необходимых и важнейших лекарственных препаратов</w:t>
              </w:r>
            </w:hyperlink>
          </w:p>
          <w:p w14:paraId="3B82198E" w14:textId="657AE59B"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16" w:history="1">
              <w:r w:rsidR="009D6B37" w:rsidRPr="00275224">
                <w:rPr>
                  <w:rStyle w:val="a5"/>
                  <w:rFonts w:ascii="Arial" w:hAnsi="Arial" w:cs="Arial"/>
                  <w:sz w:val="20"/>
                  <w:szCs w:val="20"/>
                </w:rPr>
                <w:t>Приложение. За</w:t>
              </w:r>
              <w:r w:rsidR="009D6B37" w:rsidRPr="00275224">
                <w:rPr>
                  <w:rStyle w:val="a5"/>
                  <w:rFonts w:ascii="Arial" w:hAnsi="Arial" w:cs="Arial"/>
                  <w:sz w:val="20"/>
                  <w:szCs w:val="20"/>
                </w:rPr>
                <w:t>я</w:t>
              </w:r>
              <w:r w:rsidR="009D6B37" w:rsidRPr="00275224">
                <w:rPr>
                  <w:rStyle w:val="a5"/>
                  <w:rFonts w:ascii="Arial" w:hAnsi="Arial" w:cs="Arial"/>
                  <w:sz w:val="20"/>
                  <w:szCs w:val="20"/>
                </w:rPr>
                <w:t>вление о внесении изменений в реестровую запись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(форма)</w:t>
              </w:r>
            </w:hyperlink>
          </w:p>
          <w:p w14:paraId="091B31C8" w14:textId="659FD401"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1_17" w:history="1">
              <w:r w:rsidR="009D6B37" w:rsidRPr="00275224">
                <w:rPr>
                  <w:rStyle w:val="a5"/>
                  <w:rFonts w:ascii="Arial" w:hAnsi="Arial" w:cs="Arial"/>
                  <w:sz w:val="20"/>
                  <w:szCs w:val="20"/>
                </w:rPr>
                <w:t>Правила установления исполнительными органами субъектов Российской Федерации предельных размеров оптовых надбавок и предельных размеров розничных надб</w:t>
              </w:r>
              <w:r w:rsidR="009D6B37" w:rsidRPr="00275224">
                <w:rPr>
                  <w:rStyle w:val="a5"/>
                  <w:rFonts w:ascii="Arial" w:hAnsi="Arial" w:cs="Arial"/>
                  <w:sz w:val="20"/>
                  <w:szCs w:val="20"/>
                </w:rPr>
                <w:t>а</w:t>
              </w:r>
              <w:r w:rsidR="009D6B37" w:rsidRPr="00275224">
                <w:rPr>
                  <w:rStyle w:val="a5"/>
                  <w:rFonts w:ascii="Arial" w:hAnsi="Arial" w:cs="Arial"/>
                  <w:sz w:val="20"/>
                  <w:szCs w:val="20"/>
                </w:rPr>
                <w:t>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hyperlink>
          </w:p>
          <w:p w14:paraId="73518D49" w14:textId="18472B0B"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1_18" w:history="1">
              <w:r w:rsidR="009D6B37" w:rsidRPr="00275224">
                <w:rPr>
                  <w:rStyle w:val="a5"/>
                  <w:rFonts w:ascii="Arial" w:hAnsi="Arial" w:cs="Arial"/>
                  <w:sz w:val="20"/>
                  <w:szCs w:val="20"/>
                </w:rPr>
                <w:t>Правила формирования отпускных цен на лекарственные препараты, включенные</w:t>
              </w:r>
              <w:r w:rsidR="009D6B37" w:rsidRPr="00275224">
                <w:rPr>
                  <w:rStyle w:val="a5"/>
                  <w:rFonts w:ascii="Arial" w:hAnsi="Arial" w:cs="Arial"/>
                  <w:sz w:val="20"/>
                  <w:szCs w:val="20"/>
                </w:rPr>
                <w:t xml:space="preserve"> </w:t>
              </w:r>
              <w:r w:rsidR="009D6B37" w:rsidRPr="00275224">
                <w:rPr>
                  <w:rStyle w:val="a5"/>
                  <w:rFonts w:ascii="Arial" w:hAnsi="Arial" w:cs="Arial"/>
                  <w:sz w:val="20"/>
                  <w:szCs w:val="20"/>
                </w:rPr>
                <w:t>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 медицинскими организациями</w:t>
              </w:r>
            </w:hyperlink>
          </w:p>
          <w:p w14:paraId="1AA61C3D" w14:textId="03EED112"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1_19" w:history="1">
              <w:r w:rsidR="009D6B37" w:rsidRPr="00275224">
                <w:rPr>
                  <w:rStyle w:val="a5"/>
                  <w:rFonts w:ascii="Arial" w:hAnsi="Arial" w:cs="Arial"/>
                  <w:sz w:val="20"/>
                  <w:szCs w:val="20"/>
                </w:rPr>
                <w:t xml:space="preserve">Приложение. Протокол согласования цен поставки лекарственных препаратов, </w:t>
              </w:r>
              <w:r w:rsidR="009D6B37" w:rsidRPr="00275224">
                <w:rPr>
                  <w:rStyle w:val="a5"/>
                  <w:rFonts w:ascii="Arial" w:hAnsi="Arial" w:cs="Arial"/>
                  <w:sz w:val="20"/>
                  <w:szCs w:val="20"/>
                </w:rPr>
                <w:t>в</w:t>
              </w:r>
              <w:r w:rsidR="009D6B37" w:rsidRPr="00275224">
                <w:rPr>
                  <w:rStyle w:val="a5"/>
                  <w:rFonts w:ascii="Arial" w:hAnsi="Arial" w:cs="Arial"/>
                  <w:sz w:val="20"/>
                  <w:szCs w:val="20"/>
                </w:rPr>
                <w:t>ключенных в перечень жизненно необходимых и важнейших лекарственных препаратов</w:t>
              </w:r>
            </w:hyperlink>
          </w:p>
          <w:p w14:paraId="7196073B" w14:textId="2DF3F721"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1_20" w:history="1">
              <w:r w:rsidR="009D6B37" w:rsidRPr="00275224">
                <w:rPr>
                  <w:rStyle w:val="a5"/>
                  <w:rFonts w:ascii="Arial" w:hAnsi="Arial" w:cs="Arial"/>
                  <w:sz w:val="20"/>
                  <w:szCs w:val="20"/>
                </w:rPr>
                <w:t>Изменения,</w:t>
              </w:r>
              <w:r w:rsidR="009D6B37" w:rsidRPr="00275224">
                <w:rPr>
                  <w:rStyle w:val="a5"/>
                  <w:rFonts w:ascii="Arial" w:hAnsi="Arial" w:cs="Arial"/>
                  <w:sz w:val="20"/>
                  <w:szCs w:val="20"/>
                </w:rPr>
                <w:t xml:space="preserve"> </w:t>
              </w:r>
              <w:r w:rsidR="009D6B37" w:rsidRPr="00275224">
                <w:rPr>
                  <w:rStyle w:val="a5"/>
                  <w:rFonts w:ascii="Arial" w:hAnsi="Arial" w:cs="Arial"/>
                  <w:sz w:val="20"/>
                  <w:szCs w:val="20"/>
                </w:rPr>
                <w:t>которые вносятся в Постановления Правительства Российской Федерации по вопросам, связанным с совершенствованием государственного регулирования цен на жизненно необходимые и важнейшие лекарственные средства</w:t>
              </w:r>
            </w:hyperlink>
          </w:p>
        </w:tc>
        <w:tc>
          <w:tcPr>
            <w:tcW w:w="7597" w:type="dxa"/>
          </w:tcPr>
          <w:p w14:paraId="23A04FAE" w14:textId="5A6AE939"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2_1" w:history="1">
              <w:r w:rsidR="009D6B37" w:rsidRPr="00275224">
                <w:rPr>
                  <w:rStyle w:val="a5"/>
                  <w:rFonts w:ascii="Arial" w:hAnsi="Arial" w:cs="Arial"/>
                  <w:sz w:val="20"/>
                  <w:szCs w:val="20"/>
                </w:rPr>
                <w:t>Поста</w:t>
              </w:r>
              <w:r w:rsidR="009D6B37" w:rsidRPr="00275224">
                <w:rPr>
                  <w:rStyle w:val="a5"/>
                  <w:rFonts w:ascii="Arial" w:hAnsi="Arial" w:cs="Arial"/>
                  <w:sz w:val="20"/>
                  <w:szCs w:val="20"/>
                </w:rPr>
                <w:t>н</w:t>
              </w:r>
              <w:r w:rsidR="009D6B37" w:rsidRPr="00275224">
                <w:rPr>
                  <w:rStyle w:val="a5"/>
                  <w:rFonts w:ascii="Arial" w:hAnsi="Arial" w:cs="Arial"/>
                  <w:sz w:val="20"/>
                  <w:szCs w:val="20"/>
                </w:rPr>
                <w:t>овление</w:t>
              </w:r>
            </w:hyperlink>
          </w:p>
          <w:p w14:paraId="581D99C1" w14:textId="3215C737"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2_2" w:history="1">
              <w:r w:rsidR="009D6B37" w:rsidRPr="00275224">
                <w:rPr>
                  <w:rStyle w:val="a5"/>
                  <w:rFonts w:ascii="Arial" w:hAnsi="Arial" w:cs="Arial"/>
                  <w:sz w:val="20"/>
                  <w:szCs w:val="20"/>
                </w:rPr>
                <w:t xml:space="preserve">Правила государственной регистрации и перерегистрации предельных отпускных цен производителей на лекарственные препараты, включенные в перечень </w:t>
              </w:r>
              <w:r w:rsidR="009D6B37" w:rsidRPr="00275224">
                <w:rPr>
                  <w:rStyle w:val="a5"/>
                  <w:rFonts w:ascii="Arial" w:hAnsi="Arial" w:cs="Arial"/>
                  <w:sz w:val="20"/>
                  <w:szCs w:val="20"/>
                </w:rPr>
                <w:t>ж</w:t>
              </w:r>
              <w:r w:rsidR="009D6B37" w:rsidRPr="00275224">
                <w:rPr>
                  <w:rStyle w:val="a5"/>
                  <w:rFonts w:ascii="Arial" w:hAnsi="Arial" w:cs="Arial"/>
                  <w:sz w:val="20"/>
                  <w:szCs w:val="20"/>
                </w:rPr>
                <w:t>изненно необходимых и важнейших лекарственных препаратов для медицинского применения</w:t>
              </w:r>
            </w:hyperlink>
          </w:p>
          <w:p w14:paraId="02A06F43" w14:textId="69686439"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2_3" w:history="1">
              <w:r w:rsidR="009D6B37" w:rsidRPr="00275224">
                <w:rPr>
                  <w:rStyle w:val="a5"/>
                  <w:rFonts w:ascii="Arial" w:hAnsi="Arial" w:cs="Arial"/>
                  <w:sz w:val="20"/>
                  <w:szCs w:val="20"/>
                </w:rPr>
                <w:t>Приложение N 1. Заявление о государственной регистрации предельных отпускных цен производителей на лекарственные препараты, в</w:t>
              </w:r>
              <w:r w:rsidR="009D6B37" w:rsidRPr="00275224">
                <w:rPr>
                  <w:rStyle w:val="a5"/>
                  <w:rFonts w:ascii="Arial" w:hAnsi="Arial" w:cs="Arial"/>
                  <w:sz w:val="20"/>
                  <w:szCs w:val="20"/>
                </w:rPr>
                <w:t>к</w:t>
              </w:r>
              <w:r w:rsidR="009D6B37" w:rsidRPr="00275224">
                <w:rPr>
                  <w:rStyle w:val="a5"/>
                  <w:rFonts w:ascii="Arial" w:hAnsi="Arial" w:cs="Arial"/>
                  <w:sz w:val="20"/>
                  <w:szCs w:val="20"/>
                </w:rPr>
                <w:t>люченные в перечень жизненно необходимых и важнейших лекарственных препаратов для медицинского применения (форма)</w:t>
              </w:r>
            </w:hyperlink>
          </w:p>
          <w:p w14:paraId="5FD91143" w14:textId="6AA266D6"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2_4" w:history="1">
              <w:r w:rsidR="009D6B37" w:rsidRPr="00275224">
                <w:rPr>
                  <w:rStyle w:val="a5"/>
                  <w:rFonts w:ascii="Arial" w:hAnsi="Arial" w:cs="Arial"/>
                  <w:sz w:val="20"/>
                  <w:szCs w:val="20"/>
                </w:rPr>
                <w:t>Приложение N 2. Заявление 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r w:rsidR="009D6B37" w:rsidRPr="00275224">
                <w:rPr>
                  <w:rStyle w:val="a5"/>
                  <w:rFonts w:ascii="Arial" w:hAnsi="Arial" w:cs="Arial"/>
                  <w:sz w:val="20"/>
                  <w:szCs w:val="20"/>
                </w:rPr>
                <w:t xml:space="preserve"> </w:t>
              </w:r>
              <w:r w:rsidR="009D6B37" w:rsidRPr="00275224">
                <w:rPr>
                  <w:rStyle w:val="a5"/>
                  <w:rFonts w:ascii="Arial" w:hAnsi="Arial" w:cs="Arial"/>
                  <w:sz w:val="20"/>
                  <w:szCs w:val="20"/>
                </w:rPr>
                <w:t>для медицинского применения (форма)</w:t>
              </w:r>
            </w:hyperlink>
          </w:p>
          <w:p w14:paraId="257832D3" w14:textId="578202F9"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2_5" w:history="1">
              <w:r w:rsidR="009D6B37" w:rsidRPr="00275224">
                <w:rPr>
                  <w:rStyle w:val="a5"/>
                  <w:rFonts w:ascii="Arial" w:hAnsi="Arial" w:cs="Arial"/>
                  <w:sz w:val="20"/>
                  <w:szCs w:val="20"/>
                </w:rPr>
                <w:t>Правила ведения гос</w:t>
              </w:r>
              <w:r w:rsidR="009D6B37" w:rsidRPr="00275224">
                <w:rPr>
                  <w:rStyle w:val="a5"/>
                  <w:rFonts w:ascii="Arial" w:hAnsi="Arial" w:cs="Arial"/>
                  <w:sz w:val="20"/>
                  <w:szCs w:val="20"/>
                </w:rPr>
                <w:t>у</w:t>
              </w:r>
              <w:r w:rsidR="009D6B37" w:rsidRPr="00275224">
                <w:rPr>
                  <w:rStyle w:val="a5"/>
                  <w:rFonts w:ascii="Arial" w:hAnsi="Arial" w:cs="Arial"/>
                  <w:sz w:val="20"/>
                  <w:szCs w:val="20"/>
                </w:rPr>
                <w:t>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hyperlink>
          </w:p>
          <w:p w14:paraId="0F42A052" w14:textId="2C39851D"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2_6" w:history="1">
              <w:r w:rsidR="009D6B37" w:rsidRPr="00275224">
                <w:rPr>
                  <w:rStyle w:val="a5"/>
                  <w:rFonts w:ascii="Arial" w:hAnsi="Arial" w:cs="Arial"/>
                  <w:sz w:val="20"/>
                  <w:szCs w:val="20"/>
                </w:rPr>
                <w:t>Приложени</w:t>
              </w:r>
              <w:r w:rsidR="009D6B37" w:rsidRPr="00275224">
                <w:rPr>
                  <w:rStyle w:val="a5"/>
                  <w:rFonts w:ascii="Arial" w:hAnsi="Arial" w:cs="Arial"/>
                  <w:sz w:val="20"/>
                  <w:szCs w:val="20"/>
                </w:rPr>
                <w:t>е</w:t>
              </w:r>
              <w:r w:rsidR="009D6B37" w:rsidRPr="00275224">
                <w:rPr>
                  <w:rStyle w:val="a5"/>
                  <w:rFonts w:ascii="Arial" w:hAnsi="Arial" w:cs="Arial"/>
                  <w:sz w:val="20"/>
                  <w:szCs w:val="20"/>
                </w:rPr>
                <w:t xml:space="preserve"> N 1. Заявление о внесении изменений в реестровую запись о государственной регистрации или перерегистрации предельных отпускных цен</w:t>
              </w:r>
              <w:r w:rsidR="009D6B37" w:rsidRPr="00275224">
                <w:rPr>
                  <w:rStyle w:val="a5"/>
                  <w:rFonts w:ascii="Arial" w:hAnsi="Arial" w:cs="Arial"/>
                  <w:sz w:val="20"/>
                  <w:szCs w:val="20"/>
                </w:rPr>
                <w:t xml:space="preserve"> </w:t>
              </w:r>
              <w:r w:rsidR="009D6B37" w:rsidRPr="00275224">
                <w:rPr>
                  <w:rStyle w:val="a5"/>
                  <w:rFonts w:ascii="Arial" w:hAnsi="Arial" w:cs="Arial"/>
                  <w:sz w:val="20"/>
                  <w:szCs w:val="20"/>
                </w:rPr>
                <w:t>производителей на лекарственные препараты, включенные в перечень жи</w:t>
              </w:r>
              <w:r w:rsidR="009D6B37" w:rsidRPr="00275224">
                <w:rPr>
                  <w:rStyle w:val="a5"/>
                  <w:rFonts w:ascii="Arial" w:hAnsi="Arial" w:cs="Arial"/>
                  <w:sz w:val="20"/>
                  <w:szCs w:val="20"/>
                </w:rPr>
                <w:t>з</w:t>
              </w:r>
              <w:r w:rsidR="009D6B37" w:rsidRPr="00275224">
                <w:rPr>
                  <w:rStyle w:val="a5"/>
                  <w:rFonts w:ascii="Arial" w:hAnsi="Arial" w:cs="Arial"/>
                  <w:sz w:val="20"/>
                  <w:szCs w:val="20"/>
                </w:rPr>
                <w:t>ненно необходимых и важнейших лекарственных препаратов для медицинского применения (форма)</w:t>
              </w:r>
            </w:hyperlink>
          </w:p>
          <w:p w14:paraId="0A0D3133" w14:textId="6A15E58D"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2_7" w:history="1">
              <w:r w:rsidR="009D6B37" w:rsidRPr="00275224">
                <w:rPr>
                  <w:rStyle w:val="a5"/>
                  <w:rFonts w:ascii="Arial" w:hAnsi="Arial" w:cs="Arial"/>
                  <w:sz w:val="20"/>
                  <w:szCs w:val="20"/>
                </w:rPr>
                <w:t>Приложение N 2. Заявление об исключении сведений из государственного рее</w:t>
              </w:r>
              <w:r w:rsidR="009D6B37" w:rsidRPr="00275224">
                <w:rPr>
                  <w:rStyle w:val="a5"/>
                  <w:rFonts w:ascii="Arial" w:hAnsi="Arial" w:cs="Arial"/>
                  <w:sz w:val="20"/>
                  <w:szCs w:val="20"/>
                </w:rPr>
                <w:t>с</w:t>
              </w:r>
              <w:r w:rsidR="009D6B37" w:rsidRPr="00275224">
                <w:rPr>
                  <w:rStyle w:val="a5"/>
                  <w:rFonts w:ascii="Arial" w:hAnsi="Arial" w:cs="Arial"/>
                  <w:sz w:val="20"/>
                  <w:szCs w:val="20"/>
                </w:rPr>
                <w:t>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w:t>
              </w:r>
              <w:r w:rsidR="009D6B37" w:rsidRPr="00275224">
                <w:rPr>
                  <w:rStyle w:val="a5"/>
                  <w:rFonts w:ascii="Arial" w:hAnsi="Arial" w:cs="Arial"/>
                  <w:sz w:val="20"/>
                  <w:szCs w:val="20"/>
                </w:rPr>
                <w:t>и</w:t>
              </w:r>
              <w:r w:rsidR="009D6B37" w:rsidRPr="00275224">
                <w:rPr>
                  <w:rStyle w:val="a5"/>
                  <w:rFonts w:ascii="Arial" w:hAnsi="Arial" w:cs="Arial"/>
                  <w:sz w:val="20"/>
                  <w:szCs w:val="20"/>
                </w:rPr>
                <w:t>мене</w:t>
              </w:r>
              <w:r w:rsidR="009D6B37" w:rsidRPr="00275224">
                <w:rPr>
                  <w:rStyle w:val="a5"/>
                  <w:rFonts w:ascii="Arial" w:hAnsi="Arial" w:cs="Arial"/>
                  <w:sz w:val="20"/>
                  <w:szCs w:val="20"/>
                </w:rPr>
                <w:t>н</w:t>
              </w:r>
              <w:r w:rsidR="009D6B37" w:rsidRPr="00275224">
                <w:rPr>
                  <w:rStyle w:val="a5"/>
                  <w:rFonts w:ascii="Arial" w:hAnsi="Arial" w:cs="Arial"/>
                  <w:sz w:val="20"/>
                  <w:szCs w:val="20"/>
                </w:rPr>
                <w:t>ия, в связи с отсутствием лекарственного препарата в обр</w:t>
              </w:r>
              <w:r w:rsidR="009D6B37" w:rsidRPr="00275224">
                <w:rPr>
                  <w:rStyle w:val="a5"/>
                  <w:rFonts w:ascii="Arial" w:hAnsi="Arial" w:cs="Arial"/>
                  <w:sz w:val="20"/>
                  <w:szCs w:val="20"/>
                </w:rPr>
                <w:t>а</w:t>
              </w:r>
              <w:r w:rsidR="009D6B37" w:rsidRPr="00275224">
                <w:rPr>
                  <w:rStyle w:val="a5"/>
                  <w:rFonts w:ascii="Arial" w:hAnsi="Arial" w:cs="Arial"/>
                  <w:sz w:val="20"/>
                  <w:szCs w:val="20"/>
                </w:rPr>
                <w:t xml:space="preserve">щении на территории Российской Федерации, и (или) истечением срока годности зарегистрированного в Российской Федерации лекарственного препарата, срок действия регистрационного удостоверения которого истек, и (или) истечением срока годности последней введенной в гражданский оборот в Российской Федерации партии лекарственного препарата на основании сведений, </w:t>
              </w:r>
              <w:r w:rsidR="009D6B37" w:rsidRPr="00275224">
                <w:rPr>
                  <w:rStyle w:val="a5"/>
                  <w:rFonts w:ascii="Arial" w:hAnsi="Arial" w:cs="Arial"/>
                  <w:sz w:val="20"/>
                  <w:szCs w:val="20"/>
                </w:rPr>
                <w:lastRenderedPageBreak/>
                <w:t>размещаемых Федеральной службой по надзору в сфере здравоохранения на официальном сайте в информационно-телекоммуникационной сети "Интернет" (форма)</w:t>
              </w:r>
            </w:hyperlink>
          </w:p>
          <w:p w14:paraId="372528FA" w14:textId="6943C996"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2_8" w:history="1">
              <w:r w:rsidR="009D6B37" w:rsidRPr="00275224">
                <w:rPr>
                  <w:rStyle w:val="a5"/>
                  <w:rFonts w:ascii="Arial" w:hAnsi="Arial" w:cs="Arial"/>
                  <w:sz w:val="20"/>
                  <w:szCs w:val="20"/>
                </w:rPr>
                <w:t>Правила установлен</w:t>
              </w:r>
              <w:r w:rsidR="009D6B37" w:rsidRPr="00275224">
                <w:rPr>
                  <w:rStyle w:val="a5"/>
                  <w:rFonts w:ascii="Arial" w:hAnsi="Arial" w:cs="Arial"/>
                  <w:sz w:val="20"/>
                  <w:szCs w:val="20"/>
                </w:rPr>
                <w:t>и</w:t>
              </w:r>
              <w:r w:rsidR="009D6B37" w:rsidRPr="00275224">
                <w:rPr>
                  <w:rStyle w:val="a5"/>
                  <w:rFonts w:ascii="Arial" w:hAnsi="Arial" w:cs="Arial"/>
                  <w:sz w:val="20"/>
                  <w:szCs w:val="20"/>
                </w:rPr>
                <w:t>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для медицинского применения</w:t>
              </w:r>
            </w:hyperlink>
          </w:p>
          <w:p w14:paraId="27A1C22F" w14:textId="7492E4B9"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2_9" w:history="1">
              <w:r w:rsidR="009D6B37" w:rsidRPr="00275224">
                <w:rPr>
                  <w:rStyle w:val="a5"/>
                  <w:rFonts w:ascii="Arial" w:hAnsi="Arial" w:cs="Arial"/>
                  <w:sz w:val="20"/>
                  <w:szCs w:val="20"/>
                </w:rPr>
                <w:t>Правила формирования отпускных цен на лекарственные препараты, включенные в перечень жизненно необходимых и важнейших лекарственных препаратов для медицинского применения,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w:t>
              </w:r>
              <w:r w:rsidR="009D6B37" w:rsidRPr="00275224">
                <w:rPr>
                  <w:rStyle w:val="a5"/>
                  <w:rFonts w:ascii="Arial" w:hAnsi="Arial" w:cs="Arial"/>
                  <w:sz w:val="20"/>
                  <w:szCs w:val="20"/>
                </w:rPr>
                <w:t>е</w:t>
              </w:r>
              <w:r w:rsidR="009D6B37" w:rsidRPr="00275224">
                <w:rPr>
                  <w:rStyle w:val="a5"/>
                  <w:rFonts w:ascii="Arial" w:hAnsi="Arial" w:cs="Arial"/>
                  <w:sz w:val="20"/>
                  <w:szCs w:val="20"/>
                </w:rPr>
                <w:t>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w:t>
              </w:r>
            </w:hyperlink>
          </w:p>
          <w:p w14:paraId="03A343DE" w14:textId="0A6F5A30" w:rsidR="009D6B37" w:rsidRPr="00275224" w:rsidRDefault="00300DB3" w:rsidP="00275224">
            <w:pPr>
              <w:autoSpaceDE w:val="0"/>
              <w:autoSpaceDN w:val="0"/>
              <w:adjustRightInd w:val="0"/>
              <w:spacing w:before="200" w:after="1" w:line="200" w:lineRule="atLeast"/>
              <w:ind w:left="500"/>
              <w:jc w:val="both"/>
              <w:rPr>
                <w:rFonts w:ascii="Arial" w:hAnsi="Arial" w:cs="Arial"/>
                <w:sz w:val="20"/>
                <w:szCs w:val="20"/>
              </w:rPr>
            </w:pPr>
            <w:hyperlink w:anchor="Р2_10" w:history="1">
              <w:r w:rsidR="009D6B37" w:rsidRPr="00275224">
                <w:rPr>
                  <w:rStyle w:val="a5"/>
                  <w:rFonts w:ascii="Arial" w:hAnsi="Arial" w:cs="Arial"/>
                  <w:sz w:val="20"/>
                  <w:szCs w:val="20"/>
                </w:rPr>
                <w:t>Приложение. Протокол согласования цен поставки лекарственных препаратов</w:t>
              </w:r>
              <w:r w:rsidR="009D6B37" w:rsidRPr="00275224">
                <w:rPr>
                  <w:rStyle w:val="a5"/>
                  <w:rFonts w:ascii="Arial" w:hAnsi="Arial" w:cs="Arial"/>
                  <w:sz w:val="20"/>
                  <w:szCs w:val="20"/>
                </w:rPr>
                <w:t>,</w:t>
              </w:r>
              <w:r w:rsidR="009D6B37" w:rsidRPr="00275224">
                <w:rPr>
                  <w:rStyle w:val="a5"/>
                  <w:rFonts w:ascii="Arial" w:hAnsi="Arial" w:cs="Arial"/>
                  <w:sz w:val="20"/>
                  <w:szCs w:val="20"/>
                </w:rPr>
                <w:t xml:space="preserve"> вклю</w:t>
              </w:r>
              <w:r w:rsidR="009D6B37" w:rsidRPr="00275224">
                <w:rPr>
                  <w:rStyle w:val="a5"/>
                  <w:rFonts w:ascii="Arial" w:hAnsi="Arial" w:cs="Arial"/>
                  <w:sz w:val="20"/>
                  <w:szCs w:val="20"/>
                </w:rPr>
                <w:t>ч</w:t>
              </w:r>
              <w:r w:rsidR="009D6B37" w:rsidRPr="00275224">
                <w:rPr>
                  <w:rStyle w:val="a5"/>
                  <w:rFonts w:ascii="Arial" w:hAnsi="Arial" w:cs="Arial"/>
                  <w:sz w:val="20"/>
                  <w:szCs w:val="20"/>
                </w:rPr>
                <w:t>енных в перечень жизненно необходимых и важнейших лекарственных препаратов для медицинского применения (форма)</w:t>
              </w:r>
            </w:hyperlink>
          </w:p>
          <w:p w14:paraId="296F575E" w14:textId="25130C26"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2_11" w:history="1">
              <w:r w:rsidR="009D6B37" w:rsidRPr="00275224">
                <w:rPr>
                  <w:rStyle w:val="a5"/>
                  <w:rFonts w:ascii="Arial" w:hAnsi="Arial" w:cs="Arial"/>
                  <w:sz w:val="20"/>
                  <w:szCs w:val="20"/>
                </w:rPr>
                <w:t>Изменения, которые вносят</w:t>
              </w:r>
              <w:r w:rsidR="009D6B37" w:rsidRPr="00275224">
                <w:rPr>
                  <w:rStyle w:val="a5"/>
                  <w:rFonts w:ascii="Arial" w:hAnsi="Arial" w:cs="Arial"/>
                  <w:sz w:val="20"/>
                  <w:szCs w:val="20"/>
                </w:rPr>
                <w:t>с</w:t>
              </w:r>
              <w:r w:rsidR="009D6B37" w:rsidRPr="00275224">
                <w:rPr>
                  <w:rStyle w:val="a5"/>
                  <w:rFonts w:ascii="Arial" w:hAnsi="Arial" w:cs="Arial"/>
                  <w:sz w:val="20"/>
                  <w:szCs w:val="20"/>
                </w:rPr>
                <w:t>я в акты Правительства Российской Федерации</w:t>
              </w:r>
            </w:hyperlink>
          </w:p>
          <w:p w14:paraId="2F778213" w14:textId="07D723B7" w:rsidR="009D6B37" w:rsidRPr="00275224" w:rsidRDefault="00300DB3" w:rsidP="00275224">
            <w:pPr>
              <w:autoSpaceDE w:val="0"/>
              <w:autoSpaceDN w:val="0"/>
              <w:adjustRightInd w:val="0"/>
              <w:spacing w:before="200" w:after="1" w:line="200" w:lineRule="atLeast"/>
              <w:jc w:val="both"/>
              <w:rPr>
                <w:rFonts w:ascii="Arial" w:hAnsi="Arial" w:cs="Arial"/>
                <w:sz w:val="20"/>
                <w:szCs w:val="20"/>
              </w:rPr>
            </w:pPr>
            <w:hyperlink w:anchor="Р2_12" w:history="1">
              <w:r w:rsidR="009D6B37" w:rsidRPr="00275224">
                <w:rPr>
                  <w:rStyle w:val="a5"/>
                  <w:rFonts w:ascii="Arial" w:hAnsi="Arial" w:cs="Arial"/>
                  <w:sz w:val="20"/>
                  <w:szCs w:val="20"/>
                </w:rPr>
                <w:t>Приложение. Перечень утративших силу актов и отдельных положений актов Правительства Российско</w:t>
              </w:r>
              <w:r w:rsidR="009D6B37" w:rsidRPr="00275224">
                <w:rPr>
                  <w:rStyle w:val="a5"/>
                  <w:rFonts w:ascii="Arial" w:hAnsi="Arial" w:cs="Arial"/>
                  <w:sz w:val="20"/>
                  <w:szCs w:val="20"/>
                </w:rPr>
                <w:t>й</w:t>
              </w:r>
              <w:r w:rsidR="009D6B37" w:rsidRPr="00275224">
                <w:rPr>
                  <w:rStyle w:val="a5"/>
                  <w:rFonts w:ascii="Arial" w:hAnsi="Arial" w:cs="Arial"/>
                  <w:sz w:val="20"/>
                  <w:szCs w:val="20"/>
                </w:rPr>
                <w:t xml:space="preserve"> Федерации</w:t>
              </w:r>
            </w:hyperlink>
          </w:p>
        </w:tc>
      </w:tr>
    </w:tbl>
    <w:p w14:paraId="3D553D88" w14:textId="77777777" w:rsidR="009D6B37" w:rsidRPr="00275224" w:rsidRDefault="009D6B37" w:rsidP="00275224">
      <w:pPr>
        <w:spacing w:after="1" w:line="200" w:lineRule="atLeast"/>
        <w:jc w:val="both"/>
        <w:rPr>
          <w:rFonts w:ascii="Arial" w:hAnsi="Arial" w:cs="Arial"/>
          <w:sz w:val="20"/>
          <w:szCs w:val="20"/>
        </w:rPr>
      </w:pPr>
    </w:p>
    <w:sectPr w:rsidR="009D6B37" w:rsidRPr="00275224" w:rsidSect="008475B5">
      <w:pgSz w:w="16839" w:h="11907" w:orient="landscape" w:code="9"/>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E4B"/>
    <w:rsid w:val="0000140B"/>
    <w:rsid w:val="00007E89"/>
    <w:rsid w:val="00062464"/>
    <w:rsid w:val="00064273"/>
    <w:rsid w:val="00074B4C"/>
    <w:rsid w:val="00081067"/>
    <w:rsid w:val="000A2FB2"/>
    <w:rsid w:val="000A3984"/>
    <w:rsid w:val="000D026F"/>
    <w:rsid w:val="000E67F1"/>
    <w:rsid w:val="000F5BF1"/>
    <w:rsid w:val="00100CC7"/>
    <w:rsid w:val="0012789C"/>
    <w:rsid w:val="0015530A"/>
    <w:rsid w:val="001722EE"/>
    <w:rsid w:val="00182A5A"/>
    <w:rsid w:val="00187A60"/>
    <w:rsid w:val="001A0E0E"/>
    <w:rsid w:val="001A0E2D"/>
    <w:rsid w:val="001A1606"/>
    <w:rsid w:val="001B5F12"/>
    <w:rsid w:val="001D154E"/>
    <w:rsid w:val="001D5421"/>
    <w:rsid w:val="001F0061"/>
    <w:rsid w:val="00213739"/>
    <w:rsid w:val="00243569"/>
    <w:rsid w:val="00250EE4"/>
    <w:rsid w:val="00265553"/>
    <w:rsid w:val="00275224"/>
    <w:rsid w:val="00280EE3"/>
    <w:rsid w:val="00293C4B"/>
    <w:rsid w:val="002B462F"/>
    <w:rsid w:val="002B556D"/>
    <w:rsid w:val="002B7434"/>
    <w:rsid w:val="00300DB3"/>
    <w:rsid w:val="003015C9"/>
    <w:rsid w:val="00316ECF"/>
    <w:rsid w:val="00325205"/>
    <w:rsid w:val="0036458C"/>
    <w:rsid w:val="00364DE9"/>
    <w:rsid w:val="003710A4"/>
    <w:rsid w:val="003812F6"/>
    <w:rsid w:val="00381F1E"/>
    <w:rsid w:val="003A20B5"/>
    <w:rsid w:val="003D1D76"/>
    <w:rsid w:val="00445EED"/>
    <w:rsid w:val="0045562F"/>
    <w:rsid w:val="004661FD"/>
    <w:rsid w:val="00472759"/>
    <w:rsid w:val="00475256"/>
    <w:rsid w:val="004A3011"/>
    <w:rsid w:val="004E4BC9"/>
    <w:rsid w:val="004E7AAC"/>
    <w:rsid w:val="005105E0"/>
    <w:rsid w:val="005436EF"/>
    <w:rsid w:val="005474A2"/>
    <w:rsid w:val="00592071"/>
    <w:rsid w:val="005C0B35"/>
    <w:rsid w:val="005E48B6"/>
    <w:rsid w:val="0060484B"/>
    <w:rsid w:val="006D7666"/>
    <w:rsid w:val="00700F07"/>
    <w:rsid w:val="007035CE"/>
    <w:rsid w:val="0070740B"/>
    <w:rsid w:val="007464BE"/>
    <w:rsid w:val="00761EE2"/>
    <w:rsid w:val="00764258"/>
    <w:rsid w:val="00765A4D"/>
    <w:rsid w:val="0077718D"/>
    <w:rsid w:val="007C632C"/>
    <w:rsid w:val="007D59FC"/>
    <w:rsid w:val="007E008B"/>
    <w:rsid w:val="007F7870"/>
    <w:rsid w:val="007F7B0A"/>
    <w:rsid w:val="008122F2"/>
    <w:rsid w:val="008137D2"/>
    <w:rsid w:val="008475B5"/>
    <w:rsid w:val="00862384"/>
    <w:rsid w:val="008855C8"/>
    <w:rsid w:val="0089491C"/>
    <w:rsid w:val="008C2408"/>
    <w:rsid w:val="008D13C3"/>
    <w:rsid w:val="008E5091"/>
    <w:rsid w:val="00906483"/>
    <w:rsid w:val="00924216"/>
    <w:rsid w:val="00945683"/>
    <w:rsid w:val="00955B57"/>
    <w:rsid w:val="009569BC"/>
    <w:rsid w:val="00964D0D"/>
    <w:rsid w:val="0098308C"/>
    <w:rsid w:val="00992B10"/>
    <w:rsid w:val="009974A3"/>
    <w:rsid w:val="009B0F2A"/>
    <w:rsid w:val="009D6B37"/>
    <w:rsid w:val="00A4501B"/>
    <w:rsid w:val="00A6015F"/>
    <w:rsid w:val="00A702B1"/>
    <w:rsid w:val="00A72224"/>
    <w:rsid w:val="00A84573"/>
    <w:rsid w:val="00A9317B"/>
    <w:rsid w:val="00AC2298"/>
    <w:rsid w:val="00AE14C6"/>
    <w:rsid w:val="00AE4072"/>
    <w:rsid w:val="00B071AD"/>
    <w:rsid w:val="00B07EA7"/>
    <w:rsid w:val="00B11079"/>
    <w:rsid w:val="00B31AA0"/>
    <w:rsid w:val="00B3237A"/>
    <w:rsid w:val="00B55E6D"/>
    <w:rsid w:val="00B61D1F"/>
    <w:rsid w:val="00B738E2"/>
    <w:rsid w:val="00B741DF"/>
    <w:rsid w:val="00B74B52"/>
    <w:rsid w:val="00B96201"/>
    <w:rsid w:val="00B97A4A"/>
    <w:rsid w:val="00BA75EC"/>
    <w:rsid w:val="00BE05D2"/>
    <w:rsid w:val="00BE76ED"/>
    <w:rsid w:val="00C0591E"/>
    <w:rsid w:val="00C35E4B"/>
    <w:rsid w:val="00C37B63"/>
    <w:rsid w:val="00C76413"/>
    <w:rsid w:val="00CA140F"/>
    <w:rsid w:val="00CC4117"/>
    <w:rsid w:val="00CF7F3D"/>
    <w:rsid w:val="00D13F35"/>
    <w:rsid w:val="00D14B83"/>
    <w:rsid w:val="00D81CAB"/>
    <w:rsid w:val="00DB59AE"/>
    <w:rsid w:val="00DD10A3"/>
    <w:rsid w:val="00DD1B49"/>
    <w:rsid w:val="00DD2740"/>
    <w:rsid w:val="00DD6E85"/>
    <w:rsid w:val="00E27892"/>
    <w:rsid w:val="00E62F24"/>
    <w:rsid w:val="00E8121F"/>
    <w:rsid w:val="00EB1E3C"/>
    <w:rsid w:val="00ED1790"/>
    <w:rsid w:val="00ED5D66"/>
    <w:rsid w:val="00EE053F"/>
    <w:rsid w:val="00EF1BB5"/>
    <w:rsid w:val="00F10FC4"/>
    <w:rsid w:val="00F70442"/>
    <w:rsid w:val="00F811D3"/>
    <w:rsid w:val="00F9262E"/>
    <w:rsid w:val="00FA2C7E"/>
    <w:rsid w:val="00FD4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252E"/>
  <w15:docId w15:val="{B7E03287-0E6E-46C5-A1FF-839809E7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61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61FD"/>
    <w:rPr>
      <w:rFonts w:ascii="Tahoma" w:hAnsi="Tahoma" w:cs="Tahoma"/>
      <w:sz w:val="16"/>
      <w:szCs w:val="16"/>
    </w:rPr>
  </w:style>
  <w:style w:type="character" w:styleId="a5">
    <w:name w:val="Hyperlink"/>
    <w:basedOn w:val="a0"/>
    <w:uiPriority w:val="99"/>
    <w:unhideWhenUsed/>
    <w:rsid w:val="004661FD"/>
    <w:rPr>
      <w:color w:val="0563C1" w:themeColor="hyperlink"/>
      <w:u w:val="single"/>
    </w:rPr>
  </w:style>
  <w:style w:type="table" w:styleId="a6">
    <w:name w:val="Table Grid"/>
    <w:basedOn w:val="a1"/>
    <w:uiPriority w:val="39"/>
    <w:rsid w:val="009D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812F6"/>
    <w:pPr>
      <w:widowControl w:val="0"/>
      <w:autoSpaceDE w:val="0"/>
      <w:autoSpaceDN w:val="0"/>
      <w:spacing w:after="0" w:line="240" w:lineRule="auto"/>
    </w:pPr>
    <w:rPr>
      <w:rFonts w:ascii="Arial" w:eastAsia="Times New Roman" w:hAnsi="Arial" w:cs="Arial"/>
      <w:szCs w:val="20"/>
      <w:lang w:eastAsia="ru-RU"/>
    </w:rPr>
  </w:style>
  <w:style w:type="paragraph" w:customStyle="1" w:styleId="ConsPlusTitlePage">
    <w:name w:val="ConsPlusTitlePage"/>
    <w:rsid w:val="00CC411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FollowedHyperlink"/>
    <w:basedOn w:val="a0"/>
    <w:uiPriority w:val="99"/>
    <w:semiHidden/>
    <w:unhideWhenUsed/>
    <w:rsid w:val="003D1D76"/>
    <w:rPr>
      <w:color w:val="954F72" w:themeColor="followedHyperlink"/>
      <w:u w:val="single"/>
    </w:rPr>
  </w:style>
  <w:style w:type="character" w:styleId="a8">
    <w:name w:val="Unresolved Mention"/>
    <w:basedOn w:val="a0"/>
    <w:uiPriority w:val="99"/>
    <w:semiHidden/>
    <w:unhideWhenUsed/>
    <w:rsid w:val="001B5F12"/>
    <w:rPr>
      <w:color w:val="605E5C"/>
      <w:shd w:val="clear" w:color="auto" w:fill="E1DFDD"/>
    </w:rPr>
  </w:style>
  <w:style w:type="paragraph" w:styleId="a9">
    <w:name w:val="Revision"/>
    <w:hidden/>
    <w:uiPriority w:val="99"/>
    <w:semiHidden/>
    <w:rsid w:val="00300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consultantplus://offline/ref=C7491AFA2C7EF4DB73E781303E2C0BA9867652CCF66F7ADDD655351677B738A885A0BAD9CEQ8o7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C866325F2A69019A78C5267C42103B1FA2E5C56202FDEBA3A872B776C94AEB9CCCD5F08BFV6p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4D553-B5C5-4C6E-98F9-02E569DE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111</Pages>
  <Words>43510</Words>
  <Characters>248011</Characters>
  <Application>Microsoft Office Word</Application>
  <DocSecurity>0</DocSecurity>
  <Lines>2066</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290940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34</cp:revision>
  <dcterms:created xsi:type="dcterms:W3CDTF">2025-10-27T10:02:00Z</dcterms:created>
  <dcterms:modified xsi:type="dcterms:W3CDTF">2026-01-30T05:41:00Z</dcterms:modified>
</cp:coreProperties>
</file>