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6226" w14:textId="77777777" w:rsidR="002E05A5" w:rsidRDefault="002E05A5" w:rsidP="002E05A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3921BE7" w14:textId="77777777" w:rsidR="002E05A5" w:rsidRDefault="002E05A5" w:rsidP="002E05A5">
      <w:pPr>
        <w:spacing w:after="1" w:line="200" w:lineRule="atLeast"/>
        <w:jc w:val="both"/>
      </w:pPr>
    </w:p>
    <w:p w14:paraId="57454D6D" w14:textId="77777777" w:rsidR="002E05A5" w:rsidRPr="002E05A5" w:rsidRDefault="002E05A5" w:rsidP="002E05A5">
      <w:pPr>
        <w:spacing w:after="1" w:line="200" w:lineRule="atLeast"/>
        <w:jc w:val="center"/>
      </w:pPr>
      <w:r w:rsidRPr="002E05A5">
        <w:rPr>
          <w:b/>
          <w:bCs/>
        </w:rPr>
        <w:t>СРАВНЕНИЕ</w:t>
      </w:r>
    </w:p>
    <w:p w14:paraId="18B826A4" w14:textId="77777777" w:rsidR="002E05A5" w:rsidRDefault="002E05A5" w:rsidP="002E05A5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2E05A5" w14:paraId="5AAEAFCE" w14:textId="77777777" w:rsidTr="002E05A5">
        <w:tc>
          <w:tcPr>
            <w:tcW w:w="7597" w:type="dxa"/>
          </w:tcPr>
          <w:p w14:paraId="6BAF2576" w14:textId="335A8D91" w:rsidR="002E05A5" w:rsidRDefault="001B09E8" w:rsidP="00CA3AE9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33F5D383" wp14:editId="7A0A74C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2E05A5" w:rsidRPr="002E05A5">
                <w:rPr>
                  <w:rStyle w:val="a3"/>
                </w:rPr>
                <w:t>Пр</w:t>
              </w:r>
              <w:r w:rsidR="002E05A5" w:rsidRPr="002E05A5">
                <w:rPr>
                  <w:rStyle w:val="a3"/>
                </w:rPr>
                <w:t>и</w:t>
              </w:r>
              <w:r w:rsidR="002E05A5" w:rsidRPr="002E05A5">
                <w:rPr>
                  <w:rStyle w:val="a3"/>
                </w:rPr>
                <w:t>каз</w:t>
              </w:r>
            </w:hyperlink>
            <w:r w:rsidR="002E05A5">
              <w:t xml:space="preserve"> Минздрава России от 15.12.2020 N 1331н</w:t>
            </w:r>
          </w:p>
          <w:p w14:paraId="393D0F70" w14:textId="77777777" w:rsidR="002E05A5" w:rsidRDefault="002E05A5" w:rsidP="00CA3AE9">
            <w:pPr>
              <w:spacing w:after="1" w:line="200" w:lineRule="atLeast"/>
              <w:jc w:val="both"/>
            </w:pPr>
            <w:r>
              <w:t>"Об утверждении требований к комплектации медицинскими изделиями аптечки для оказания первой помощи работникам"</w:t>
            </w:r>
          </w:p>
          <w:p w14:paraId="768600FE" w14:textId="77777777" w:rsidR="002E05A5" w:rsidRDefault="002E05A5" w:rsidP="00CA3AE9">
            <w:pPr>
              <w:spacing w:after="1" w:line="200" w:lineRule="atLeast"/>
              <w:jc w:val="both"/>
            </w:pPr>
            <w:r>
              <w:t>(Зарегистрировано в Минюсте России 10.03.2021 N 62703)</w:t>
            </w:r>
          </w:p>
        </w:tc>
        <w:tc>
          <w:tcPr>
            <w:tcW w:w="7597" w:type="dxa"/>
          </w:tcPr>
          <w:p w14:paraId="0DE11127" w14:textId="3CCE5A8F" w:rsidR="002E05A5" w:rsidRDefault="001B09E8" w:rsidP="00CA3AE9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3750075" wp14:editId="5F479EBE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2E05A5" w:rsidRPr="002E05A5">
                <w:rPr>
                  <w:rStyle w:val="a3"/>
                </w:rPr>
                <w:t>Прика</w:t>
              </w:r>
              <w:r w:rsidR="002E05A5" w:rsidRPr="002E05A5">
                <w:rPr>
                  <w:rStyle w:val="a3"/>
                </w:rPr>
                <w:t>з</w:t>
              </w:r>
            </w:hyperlink>
            <w:r w:rsidR="002E05A5">
              <w:t xml:space="preserve"> Минздрава России от 24.05.2024 N 262н</w:t>
            </w:r>
          </w:p>
          <w:p w14:paraId="0E5BC8D5" w14:textId="77777777" w:rsidR="002E05A5" w:rsidRDefault="002E05A5" w:rsidP="00CA3AE9">
            <w:pPr>
              <w:spacing w:after="1" w:line="200" w:lineRule="atLeast"/>
              <w:jc w:val="both"/>
            </w:pPr>
            <w:r>
              <w:t>"Об утверждении требований к комплектации аптечки для оказания работниками первой помощи пострадавшим с применением медицинских изделий"</w:t>
            </w:r>
          </w:p>
          <w:p w14:paraId="723447AD" w14:textId="77777777" w:rsidR="002E05A5" w:rsidRDefault="002E05A5" w:rsidP="00CA3AE9">
            <w:pPr>
              <w:spacing w:after="1" w:line="200" w:lineRule="atLeast"/>
              <w:jc w:val="both"/>
            </w:pPr>
            <w:r>
              <w:t>(Зарегистрировано в Минюсте России 31.05.2024 N 78396)</w:t>
            </w:r>
          </w:p>
        </w:tc>
      </w:tr>
      <w:tr w:rsidR="003A014A" w14:paraId="375907FB" w14:textId="77777777" w:rsidTr="003A014A">
        <w:tc>
          <w:tcPr>
            <w:tcW w:w="15194" w:type="dxa"/>
            <w:gridSpan w:val="2"/>
          </w:tcPr>
          <w:p w14:paraId="7A9B6AB1" w14:textId="77777777" w:rsidR="003A014A" w:rsidRDefault="001B09E8" w:rsidP="003A014A">
            <w:pPr>
              <w:spacing w:after="1" w:line="200" w:lineRule="atLeast"/>
              <w:jc w:val="center"/>
            </w:pPr>
            <w:hyperlink w:anchor="Оглавление" w:history="1">
              <w:r w:rsidR="003A014A" w:rsidRPr="003A014A">
                <w:rPr>
                  <w:rStyle w:val="a3"/>
                </w:rPr>
                <w:t>См. Огл</w:t>
              </w:r>
              <w:r w:rsidR="003A014A" w:rsidRPr="003A014A">
                <w:rPr>
                  <w:rStyle w:val="a3"/>
                </w:rPr>
                <w:t>а</w:t>
              </w:r>
              <w:r w:rsidR="003A014A" w:rsidRPr="003A014A">
                <w:rPr>
                  <w:rStyle w:val="a3"/>
                </w:rPr>
                <w:t>вление</w:t>
              </w:r>
            </w:hyperlink>
          </w:p>
        </w:tc>
      </w:tr>
      <w:tr w:rsidR="00CA3AE9" w14:paraId="040A672C" w14:textId="77777777" w:rsidTr="002E05A5">
        <w:tc>
          <w:tcPr>
            <w:tcW w:w="7597" w:type="dxa"/>
          </w:tcPr>
          <w:p w14:paraId="6D93EF70" w14:textId="77777777" w:rsidR="00CA3AE9" w:rsidRPr="00CA3AE9" w:rsidRDefault="00CA3AE9" w:rsidP="00CA3AE9">
            <w:pPr>
              <w:spacing w:after="1" w:line="200" w:lineRule="atLeast"/>
              <w:rPr>
                <w:szCs w:val="20"/>
              </w:rPr>
            </w:pPr>
            <w:r w:rsidRPr="00CA3AE9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A3AE9">
              <w:rPr>
                <w:rFonts w:cs="Arial"/>
                <w:strike/>
                <w:color w:val="FF0000"/>
                <w:szCs w:val="20"/>
              </w:rPr>
              <w:t>10 марта 2021</w:t>
            </w:r>
            <w:r w:rsidRPr="00CA3AE9">
              <w:rPr>
                <w:rFonts w:cs="Arial"/>
                <w:szCs w:val="20"/>
              </w:rPr>
              <w:t xml:space="preserve"> г. N </w:t>
            </w:r>
            <w:r w:rsidRPr="00CA3AE9">
              <w:rPr>
                <w:rFonts w:cs="Arial"/>
                <w:strike/>
                <w:color w:val="FF0000"/>
                <w:szCs w:val="20"/>
              </w:rPr>
              <w:t>62703</w:t>
            </w:r>
          </w:p>
          <w:p w14:paraId="5F5591EC" w14:textId="77777777" w:rsidR="00CA3AE9" w:rsidRPr="00CA3AE9" w:rsidRDefault="00CA3AE9" w:rsidP="00CA3AE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70CBFCD9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5CB0032C" w14:textId="77777777" w:rsidR="00CA3AE9" w:rsidRPr="00CA3AE9" w:rsidRDefault="00CA3AE9" w:rsidP="00CA3AE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7769004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CA3AE9">
              <w:rPr>
                <w:rFonts w:cs="Arial"/>
                <w:b/>
                <w:szCs w:val="20"/>
              </w:rPr>
              <w:t>ПРИКАЗ</w:t>
            </w:r>
          </w:p>
          <w:p w14:paraId="4A7FCBE9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 xml:space="preserve">от </w:t>
            </w:r>
            <w:r w:rsidRPr="00CA3AE9">
              <w:rPr>
                <w:rFonts w:cs="Arial"/>
                <w:b/>
                <w:strike/>
                <w:color w:val="FF0000"/>
                <w:szCs w:val="20"/>
              </w:rPr>
              <w:t>15 декабря 2020</w:t>
            </w:r>
            <w:r w:rsidRPr="00CA3AE9">
              <w:rPr>
                <w:rFonts w:cs="Arial"/>
                <w:b/>
                <w:szCs w:val="20"/>
              </w:rPr>
              <w:t xml:space="preserve"> г. N </w:t>
            </w:r>
            <w:r w:rsidRPr="00CA3AE9">
              <w:rPr>
                <w:rFonts w:cs="Arial"/>
                <w:b/>
                <w:strike/>
                <w:color w:val="FF0000"/>
                <w:szCs w:val="20"/>
              </w:rPr>
              <w:t>1331н</w:t>
            </w:r>
          </w:p>
          <w:p w14:paraId="23BE770C" w14:textId="77777777" w:rsidR="00CA3AE9" w:rsidRPr="00CA3AE9" w:rsidRDefault="00CA3AE9" w:rsidP="00CA3AE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CE9D32F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>ОБ УТВЕРЖДЕНИИ ТРЕБОВАНИЙ</w:t>
            </w:r>
          </w:p>
          <w:p w14:paraId="1157AB63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 xml:space="preserve">К КОМПЛЕКТАЦИИ </w:t>
            </w:r>
            <w:r w:rsidRPr="00CA3AE9">
              <w:rPr>
                <w:rFonts w:cs="Arial"/>
                <w:b/>
                <w:strike/>
                <w:color w:val="FF0000"/>
                <w:szCs w:val="20"/>
              </w:rPr>
              <w:t>МЕДИЦИНСКИМИ ИЗДЕЛИЯМИ</w:t>
            </w:r>
            <w:r w:rsidRPr="00CA3AE9">
              <w:rPr>
                <w:rFonts w:cs="Arial"/>
                <w:b/>
                <w:szCs w:val="20"/>
              </w:rPr>
              <w:t xml:space="preserve"> АПТЕЧКИ ДЛЯ ОКАЗАНИЯ</w:t>
            </w:r>
          </w:p>
          <w:p w14:paraId="6B56AB5C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 xml:space="preserve">ПЕРВОЙ ПОМОЩИ </w:t>
            </w:r>
            <w:r w:rsidRPr="00CA3AE9">
              <w:rPr>
                <w:rFonts w:cs="Arial"/>
                <w:b/>
                <w:strike/>
                <w:color w:val="FF0000"/>
                <w:szCs w:val="20"/>
              </w:rPr>
              <w:t>РАБОТНИКАМ</w:t>
            </w:r>
          </w:p>
          <w:p w14:paraId="76F8E3AD" w14:textId="77777777" w:rsidR="00CA3AE9" w:rsidRPr="00CA3AE9" w:rsidRDefault="00CA3AE9" w:rsidP="00037D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5435C68" w14:textId="77777777" w:rsidR="00CA3AE9" w:rsidRPr="00CA3AE9" w:rsidRDefault="00CA3AE9" w:rsidP="00CA3AE9">
            <w:pPr>
              <w:spacing w:after="1" w:line="200" w:lineRule="atLeast"/>
              <w:rPr>
                <w:szCs w:val="20"/>
              </w:rPr>
            </w:pPr>
            <w:r w:rsidRPr="00CA3AE9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A3AE9">
              <w:rPr>
                <w:rFonts w:cs="Arial"/>
                <w:szCs w:val="20"/>
                <w:shd w:val="clear" w:color="auto" w:fill="C0C0C0"/>
              </w:rPr>
              <w:t>31 мая 2024</w:t>
            </w:r>
            <w:r w:rsidRPr="00CA3AE9">
              <w:rPr>
                <w:rFonts w:cs="Arial"/>
                <w:szCs w:val="20"/>
              </w:rPr>
              <w:t xml:space="preserve"> г. N </w:t>
            </w:r>
            <w:r w:rsidRPr="00CA3AE9">
              <w:rPr>
                <w:rFonts w:cs="Arial"/>
                <w:szCs w:val="20"/>
                <w:shd w:val="clear" w:color="auto" w:fill="C0C0C0"/>
              </w:rPr>
              <w:t>78396</w:t>
            </w:r>
          </w:p>
          <w:p w14:paraId="443CE5A9" w14:textId="77777777" w:rsidR="00CA3AE9" w:rsidRPr="00CA3AE9" w:rsidRDefault="00CA3AE9" w:rsidP="00CA3AE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F43631A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073DCD11" w14:textId="77777777" w:rsidR="00CA3AE9" w:rsidRPr="00CA3AE9" w:rsidRDefault="00CA3AE9" w:rsidP="00CA3AE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8F0B8F3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Start w:id="2" w:name="_GoBack"/>
            <w:bookmarkEnd w:id="1"/>
            <w:bookmarkEnd w:id="2"/>
            <w:r w:rsidRPr="00CA3AE9">
              <w:rPr>
                <w:rFonts w:cs="Arial"/>
                <w:b/>
                <w:szCs w:val="20"/>
              </w:rPr>
              <w:t>ПРИКАЗ</w:t>
            </w:r>
          </w:p>
          <w:p w14:paraId="75F42FD2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 xml:space="preserve">от </w:t>
            </w:r>
            <w:r w:rsidRPr="00CA3AE9">
              <w:rPr>
                <w:rFonts w:cs="Arial"/>
                <w:b/>
                <w:szCs w:val="20"/>
                <w:shd w:val="clear" w:color="auto" w:fill="C0C0C0"/>
              </w:rPr>
              <w:t>24 мая 2024</w:t>
            </w:r>
            <w:r w:rsidRPr="00CA3AE9">
              <w:rPr>
                <w:rFonts w:cs="Arial"/>
                <w:b/>
                <w:szCs w:val="20"/>
              </w:rPr>
              <w:t xml:space="preserve"> г. N </w:t>
            </w:r>
            <w:r w:rsidRPr="00CA3AE9">
              <w:rPr>
                <w:rFonts w:cs="Arial"/>
                <w:b/>
                <w:szCs w:val="20"/>
                <w:shd w:val="clear" w:color="auto" w:fill="C0C0C0"/>
              </w:rPr>
              <w:t>262н</w:t>
            </w:r>
          </w:p>
          <w:p w14:paraId="33DB7A8F" w14:textId="77777777" w:rsidR="00CA3AE9" w:rsidRPr="00CA3AE9" w:rsidRDefault="00CA3AE9" w:rsidP="00CA3AE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5F98FC0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>ОБ УТВЕРЖДЕНИИ ТРЕБОВАНИЙ</w:t>
            </w:r>
          </w:p>
          <w:p w14:paraId="520C7D62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 xml:space="preserve">К КОМПЛЕКТАЦИИ АПТЕЧКИ ДЛЯ ОКАЗАНИЯ </w:t>
            </w:r>
            <w:r w:rsidRPr="00CA3AE9">
              <w:rPr>
                <w:rFonts w:cs="Arial"/>
                <w:b/>
                <w:szCs w:val="20"/>
                <w:shd w:val="clear" w:color="auto" w:fill="C0C0C0"/>
              </w:rPr>
              <w:t>РАБОТНИКАМИ</w:t>
            </w:r>
            <w:r w:rsidRPr="00CA3AE9">
              <w:rPr>
                <w:rFonts w:cs="Arial"/>
                <w:b/>
                <w:szCs w:val="20"/>
              </w:rPr>
              <w:t xml:space="preserve"> ПЕРВОЙ</w:t>
            </w:r>
          </w:p>
          <w:p w14:paraId="44330120" w14:textId="77777777" w:rsidR="00CA3AE9" w:rsidRPr="00CA3AE9" w:rsidRDefault="00CA3AE9" w:rsidP="00CA3AE9">
            <w:pPr>
              <w:spacing w:after="1" w:line="200" w:lineRule="atLeast"/>
              <w:jc w:val="center"/>
              <w:rPr>
                <w:szCs w:val="20"/>
              </w:rPr>
            </w:pPr>
            <w:r w:rsidRPr="00CA3AE9">
              <w:rPr>
                <w:rFonts w:cs="Arial"/>
                <w:b/>
                <w:szCs w:val="20"/>
              </w:rPr>
              <w:t xml:space="preserve">ПОМОЩИ </w:t>
            </w:r>
            <w:r w:rsidRPr="00CA3AE9">
              <w:rPr>
                <w:rFonts w:cs="Arial"/>
                <w:b/>
                <w:szCs w:val="20"/>
                <w:shd w:val="clear" w:color="auto" w:fill="C0C0C0"/>
              </w:rPr>
              <w:t>ПОСТРАДАВШИМ С ПРИМЕНЕНИЕМ МЕДИЦИНСКИХ ИЗДЕЛИЙ</w:t>
            </w:r>
          </w:p>
          <w:p w14:paraId="73BF115F" w14:textId="77777777" w:rsidR="00CA3AE9" w:rsidRPr="00CA3AE9" w:rsidRDefault="00CA3AE9" w:rsidP="00037D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37D70" w14:paraId="163C2B35" w14:textId="77777777" w:rsidTr="002E05A5">
        <w:tc>
          <w:tcPr>
            <w:tcW w:w="7597" w:type="dxa"/>
          </w:tcPr>
          <w:p w14:paraId="1E24A7A0" w14:textId="77777777" w:rsid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F3F7824" w14:textId="77777777" w:rsid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A3AE9">
              <w:rPr>
                <w:rFonts w:cs="Arial"/>
                <w:szCs w:val="20"/>
              </w:rPr>
              <w:t xml:space="preserve">В соответствии с подпунктом 5.2.12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CA3AE9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26, ст. 3526; 2016, N 9, ст. 1268)</w:t>
            </w:r>
            <w:r w:rsidRPr="00CA3AE9">
              <w:rPr>
                <w:rFonts w:cs="Arial"/>
                <w:szCs w:val="20"/>
              </w:rPr>
              <w:t>, приказываю:</w:t>
            </w:r>
          </w:p>
          <w:p w14:paraId="40F1072C" w14:textId="77777777" w:rsidR="00037D70" w:rsidRDefault="00037D70" w:rsidP="00037D7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Утвердить прилагаемые требования к комплектации </w:t>
            </w:r>
            <w:r>
              <w:rPr>
                <w:rFonts w:cs="Arial"/>
                <w:strike/>
                <w:color w:val="FF0000"/>
              </w:rPr>
              <w:t>медицинскими изделиями</w:t>
            </w:r>
            <w:r>
              <w:rPr>
                <w:rFonts w:cs="Arial"/>
              </w:rPr>
              <w:t xml:space="preserve"> аптечки для оказания первой помощи </w:t>
            </w:r>
            <w:r>
              <w:rPr>
                <w:rFonts w:cs="Arial"/>
                <w:strike/>
                <w:color w:val="FF0000"/>
              </w:rPr>
              <w:t>работникам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9ACF3D4" w14:textId="77777777" w:rsid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B130BD7" w14:textId="77777777" w:rsid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A3AE9">
              <w:rPr>
                <w:rFonts w:cs="Arial"/>
                <w:szCs w:val="20"/>
              </w:rPr>
              <w:t xml:space="preserve">В соответствии с </w:t>
            </w:r>
            <w:r w:rsidRPr="00CA3AE9">
              <w:rPr>
                <w:rFonts w:cs="Arial"/>
                <w:szCs w:val="20"/>
                <w:shd w:val="clear" w:color="auto" w:fill="C0C0C0"/>
              </w:rPr>
              <w:t>частью 5 статьи 31 Федерального закона от 21 ноября 2011 г. N 323-ФЗ "Об основах охраны здоровья граждан в Российской Федерации" и</w:t>
            </w:r>
            <w:r w:rsidRPr="00CA3AE9">
              <w:rPr>
                <w:rFonts w:cs="Arial"/>
                <w:szCs w:val="20"/>
              </w:rPr>
              <w:t xml:space="preserve"> подпунктом 5.2.12 </w:t>
            </w:r>
            <w:r w:rsidRPr="00CA3AE9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CA3AE9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  <w:p w14:paraId="24BA32D0" w14:textId="77777777" w:rsidR="00037D70" w:rsidRDefault="00037D70" w:rsidP="00037D7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Утвердить прилагаемые требования к комплектации аптечки для оказания </w:t>
            </w:r>
            <w:r>
              <w:rPr>
                <w:rFonts w:cs="Arial"/>
                <w:shd w:val="clear" w:color="auto" w:fill="C0C0C0"/>
              </w:rPr>
              <w:t>работниками</w:t>
            </w:r>
            <w:r>
              <w:rPr>
                <w:rFonts w:cs="Arial"/>
              </w:rPr>
              <w:t xml:space="preserve"> первой помощи </w:t>
            </w:r>
            <w:r>
              <w:rPr>
                <w:rFonts w:cs="Arial"/>
                <w:shd w:val="clear" w:color="auto" w:fill="C0C0C0"/>
              </w:rPr>
              <w:t>пострадавшим с применением медицинских изделий</w:t>
            </w:r>
            <w:r>
              <w:rPr>
                <w:rFonts w:cs="Arial"/>
              </w:rPr>
              <w:t>.</w:t>
            </w:r>
          </w:p>
        </w:tc>
      </w:tr>
      <w:tr w:rsidR="00037D70" w14:paraId="77961541" w14:textId="77777777" w:rsidTr="002E05A5">
        <w:tc>
          <w:tcPr>
            <w:tcW w:w="7597" w:type="dxa"/>
          </w:tcPr>
          <w:p w14:paraId="1D525B56" w14:textId="77777777" w:rsidR="00037D70" w:rsidRPr="00037D70" w:rsidRDefault="00037D70" w:rsidP="00037D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Установить, что аптечки для оказания первой помощи работникам, произведенные (укомплектованные) до дня вступления в силу настоящего приказа, </w:t>
            </w:r>
            <w:r>
              <w:rPr>
                <w:rFonts w:cs="Arial"/>
                <w:strike/>
                <w:color w:val="FF0000"/>
              </w:rPr>
              <w:t>подлежат применению в течение</w:t>
            </w:r>
            <w:r>
              <w:rPr>
                <w:rFonts w:cs="Arial"/>
              </w:rPr>
              <w:t xml:space="preserve"> срока </w:t>
            </w:r>
            <w:r>
              <w:rPr>
                <w:rFonts w:cs="Arial"/>
                <w:strike/>
                <w:color w:val="FF0000"/>
              </w:rPr>
              <w:t>их</w:t>
            </w:r>
            <w:r>
              <w:rPr>
                <w:rFonts w:cs="Arial"/>
              </w:rPr>
              <w:t xml:space="preserve"> годности, но не позднее </w:t>
            </w:r>
            <w:r>
              <w:rPr>
                <w:rFonts w:cs="Arial"/>
                <w:strike/>
                <w:color w:val="FF0000"/>
              </w:rPr>
              <w:t>31 августа 2025 года</w:t>
            </w:r>
            <w:r w:rsidRPr="00037D7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B86A5DD" w14:textId="77777777" w:rsidR="00037D70" w:rsidRPr="00037D70" w:rsidRDefault="00037D70" w:rsidP="00037D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Установить, что аптечки для оказания первой помощи работникам, произведенные (укомплектованные) до дня вступления в силу настоящего приказа, </w:t>
            </w:r>
            <w:r>
              <w:rPr>
                <w:rFonts w:cs="Arial"/>
                <w:shd w:val="clear" w:color="auto" w:fill="C0C0C0"/>
              </w:rPr>
              <w:t>могут применяться до истечения</w:t>
            </w:r>
            <w:r>
              <w:rPr>
                <w:rFonts w:cs="Arial"/>
              </w:rPr>
              <w:t xml:space="preserve"> срока годности </w:t>
            </w:r>
            <w:r>
              <w:rPr>
                <w:rFonts w:cs="Arial"/>
                <w:shd w:val="clear" w:color="auto" w:fill="C0C0C0"/>
              </w:rPr>
              <w:t>содержащихся в них медицинских изделий</w:t>
            </w:r>
            <w:r>
              <w:rPr>
                <w:rFonts w:cs="Arial"/>
              </w:rPr>
              <w:t xml:space="preserve">, но не позднее </w:t>
            </w:r>
            <w:r>
              <w:rPr>
                <w:rFonts w:cs="Arial"/>
                <w:shd w:val="clear" w:color="auto" w:fill="C0C0C0"/>
              </w:rPr>
              <w:t>1 сентября 2027 г</w:t>
            </w:r>
            <w:r w:rsidRPr="00037D70">
              <w:rPr>
                <w:rFonts w:cs="Arial"/>
              </w:rPr>
              <w:t>.</w:t>
            </w:r>
          </w:p>
        </w:tc>
      </w:tr>
      <w:tr w:rsidR="00037D70" w14:paraId="06333087" w14:textId="77777777" w:rsidTr="002E05A5">
        <w:tc>
          <w:tcPr>
            <w:tcW w:w="7597" w:type="dxa"/>
          </w:tcPr>
          <w:p w14:paraId="53BA561F" w14:textId="77777777" w:rsidR="00037D70" w:rsidRDefault="00037D70" w:rsidP="00037D7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E86D8AD" w14:textId="77777777" w:rsidR="00037D70" w:rsidRPr="00037D70" w:rsidRDefault="00037D70" w:rsidP="00037D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Признать утратившим силу приказ Министерства здравоохранения Российской Федерации от 15 декабря 2020 г. N 1331н "Об утверждении требований к комплектации медицинскими изделиями аптечки для оказания первой помощи работникам" (зарегистрирован Министерством юстиции Российской Федерации 10 марта 2021 г., регистрационный N 62703).</w:t>
            </w:r>
          </w:p>
        </w:tc>
      </w:tr>
      <w:tr w:rsidR="00037D70" w14:paraId="79DFBEB6" w14:textId="77777777" w:rsidTr="002E05A5">
        <w:tc>
          <w:tcPr>
            <w:tcW w:w="7597" w:type="dxa"/>
          </w:tcPr>
          <w:p w14:paraId="74D9700D" w14:textId="77777777" w:rsidR="00037D70" w:rsidRDefault="00037D70" w:rsidP="00037D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Настоящий приказ вступает в силу с 1 сентября </w:t>
            </w:r>
            <w:r>
              <w:rPr>
                <w:rFonts w:cs="Arial"/>
                <w:strike/>
                <w:color w:val="FF0000"/>
              </w:rPr>
              <w:t>2021 года</w:t>
            </w:r>
            <w:r>
              <w:rPr>
                <w:rFonts w:cs="Arial"/>
              </w:rPr>
              <w:t xml:space="preserve"> и действует </w:t>
            </w:r>
            <w:r>
              <w:rPr>
                <w:rFonts w:cs="Arial"/>
                <w:strike/>
                <w:color w:val="FF0000"/>
              </w:rPr>
              <w:t>в течение 6 лет со дня его вступления в силу</w:t>
            </w:r>
            <w:r w:rsidRPr="00037D7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4AC87BA" w14:textId="77777777" w:rsidR="00037D70" w:rsidRDefault="00037D70" w:rsidP="00037D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Настоящий приказ вступает в силу с 1 сентября </w:t>
            </w:r>
            <w:r>
              <w:rPr>
                <w:rFonts w:cs="Arial"/>
                <w:shd w:val="clear" w:color="auto" w:fill="C0C0C0"/>
              </w:rPr>
              <w:t>2024 г.</w:t>
            </w:r>
            <w:r>
              <w:rPr>
                <w:rFonts w:cs="Arial"/>
              </w:rPr>
              <w:t xml:space="preserve"> и действует </w:t>
            </w:r>
            <w:r>
              <w:rPr>
                <w:rFonts w:cs="Arial"/>
                <w:shd w:val="clear" w:color="auto" w:fill="C0C0C0"/>
              </w:rPr>
              <w:t>до 1 сентября 2030 г</w:t>
            </w:r>
            <w:r w:rsidRPr="00037D70">
              <w:rPr>
                <w:rFonts w:cs="Arial"/>
              </w:rPr>
              <w:t>.</w:t>
            </w:r>
          </w:p>
        </w:tc>
      </w:tr>
      <w:tr w:rsidR="00037D70" w14:paraId="76231603" w14:textId="77777777" w:rsidTr="002E05A5">
        <w:tc>
          <w:tcPr>
            <w:tcW w:w="7597" w:type="dxa"/>
          </w:tcPr>
          <w:p w14:paraId="17A44BA6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4F6D8C7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Министр</w:t>
            </w:r>
          </w:p>
          <w:p w14:paraId="5CE709FB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М.А.МУРАШКО</w:t>
            </w:r>
          </w:p>
          <w:p w14:paraId="2676CB29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65CA9BB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BE82980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48CE0AD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B942A23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E2139AA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Утверждены</w:t>
            </w:r>
          </w:p>
          <w:p w14:paraId="7BADE407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приказом Министерства здравоохранения</w:t>
            </w:r>
          </w:p>
          <w:p w14:paraId="5911E65D" w14:textId="77777777" w:rsid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Российской Федерации</w:t>
            </w:r>
          </w:p>
          <w:p w14:paraId="1EBF6783" w14:textId="77777777" w:rsidR="00037D70" w:rsidRDefault="00037D70" w:rsidP="00037D7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15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1331н</w:t>
            </w:r>
          </w:p>
          <w:p w14:paraId="2FF2CB62" w14:textId="77777777" w:rsidR="00037D70" w:rsidRDefault="00037D70" w:rsidP="00037D70">
            <w:pPr>
              <w:spacing w:after="1" w:line="200" w:lineRule="atLeast"/>
              <w:jc w:val="both"/>
            </w:pPr>
          </w:p>
          <w:p w14:paraId="10712A53" w14:textId="77777777" w:rsidR="00037D70" w:rsidRDefault="00037D70" w:rsidP="00037D70">
            <w:pPr>
              <w:spacing w:after="1" w:line="200" w:lineRule="atLeast"/>
              <w:jc w:val="center"/>
            </w:pPr>
            <w:bookmarkStart w:id="3" w:name="Р1_2"/>
            <w:bookmarkEnd w:id="3"/>
            <w:r>
              <w:rPr>
                <w:rFonts w:cs="Arial"/>
                <w:b/>
              </w:rPr>
              <w:t>ТРЕБОВАНИЯ</w:t>
            </w:r>
          </w:p>
          <w:p w14:paraId="60715CB6" w14:textId="77777777" w:rsidR="00037D70" w:rsidRDefault="00037D70" w:rsidP="00037D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К КОМПЛЕКТАЦИИ </w:t>
            </w:r>
            <w:r>
              <w:rPr>
                <w:rFonts w:cs="Arial"/>
                <w:b/>
                <w:strike/>
                <w:color w:val="FF0000"/>
              </w:rPr>
              <w:t>МЕДИЦИНСКИМИ ИЗДЕЛИЯМИ</w:t>
            </w:r>
            <w:r>
              <w:rPr>
                <w:rFonts w:cs="Arial"/>
                <w:b/>
              </w:rPr>
              <w:t xml:space="preserve"> АПТЕЧКИ ДЛЯ ОКАЗАНИЯ</w:t>
            </w:r>
          </w:p>
          <w:p w14:paraId="77FE928C" w14:textId="77777777" w:rsidR="00037D70" w:rsidRDefault="00037D70" w:rsidP="00037D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ПЕРВОЙ ПОМОЩИ </w:t>
            </w:r>
            <w:r>
              <w:rPr>
                <w:rFonts w:cs="Arial"/>
                <w:b/>
                <w:strike/>
                <w:color w:val="FF0000"/>
              </w:rPr>
              <w:t>РАБОТНИКАМ</w:t>
            </w:r>
          </w:p>
          <w:p w14:paraId="7C48FC4B" w14:textId="77777777" w:rsidR="00037D70" w:rsidRPr="00037D70" w:rsidRDefault="00037D70" w:rsidP="00037D7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703B7C5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4ADB10D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Министр</w:t>
            </w:r>
          </w:p>
          <w:p w14:paraId="166DE0D8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М.А.МУРАШКО</w:t>
            </w:r>
          </w:p>
          <w:p w14:paraId="10577CE3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75ECFB5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B5311EB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CE342EF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58B8724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4CC5262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Утверждены</w:t>
            </w:r>
          </w:p>
          <w:p w14:paraId="0D815F6F" w14:textId="77777777" w:rsidR="00037D70" w:rsidRP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приказом Министерства здравоохранения</w:t>
            </w:r>
          </w:p>
          <w:p w14:paraId="3736D308" w14:textId="77777777" w:rsidR="00037D70" w:rsidRDefault="00037D70" w:rsidP="00037D70">
            <w:pPr>
              <w:spacing w:after="1" w:line="200" w:lineRule="atLeast"/>
              <w:jc w:val="right"/>
              <w:rPr>
                <w:rFonts w:cs="Arial"/>
              </w:rPr>
            </w:pPr>
            <w:r w:rsidRPr="00037D70">
              <w:rPr>
                <w:rFonts w:cs="Arial"/>
              </w:rPr>
              <w:t>Российской Федерации</w:t>
            </w:r>
          </w:p>
          <w:p w14:paraId="4D4AAC1A" w14:textId="77777777" w:rsidR="00037D70" w:rsidRDefault="00037D70" w:rsidP="00037D7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24 мая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262н</w:t>
            </w:r>
          </w:p>
          <w:p w14:paraId="44B94540" w14:textId="77777777" w:rsidR="00037D70" w:rsidRDefault="00037D70" w:rsidP="00037D70">
            <w:pPr>
              <w:spacing w:after="1" w:line="200" w:lineRule="atLeast"/>
              <w:jc w:val="both"/>
            </w:pPr>
          </w:p>
          <w:p w14:paraId="12A27FFE" w14:textId="77777777" w:rsidR="00037D70" w:rsidRDefault="00037D70" w:rsidP="00037D70">
            <w:pPr>
              <w:spacing w:after="1" w:line="200" w:lineRule="atLeast"/>
              <w:jc w:val="center"/>
            </w:pPr>
            <w:bookmarkStart w:id="4" w:name="Р2_2"/>
            <w:bookmarkEnd w:id="4"/>
            <w:r>
              <w:rPr>
                <w:rFonts w:cs="Arial"/>
                <w:b/>
              </w:rPr>
              <w:t>ТРЕБОВАНИЯ</w:t>
            </w:r>
          </w:p>
          <w:p w14:paraId="7F1501A5" w14:textId="77777777" w:rsidR="00037D70" w:rsidRDefault="00037D70" w:rsidP="00037D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К КОМПЛЕКТАЦИИ АПТЕЧКИ ДЛЯ ОКАЗАНИЯ </w:t>
            </w:r>
            <w:r>
              <w:rPr>
                <w:rFonts w:cs="Arial"/>
                <w:b/>
                <w:shd w:val="clear" w:color="auto" w:fill="C0C0C0"/>
              </w:rPr>
              <w:t>РАБОТНИКАМИ</w:t>
            </w:r>
            <w:r>
              <w:rPr>
                <w:rFonts w:cs="Arial"/>
                <w:b/>
              </w:rPr>
              <w:t xml:space="preserve"> ПЕРВОЙ</w:t>
            </w:r>
          </w:p>
          <w:p w14:paraId="63ED16FE" w14:textId="77777777" w:rsidR="00037D70" w:rsidRDefault="00037D70" w:rsidP="00037D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ПОМОЩИ </w:t>
            </w:r>
            <w:r>
              <w:rPr>
                <w:rFonts w:cs="Arial"/>
                <w:b/>
                <w:shd w:val="clear" w:color="auto" w:fill="C0C0C0"/>
              </w:rPr>
              <w:t>ПОСТРАДАВШИМ С ПРИМЕНЕНИЕМ МЕДИЦИНСКИХ ИЗДЕЛИЙ</w:t>
            </w:r>
          </w:p>
          <w:p w14:paraId="1997F873" w14:textId="77777777" w:rsidR="00037D70" w:rsidRPr="00037D70" w:rsidRDefault="00037D70" w:rsidP="00037D70">
            <w:pPr>
              <w:spacing w:after="1" w:line="200" w:lineRule="atLeast"/>
              <w:jc w:val="both"/>
            </w:pPr>
          </w:p>
        </w:tc>
      </w:tr>
      <w:tr w:rsidR="00037D70" w14:paraId="1E4EF4B2" w14:textId="77777777" w:rsidTr="002E05A5">
        <w:tc>
          <w:tcPr>
            <w:tcW w:w="7597" w:type="dxa"/>
          </w:tcPr>
          <w:p w14:paraId="3B1060CF" w14:textId="77777777" w:rsid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E5EB871" w14:textId="77777777" w:rsidR="00037D70" w:rsidRP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Аптечка для оказания первой помощи </w:t>
            </w:r>
            <w:r>
              <w:rPr>
                <w:rFonts w:cs="Arial"/>
                <w:strike/>
                <w:color w:val="FF0000"/>
              </w:rPr>
              <w:t>работникам</w:t>
            </w:r>
            <w:r>
              <w:rPr>
                <w:rFonts w:cs="Arial"/>
              </w:rPr>
              <w:t xml:space="preserve"> (далее - аптечка) комплектуется следующими медицинскими изделиями:</w:t>
            </w:r>
          </w:p>
        </w:tc>
        <w:tc>
          <w:tcPr>
            <w:tcW w:w="7597" w:type="dxa"/>
          </w:tcPr>
          <w:p w14:paraId="12D6BFB0" w14:textId="77777777" w:rsid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5384877F" w14:textId="77777777" w:rsidR="00037D70" w:rsidRPr="00037D70" w:rsidRDefault="00037D70" w:rsidP="00037D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Аптечка для оказания </w:t>
            </w:r>
            <w:r>
              <w:rPr>
                <w:rFonts w:cs="Arial"/>
                <w:shd w:val="clear" w:color="auto" w:fill="C0C0C0"/>
              </w:rPr>
              <w:t>работниками</w:t>
            </w:r>
            <w:r>
              <w:rPr>
                <w:rFonts w:cs="Arial"/>
              </w:rPr>
              <w:t xml:space="preserve"> первой помощи </w:t>
            </w:r>
            <w:r>
              <w:rPr>
                <w:rFonts w:cs="Arial"/>
                <w:shd w:val="clear" w:color="auto" w:fill="C0C0C0"/>
              </w:rPr>
              <w:t>пострадавшим с применением медицинских изделий</w:t>
            </w:r>
            <w:r>
              <w:rPr>
                <w:rFonts w:cs="Arial"/>
              </w:rPr>
              <w:t xml:space="preserve"> (далее - аптечка) комплектуется следующими медицинскими изделиями:</w:t>
            </w:r>
          </w:p>
        </w:tc>
      </w:tr>
      <w:tr w:rsidR="00037D70" w14:paraId="086520A8" w14:textId="77777777" w:rsidTr="002E05A5">
        <w:tc>
          <w:tcPr>
            <w:tcW w:w="7597" w:type="dxa"/>
          </w:tcPr>
          <w:p w14:paraId="560E172C" w14:textId="77777777" w:rsidR="00037D70" w:rsidRDefault="00037D70" w:rsidP="00037D70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7"/>
              <w:gridCol w:w="1698"/>
              <w:gridCol w:w="2268"/>
              <w:gridCol w:w="1587"/>
              <w:gridCol w:w="1363"/>
            </w:tblGrid>
            <w:tr w:rsidR="00037D70" w14:paraId="5D6C1116" w14:textId="77777777" w:rsidTr="00E82C11">
              <w:tc>
                <w:tcPr>
                  <w:tcW w:w="477" w:type="dxa"/>
                </w:tcPr>
                <w:p w14:paraId="759BC9E6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N п/п</w:t>
                  </w:r>
                </w:p>
              </w:tc>
              <w:tc>
                <w:tcPr>
                  <w:tcW w:w="1698" w:type="dxa"/>
                </w:tcPr>
                <w:p w14:paraId="749D715D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Код вида номенклатурной классификации медицинских изделий &lt;1&gt;</w:t>
                  </w:r>
                </w:p>
              </w:tc>
              <w:tc>
                <w:tcPr>
                  <w:tcW w:w="2268" w:type="dxa"/>
                </w:tcPr>
                <w:p w14:paraId="571303E1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587" w:type="dxa"/>
                </w:tcPr>
                <w:p w14:paraId="0F88BBC3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медицинского изделия</w:t>
                  </w:r>
                </w:p>
              </w:tc>
              <w:tc>
                <w:tcPr>
                  <w:tcW w:w="1363" w:type="dxa"/>
                </w:tcPr>
                <w:p w14:paraId="0B97E655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Требуемое количество</w:t>
                  </w:r>
                  <w:r>
                    <w:rPr>
                      <w:rFonts w:cs="Arial"/>
                      <w:strike/>
                      <w:color w:val="FF0000"/>
                    </w:rPr>
                    <w:t>,</w:t>
                  </w:r>
                  <w:r w:rsidRPr="00037D70">
                    <w:rPr>
                      <w:rFonts w:cs="Arial"/>
                    </w:rPr>
                    <w:t xml:space="preserve"> (</w:t>
                  </w:r>
                  <w:r>
                    <w:rPr>
                      <w:rFonts w:cs="Arial"/>
                    </w:rPr>
                    <w:t>не менее)</w:t>
                  </w:r>
                </w:p>
              </w:tc>
            </w:tr>
            <w:tr w:rsidR="00037D70" w14:paraId="6518FEA5" w14:textId="77777777" w:rsidTr="00E82C11">
              <w:tc>
                <w:tcPr>
                  <w:tcW w:w="477" w:type="dxa"/>
                  <w:vMerge w:val="restart"/>
                </w:tcPr>
                <w:p w14:paraId="15D85A6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1.</w:t>
                  </w:r>
                </w:p>
              </w:tc>
              <w:tc>
                <w:tcPr>
                  <w:tcW w:w="1698" w:type="dxa"/>
                </w:tcPr>
                <w:p w14:paraId="2810D9F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182450</w:t>
                  </w:r>
                </w:p>
              </w:tc>
              <w:tc>
                <w:tcPr>
                  <w:tcW w:w="2268" w:type="dxa"/>
                </w:tcPr>
                <w:p w14:paraId="29879E12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Маска хирургическая, одноразового использования</w:t>
                  </w:r>
                </w:p>
                <w:p w14:paraId="52C7E63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 w:val="restart"/>
                </w:tcPr>
                <w:p w14:paraId="59D899D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медицинская нестерильная одноразовая</w:t>
                  </w:r>
                </w:p>
              </w:tc>
              <w:tc>
                <w:tcPr>
                  <w:tcW w:w="1363" w:type="dxa"/>
                  <w:vMerge w:val="restart"/>
                </w:tcPr>
                <w:p w14:paraId="659375BF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10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037D70" w14:paraId="6C7CE105" w14:textId="77777777" w:rsidTr="00E82C11">
              <w:tc>
                <w:tcPr>
                  <w:tcW w:w="477" w:type="dxa"/>
                  <w:vMerge/>
                </w:tcPr>
                <w:p w14:paraId="0AEDED1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64AE3DF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367580</w:t>
                  </w:r>
                </w:p>
              </w:tc>
              <w:tc>
                <w:tcPr>
                  <w:tcW w:w="2268" w:type="dxa"/>
                </w:tcPr>
                <w:p w14:paraId="0B8BEAB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лицевая для защиты дыхательных путей, одноразового использования</w:t>
                  </w:r>
                </w:p>
              </w:tc>
              <w:tc>
                <w:tcPr>
                  <w:tcW w:w="1587" w:type="dxa"/>
                  <w:vMerge/>
                </w:tcPr>
                <w:p w14:paraId="11B790D3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4A3BA02E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080DE93C" w14:textId="77777777" w:rsidTr="00E82C11">
              <w:tc>
                <w:tcPr>
                  <w:tcW w:w="477" w:type="dxa"/>
                  <w:vMerge w:val="restart"/>
                  <w:tcBorders>
                    <w:bottom w:val="nil"/>
                  </w:tcBorders>
                </w:tcPr>
                <w:p w14:paraId="0DD174A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2.</w:t>
                  </w:r>
                </w:p>
              </w:tc>
              <w:tc>
                <w:tcPr>
                  <w:tcW w:w="1698" w:type="dxa"/>
                </w:tcPr>
                <w:p w14:paraId="3774090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122540</w:t>
                  </w:r>
                </w:p>
              </w:tc>
              <w:tc>
                <w:tcPr>
                  <w:tcW w:w="2268" w:type="dxa"/>
                </w:tcPr>
                <w:p w14:paraId="798BF2EA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</w:p>
                <w:p w14:paraId="08F2E7E2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 w:val="restart"/>
                </w:tcPr>
                <w:p w14:paraId="69B679B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Перчатки медицинские нестерильные, размером не менее M</w:t>
                  </w:r>
                </w:p>
              </w:tc>
              <w:tc>
                <w:tcPr>
                  <w:tcW w:w="1363" w:type="dxa"/>
                  <w:vMerge w:val="restart"/>
                </w:tcPr>
                <w:p w14:paraId="1868D05B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пары</w:t>
                  </w:r>
                </w:p>
              </w:tc>
            </w:tr>
            <w:tr w:rsidR="00037D70" w14:paraId="10ECAEE1" w14:textId="77777777" w:rsidTr="00E82C11">
              <w:tc>
                <w:tcPr>
                  <w:tcW w:w="477" w:type="dxa"/>
                  <w:vMerge/>
                  <w:tcBorders>
                    <w:bottom w:val="nil"/>
                  </w:tcBorders>
                </w:tcPr>
                <w:p w14:paraId="18B962CA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1B0F978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122560</w:t>
                  </w:r>
                </w:p>
              </w:tc>
              <w:tc>
                <w:tcPr>
                  <w:tcW w:w="2268" w:type="dxa"/>
                </w:tcPr>
                <w:p w14:paraId="40340B93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27ACECD5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30066678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0095E130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51E939C0" w14:textId="77777777" w:rsidTr="00E82C11">
              <w:tc>
                <w:tcPr>
                  <w:tcW w:w="477" w:type="dxa"/>
                  <w:vMerge/>
                  <w:tcBorders>
                    <w:bottom w:val="nil"/>
                  </w:tcBorders>
                </w:tcPr>
                <w:p w14:paraId="62FDA94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38550A3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139350</w:t>
                  </w:r>
                </w:p>
              </w:tc>
              <w:tc>
                <w:tcPr>
                  <w:tcW w:w="2268" w:type="dxa"/>
                </w:tcPr>
                <w:p w14:paraId="3174A45C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  <w:p w14:paraId="62D23DDA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369BCBA2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11DFCDDC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B03B578" w14:textId="77777777" w:rsidTr="00E82C11">
              <w:tc>
                <w:tcPr>
                  <w:tcW w:w="477" w:type="dxa"/>
                  <w:vMerge/>
                  <w:tcBorders>
                    <w:bottom w:val="nil"/>
                  </w:tcBorders>
                </w:tcPr>
                <w:p w14:paraId="7B5969D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303F51C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139360</w:t>
                  </w:r>
                </w:p>
              </w:tc>
              <w:tc>
                <w:tcPr>
                  <w:tcW w:w="2268" w:type="dxa"/>
                </w:tcPr>
                <w:p w14:paraId="0831EB89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7E2593DF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02A6DF8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56DB02B5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18142360" w14:textId="77777777" w:rsidTr="00E82C11">
              <w:tc>
                <w:tcPr>
                  <w:tcW w:w="477" w:type="dxa"/>
                  <w:vMerge/>
                  <w:tcBorders>
                    <w:bottom w:val="nil"/>
                  </w:tcBorders>
                </w:tcPr>
                <w:p w14:paraId="485593A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160E96C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185830</w:t>
                  </w:r>
                </w:p>
              </w:tc>
              <w:tc>
                <w:tcPr>
                  <w:tcW w:w="2268" w:type="dxa"/>
                </w:tcPr>
                <w:p w14:paraId="48BB4F12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lastRenderedPageBreak/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</w:p>
                <w:p w14:paraId="54D54C44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15DBA7A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26BC123B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625B29AD" w14:textId="77777777" w:rsidTr="00E82C11">
              <w:tc>
                <w:tcPr>
                  <w:tcW w:w="477" w:type="dxa"/>
                  <w:vMerge/>
                  <w:tcBorders>
                    <w:bottom w:val="nil"/>
                  </w:tcBorders>
                </w:tcPr>
                <w:p w14:paraId="579DC75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5AF5D1B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185850</w:t>
                  </w:r>
                </w:p>
              </w:tc>
              <w:tc>
                <w:tcPr>
                  <w:tcW w:w="2268" w:type="dxa"/>
                </w:tcPr>
                <w:p w14:paraId="237B2349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46057E23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5BC4DDA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2A7840D0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4BAFBA4E" w14:textId="77777777" w:rsidTr="00E82C11">
              <w:tc>
                <w:tcPr>
                  <w:tcW w:w="477" w:type="dxa"/>
                  <w:vMerge/>
                  <w:tcBorders>
                    <w:bottom w:val="nil"/>
                  </w:tcBorders>
                </w:tcPr>
                <w:p w14:paraId="5E5AC1F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5ACF0A3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205280</w:t>
                  </w:r>
                </w:p>
              </w:tc>
              <w:tc>
                <w:tcPr>
                  <w:tcW w:w="2268" w:type="dxa"/>
                </w:tcPr>
                <w:p w14:paraId="53C72396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  <w:p w14:paraId="19AD2243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220825F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2DA5C628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7F370393" w14:textId="77777777" w:rsidTr="00E82C11">
              <w:tc>
                <w:tcPr>
                  <w:tcW w:w="477" w:type="dxa"/>
                  <w:vMerge w:val="restart"/>
                  <w:tcBorders>
                    <w:top w:val="nil"/>
                  </w:tcBorders>
                </w:tcPr>
                <w:p w14:paraId="2F8B3102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09E3D81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205290</w:t>
                  </w:r>
                </w:p>
              </w:tc>
              <w:tc>
                <w:tcPr>
                  <w:tcW w:w="2268" w:type="dxa"/>
                </w:tcPr>
                <w:p w14:paraId="04E4E2D0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5BDE08D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70064B04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3C78BEA8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90465D0" w14:textId="77777777" w:rsidTr="00E82C11">
              <w:tc>
                <w:tcPr>
                  <w:tcW w:w="477" w:type="dxa"/>
                  <w:vMerge/>
                  <w:tcBorders>
                    <w:top w:val="nil"/>
                  </w:tcBorders>
                </w:tcPr>
                <w:p w14:paraId="7C9128B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67D400AB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298450</w:t>
                  </w:r>
                </w:p>
              </w:tc>
              <w:tc>
                <w:tcPr>
                  <w:tcW w:w="2268" w:type="dxa"/>
                </w:tcPr>
                <w:p w14:paraId="4B2A9AA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гваюлового</w:t>
                  </w:r>
                  <w:proofErr w:type="spellEnd"/>
                  <w:r>
                    <w:rPr>
                      <w:rFonts w:cs="Arial"/>
                    </w:rPr>
                    <w:t xml:space="preserve"> латекса,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587" w:type="dxa"/>
                  <w:vMerge/>
                </w:tcPr>
                <w:p w14:paraId="3C7AEBA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52AF455A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8B03113" w14:textId="77777777" w:rsidTr="00E82C11">
              <w:tc>
                <w:tcPr>
                  <w:tcW w:w="477" w:type="dxa"/>
                  <w:vMerge/>
                  <w:tcBorders>
                    <w:top w:val="nil"/>
                  </w:tcBorders>
                </w:tcPr>
                <w:p w14:paraId="28C2A76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4E9D78F4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320790</w:t>
                  </w:r>
                </w:p>
              </w:tc>
              <w:tc>
                <w:tcPr>
                  <w:tcW w:w="2268" w:type="dxa"/>
                </w:tcPr>
                <w:p w14:paraId="0A36149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антибактериальные</w:t>
                  </w:r>
                </w:p>
              </w:tc>
              <w:tc>
                <w:tcPr>
                  <w:tcW w:w="1587" w:type="dxa"/>
                  <w:vMerge/>
                </w:tcPr>
                <w:p w14:paraId="57C19B0F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396667FD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8DB0E42" w14:textId="77777777" w:rsidTr="00E82C11">
              <w:tc>
                <w:tcPr>
                  <w:tcW w:w="477" w:type="dxa"/>
                  <w:vMerge/>
                  <w:tcBorders>
                    <w:top w:val="nil"/>
                  </w:tcBorders>
                </w:tcPr>
                <w:p w14:paraId="0A57696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5673D43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321530</w:t>
                  </w:r>
                </w:p>
              </w:tc>
              <w:tc>
                <w:tcPr>
                  <w:tcW w:w="2268" w:type="dxa"/>
                </w:tcPr>
                <w:p w14:paraId="34A1DBA3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полиизопреновые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  <w:p w14:paraId="4073CDE3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5AE56DB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C46DDC8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5B733C6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049FEFC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1C7CB09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8C4E8AA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51EBE24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77132A2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CB05C99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4DD3B37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6357A75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CA7AD4C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27B031C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2D733C3F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6A99052" w14:textId="77777777" w:rsidTr="00E82C11">
              <w:tc>
                <w:tcPr>
                  <w:tcW w:w="477" w:type="dxa"/>
                </w:tcPr>
                <w:p w14:paraId="46BEDDDB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3.</w:t>
                  </w:r>
                </w:p>
              </w:tc>
              <w:tc>
                <w:tcPr>
                  <w:tcW w:w="1698" w:type="dxa"/>
                </w:tcPr>
                <w:p w14:paraId="2351F94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327410</w:t>
                  </w:r>
                </w:p>
              </w:tc>
              <w:tc>
                <w:tcPr>
                  <w:tcW w:w="2268" w:type="dxa"/>
                </w:tcPr>
                <w:p w14:paraId="1AD4965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для сердечно-легочной реанимации, одноразового использования</w:t>
                  </w:r>
                </w:p>
              </w:tc>
              <w:tc>
                <w:tcPr>
                  <w:tcW w:w="1587" w:type="dxa"/>
                </w:tcPr>
                <w:p w14:paraId="6897A1DA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Устройство для проведения искусственного дыхания "Рот-Устройство-Рот"</w:t>
                  </w:r>
                </w:p>
                <w:p w14:paraId="1C290EC6" w14:textId="77777777" w:rsidR="00E82C11" w:rsidRDefault="00E82C11" w:rsidP="00037D70">
                  <w:pPr>
                    <w:spacing w:after="1" w:line="200" w:lineRule="atLeast"/>
                  </w:pPr>
                </w:p>
                <w:p w14:paraId="6E288EF4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</w:tcPr>
                <w:p w14:paraId="25011C5B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037D70" w14:paraId="4DE47392" w14:textId="77777777" w:rsidTr="00E82C11">
              <w:tc>
                <w:tcPr>
                  <w:tcW w:w="477" w:type="dxa"/>
                  <w:vMerge w:val="restart"/>
                </w:tcPr>
                <w:p w14:paraId="22127BA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4.</w:t>
                  </w:r>
                </w:p>
              </w:tc>
              <w:tc>
                <w:tcPr>
                  <w:tcW w:w="1698" w:type="dxa"/>
                </w:tcPr>
                <w:p w14:paraId="3A1E4B5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210370</w:t>
                  </w:r>
                </w:p>
              </w:tc>
              <w:tc>
                <w:tcPr>
                  <w:tcW w:w="2268" w:type="dxa"/>
                </w:tcPr>
                <w:p w14:paraId="373C7596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Жгут на верхнюю/нижнюю конечность, многоразового использования</w:t>
                  </w:r>
                </w:p>
                <w:p w14:paraId="2577CB71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 w:val="restart"/>
                </w:tcPr>
                <w:p w14:paraId="7FC4809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Жгут кровоостанавливающий для остановки артериального кровотечения</w:t>
                  </w:r>
                </w:p>
              </w:tc>
              <w:tc>
                <w:tcPr>
                  <w:tcW w:w="1363" w:type="dxa"/>
                  <w:vMerge w:val="restart"/>
                </w:tcPr>
                <w:p w14:paraId="3087340C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  <w:tr w:rsidR="00037D70" w14:paraId="7C574D46" w14:textId="77777777" w:rsidTr="00E82C11">
              <w:tc>
                <w:tcPr>
                  <w:tcW w:w="477" w:type="dxa"/>
                  <w:vMerge/>
                </w:tcPr>
                <w:p w14:paraId="50327F41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3C48CAF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210380</w:t>
                  </w:r>
                </w:p>
              </w:tc>
              <w:tc>
                <w:tcPr>
                  <w:tcW w:w="2268" w:type="dxa"/>
                </w:tcPr>
                <w:p w14:paraId="4F9E295C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Жгут на верхнюю/нижнюю конечность, одноразового использования</w:t>
                  </w:r>
                </w:p>
                <w:p w14:paraId="01A595E7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48746C7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35724895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129BFCE5" w14:textId="77777777" w:rsidTr="00E82C11">
              <w:tc>
                <w:tcPr>
                  <w:tcW w:w="477" w:type="dxa"/>
                  <w:vMerge w:val="restart"/>
                </w:tcPr>
                <w:p w14:paraId="3C3C6BC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5.</w:t>
                  </w:r>
                </w:p>
              </w:tc>
              <w:tc>
                <w:tcPr>
                  <w:tcW w:w="1698" w:type="dxa"/>
                </w:tcPr>
                <w:p w14:paraId="74FF296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268" w:type="dxa"/>
                </w:tcPr>
                <w:p w14:paraId="7BE511A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587" w:type="dxa"/>
                  <w:vMerge w:val="restart"/>
                </w:tcPr>
                <w:p w14:paraId="1DE3834C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Бинт марлевый медицинский размером не менее 5 м x 10 см</w:t>
                  </w:r>
                </w:p>
                <w:p w14:paraId="3C30BAAC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4763DF0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732F7C8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9587418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16A9EA7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2552FA7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9120257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2F0BA4B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8279E4D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 w:val="restart"/>
                </w:tcPr>
                <w:p w14:paraId="72F09549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4 шт.</w:t>
                  </w:r>
                </w:p>
              </w:tc>
            </w:tr>
            <w:tr w:rsidR="00037D70" w14:paraId="0C71AB48" w14:textId="77777777" w:rsidTr="00E82C11">
              <w:tc>
                <w:tcPr>
                  <w:tcW w:w="477" w:type="dxa"/>
                  <w:vMerge/>
                </w:tcPr>
                <w:p w14:paraId="05419BE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4106EE6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268" w:type="dxa"/>
                </w:tcPr>
                <w:p w14:paraId="41F46DB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Бинт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587" w:type="dxa"/>
                  <w:vMerge/>
                </w:tcPr>
                <w:p w14:paraId="5922A55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212E68A8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4FDCBB1F" w14:textId="77777777" w:rsidTr="00E82C11">
              <w:tc>
                <w:tcPr>
                  <w:tcW w:w="477" w:type="dxa"/>
                  <w:vMerge w:val="restart"/>
                </w:tcPr>
                <w:p w14:paraId="7FC4B01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6.</w:t>
                  </w:r>
                </w:p>
              </w:tc>
              <w:tc>
                <w:tcPr>
                  <w:tcW w:w="1698" w:type="dxa"/>
                </w:tcPr>
                <w:p w14:paraId="37A522E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268" w:type="dxa"/>
                </w:tcPr>
                <w:p w14:paraId="5538ADC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587" w:type="dxa"/>
                  <w:vMerge w:val="restart"/>
                </w:tcPr>
                <w:p w14:paraId="7A700F39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Бинт марлевый медицинский размером не менее 7 м x 14 см</w:t>
                  </w:r>
                </w:p>
                <w:p w14:paraId="3804ECAD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FF88323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BCBAAD5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F659467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6FB2A53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C93BC8C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AB50D37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EC8E653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C38D4D8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B4A4260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 w:val="restart"/>
                </w:tcPr>
                <w:p w14:paraId="1AE149E6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 шт.</w:t>
                  </w:r>
                </w:p>
              </w:tc>
            </w:tr>
            <w:tr w:rsidR="00037D70" w14:paraId="438DCFE3" w14:textId="77777777" w:rsidTr="00E82C11">
              <w:tc>
                <w:tcPr>
                  <w:tcW w:w="477" w:type="dxa"/>
                  <w:vMerge/>
                </w:tcPr>
                <w:p w14:paraId="6203617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36BDE2F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268" w:type="dxa"/>
                </w:tcPr>
                <w:p w14:paraId="2DB949C4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Бинт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587" w:type="dxa"/>
                  <w:vMerge/>
                </w:tcPr>
                <w:p w14:paraId="384FBFD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667F7A90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50131C7D" w14:textId="77777777" w:rsidTr="00E82C11">
              <w:tc>
                <w:tcPr>
                  <w:tcW w:w="477" w:type="dxa"/>
                </w:tcPr>
                <w:p w14:paraId="326D0EA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7.</w:t>
                  </w:r>
                </w:p>
              </w:tc>
              <w:tc>
                <w:tcPr>
                  <w:tcW w:w="1698" w:type="dxa"/>
                </w:tcPr>
                <w:p w14:paraId="1CD9138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223580</w:t>
                  </w:r>
                </w:p>
              </w:tc>
              <w:tc>
                <w:tcPr>
                  <w:tcW w:w="2268" w:type="dxa"/>
                </w:tcPr>
                <w:p w14:paraId="4ECF3EF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Салфетка марлевая тканая</w:t>
                  </w:r>
                  <w:r>
                    <w:rPr>
                      <w:rFonts w:cs="Arial"/>
                      <w:strike/>
                      <w:color w:val="FF0000"/>
                    </w:rPr>
                    <w:t>, стерильная</w:t>
                  </w:r>
                </w:p>
              </w:tc>
              <w:tc>
                <w:tcPr>
                  <w:tcW w:w="1587" w:type="dxa"/>
                </w:tcPr>
                <w:p w14:paraId="7FAE8B0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Салфетки </w:t>
                  </w:r>
                  <w:r>
                    <w:rPr>
                      <w:rFonts w:cs="Arial"/>
                      <w:strike/>
                      <w:color w:val="FF0000"/>
                    </w:rPr>
                    <w:t>марлевые</w:t>
                  </w:r>
                  <w:r>
                    <w:rPr>
                      <w:rFonts w:cs="Arial"/>
                    </w:rPr>
                    <w:t xml:space="preserve"> медицинские стерильные размером не менее 16 x </w:t>
                  </w:r>
                  <w:r>
                    <w:rPr>
                      <w:rFonts w:cs="Arial"/>
                      <w:strike/>
                      <w:color w:val="FF0000"/>
                    </w:rPr>
                    <w:t>14</w:t>
                  </w:r>
                  <w:r>
                    <w:rPr>
                      <w:rFonts w:cs="Arial"/>
                    </w:rPr>
                    <w:t xml:space="preserve"> см N 10</w:t>
                  </w:r>
                </w:p>
              </w:tc>
              <w:tc>
                <w:tcPr>
                  <w:tcW w:w="1363" w:type="dxa"/>
                </w:tcPr>
                <w:p w14:paraId="66185F76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2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уп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</w:p>
              </w:tc>
            </w:tr>
            <w:tr w:rsidR="00037D70" w14:paraId="51544D07" w14:textId="77777777" w:rsidTr="00E82C11">
              <w:tc>
                <w:tcPr>
                  <w:tcW w:w="477" w:type="dxa"/>
                  <w:vMerge w:val="restart"/>
                </w:tcPr>
                <w:p w14:paraId="0838D37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8.</w:t>
                  </w:r>
                </w:p>
              </w:tc>
              <w:tc>
                <w:tcPr>
                  <w:tcW w:w="1698" w:type="dxa"/>
                </w:tcPr>
                <w:p w14:paraId="0715068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136010</w:t>
                  </w:r>
                </w:p>
              </w:tc>
              <w:tc>
                <w:tcPr>
                  <w:tcW w:w="2268" w:type="dxa"/>
                </w:tcPr>
                <w:p w14:paraId="4CA70B8E" w14:textId="77777777" w:rsidR="00037D70" w:rsidRPr="00E82C11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trike/>
                      <w:color w:val="FF0000"/>
                    </w:rPr>
                    <w:t>стандартный</w:t>
                  </w:r>
                </w:p>
                <w:p w14:paraId="3F73231F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 w:val="restart"/>
                </w:tcPr>
                <w:p w14:paraId="3F17429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фиксирующий рулонный </w:t>
                  </w:r>
                  <w:r>
                    <w:rPr>
                      <w:rFonts w:cs="Arial"/>
                    </w:rPr>
                    <w:lastRenderedPageBreak/>
                    <w:t>размером не менее 2 x 500 см</w:t>
                  </w:r>
                </w:p>
              </w:tc>
              <w:tc>
                <w:tcPr>
                  <w:tcW w:w="1363" w:type="dxa"/>
                  <w:vMerge w:val="restart"/>
                </w:tcPr>
                <w:p w14:paraId="7A635F84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 шт.</w:t>
                  </w:r>
                </w:p>
              </w:tc>
            </w:tr>
            <w:tr w:rsidR="00037D70" w14:paraId="599392C3" w14:textId="77777777" w:rsidTr="00E82C11">
              <w:tc>
                <w:tcPr>
                  <w:tcW w:w="477" w:type="dxa"/>
                  <w:vMerge/>
                </w:tcPr>
                <w:p w14:paraId="2A1BEBF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0C386E8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122900</w:t>
                  </w:r>
                </w:p>
              </w:tc>
              <w:tc>
                <w:tcPr>
                  <w:tcW w:w="2268" w:type="dxa"/>
                </w:tcPr>
                <w:p w14:paraId="6BF5C873" w14:textId="77777777" w:rsidR="00037D70" w:rsidRPr="00E82C11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trike/>
                      <w:color w:val="FF0000"/>
                    </w:rPr>
                    <w:t>гипоаллергенный</w:t>
                  </w:r>
                </w:p>
                <w:p w14:paraId="4F17CA94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5EC371B2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0AEDA304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6278DC92" w14:textId="77777777" w:rsidTr="00E82C11">
              <w:tc>
                <w:tcPr>
                  <w:tcW w:w="477" w:type="dxa"/>
                  <w:vMerge/>
                </w:tcPr>
                <w:p w14:paraId="0D723988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7215BF1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141730</w:t>
                  </w:r>
                </w:p>
              </w:tc>
              <w:tc>
                <w:tcPr>
                  <w:tcW w:w="2268" w:type="dxa"/>
                </w:tcPr>
                <w:p w14:paraId="4750C765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Лейкопластырь кожный силиконовый</w:t>
                  </w:r>
                </w:p>
                <w:p w14:paraId="00FE5938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587" w:type="dxa"/>
                  <w:vMerge/>
                </w:tcPr>
                <w:p w14:paraId="38B15F8F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07ABBCDB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439F59E9" w14:textId="77777777" w:rsidTr="00E82C11">
              <w:tc>
                <w:tcPr>
                  <w:tcW w:w="477" w:type="dxa"/>
                  <w:vMerge/>
                </w:tcPr>
                <w:p w14:paraId="51B2C40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5217051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269230</w:t>
                  </w:r>
                </w:p>
              </w:tc>
              <w:tc>
                <w:tcPr>
                  <w:tcW w:w="2268" w:type="dxa"/>
                </w:tcPr>
                <w:p w14:paraId="582B980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кожный водонепроницаемый</w:t>
                  </w:r>
                </w:p>
              </w:tc>
              <w:tc>
                <w:tcPr>
                  <w:tcW w:w="1587" w:type="dxa"/>
                  <w:vMerge/>
                </w:tcPr>
                <w:p w14:paraId="1B7324E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2B5A55EE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161654A" w14:textId="77777777" w:rsidTr="00E82C11">
              <w:tc>
                <w:tcPr>
                  <w:tcW w:w="477" w:type="dxa"/>
                </w:tcPr>
                <w:p w14:paraId="5349204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9.</w:t>
                  </w:r>
                </w:p>
              </w:tc>
              <w:tc>
                <w:tcPr>
                  <w:tcW w:w="1698" w:type="dxa"/>
                </w:tcPr>
                <w:p w14:paraId="37690FF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142270</w:t>
                  </w:r>
                </w:p>
              </w:tc>
              <w:tc>
                <w:tcPr>
                  <w:tcW w:w="2268" w:type="dxa"/>
                </w:tcPr>
                <w:p w14:paraId="5495BF4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для </w:t>
                  </w:r>
                  <w:r>
                    <w:rPr>
                      <w:rFonts w:cs="Arial"/>
                      <w:strike/>
                      <w:color w:val="FF0000"/>
                    </w:rPr>
                    <w:t>поверхностных ран</w:t>
                  </w:r>
                  <w:r>
                    <w:rPr>
                      <w:rFonts w:cs="Arial"/>
                    </w:rPr>
                    <w:t xml:space="preserve"> антибактериальный</w:t>
                  </w:r>
                </w:p>
              </w:tc>
              <w:tc>
                <w:tcPr>
                  <w:tcW w:w="1587" w:type="dxa"/>
                </w:tcPr>
                <w:p w14:paraId="0FD81D7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бактерицидный размером не менее 1,9 x 7,2 см</w:t>
                  </w:r>
                </w:p>
              </w:tc>
              <w:tc>
                <w:tcPr>
                  <w:tcW w:w="1363" w:type="dxa"/>
                </w:tcPr>
                <w:p w14:paraId="70EF8F82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 шт.</w:t>
                  </w:r>
                </w:p>
              </w:tc>
            </w:tr>
            <w:tr w:rsidR="00037D70" w14:paraId="680DDE9B" w14:textId="77777777" w:rsidTr="00E82C11">
              <w:tc>
                <w:tcPr>
                  <w:tcW w:w="477" w:type="dxa"/>
                </w:tcPr>
                <w:p w14:paraId="0077937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10.</w:t>
                  </w:r>
                </w:p>
              </w:tc>
              <w:tc>
                <w:tcPr>
                  <w:tcW w:w="1698" w:type="dxa"/>
                </w:tcPr>
                <w:p w14:paraId="0661E074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142270</w:t>
                  </w:r>
                </w:p>
              </w:tc>
              <w:tc>
                <w:tcPr>
                  <w:tcW w:w="2268" w:type="dxa"/>
                </w:tcPr>
                <w:p w14:paraId="73EC84E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для </w:t>
                  </w:r>
                  <w:r>
                    <w:rPr>
                      <w:rFonts w:cs="Arial"/>
                      <w:strike/>
                      <w:color w:val="FF0000"/>
                    </w:rPr>
                    <w:t>поверхностных ран</w:t>
                  </w:r>
                  <w:r>
                    <w:rPr>
                      <w:rFonts w:cs="Arial"/>
                    </w:rPr>
                    <w:t xml:space="preserve"> антибактериальный</w:t>
                  </w:r>
                </w:p>
              </w:tc>
              <w:tc>
                <w:tcPr>
                  <w:tcW w:w="1587" w:type="dxa"/>
                </w:tcPr>
                <w:p w14:paraId="53B3712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бактерицидный размером не менее 4 x 10 см</w:t>
                  </w:r>
                </w:p>
              </w:tc>
              <w:tc>
                <w:tcPr>
                  <w:tcW w:w="1363" w:type="dxa"/>
                </w:tcPr>
                <w:p w14:paraId="2609FBCE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шт.</w:t>
                  </w:r>
                </w:p>
              </w:tc>
            </w:tr>
            <w:tr w:rsidR="00037D70" w14:paraId="2D7D6574" w14:textId="77777777" w:rsidTr="00E82C11">
              <w:tc>
                <w:tcPr>
                  <w:tcW w:w="477" w:type="dxa"/>
                </w:tcPr>
                <w:p w14:paraId="7721D92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11.</w:t>
                  </w:r>
                </w:p>
              </w:tc>
              <w:tc>
                <w:tcPr>
                  <w:tcW w:w="1698" w:type="dxa"/>
                </w:tcPr>
                <w:p w14:paraId="68951FE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293880</w:t>
                  </w:r>
                </w:p>
              </w:tc>
              <w:tc>
                <w:tcPr>
                  <w:tcW w:w="2268" w:type="dxa"/>
                </w:tcPr>
                <w:p w14:paraId="3BF7017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Одеяло спасательное</w:t>
                  </w:r>
                </w:p>
              </w:tc>
              <w:tc>
                <w:tcPr>
                  <w:tcW w:w="1587" w:type="dxa"/>
                </w:tcPr>
                <w:p w14:paraId="0DFF424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Покрывало спасательное изотермическое размером не менее 160 x 210 см</w:t>
                  </w:r>
                </w:p>
              </w:tc>
              <w:tc>
                <w:tcPr>
                  <w:tcW w:w="1363" w:type="dxa"/>
                </w:tcPr>
                <w:p w14:paraId="149EDC7D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шт.</w:t>
                  </w:r>
                </w:p>
              </w:tc>
            </w:tr>
            <w:tr w:rsidR="00037D70" w14:paraId="5D462E44" w14:textId="77777777" w:rsidTr="00E82C11">
              <w:tc>
                <w:tcPr>
                  <w:tcW w:w="477" w:type="dxa"/>
                  <w:vMerge w:val="restart"/>
                </w:tcPr>
                <w:p w14:paraId="3EA9D5E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12.</w:t>
                  </w:r>
                </w:p>
              </w:tc>
              <w:tc>
                <w:tcPr>
                  <w:tcW w:w="1698" w:type="dxa"/>
                </w:tcPr>
                <w:p w14:paraId="147FD2B1" w14:textId="77777777" w:rsidR="00037D70" w:rsidRPr="00E82C11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>260590</w:t>
                  </w:r>
                </w:p>
              </w:tc>
              <w:tc>
                <w:tcPr>
                  <w:tcW w:w="2268" w:type="dxa"/>
                </w:tcPr>
                <w:p w14:paraId="06C286A1" w14:textId="77777777" w:rsidR="00037D70" w:rsidRPr="00E82C11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>Ножницы хирургические общего назначения, многоразового использования</w:t>
                  </w:r>
                </w:p>
              </w:tc>
              <w:tc>
                <w:tcPr>
                  <w:tcW w:w="1587" w:type="dxa"/>
                  <w:vMerge w:val="restart"/>
                </w:tcPr>
                <w:p w14:paraId="6FB3760C" w14:textId="77777777" w:rsidR="00037D70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 xml:space="preserve">Ножницы для разрезания </w:t>
                  </w:r>
                  <w:r>
                    <w:rPr>
                      <w:rFonts w:cs="Arial"/>
                      <w:strike/>
                      <w:color w:val="FF0000"/>
                    </w:rPr>
                    <w:t>повязок</w:t>
                  </w:r>
                </w:p>
              </w:tc>
              <w:tc>
                <w:tcPr>
                  <w:tcW w:w="1363" w:type="dxa"/>
                  <w:vMerge w:val="restart"/>
                </w:tcPr>
                <w:p w14:paraId="52C4A6F7" w14:textId="77777777" w:rsidR="00037D70" w:rsidRPr="00E82C11" w:rsidRDefault="00037D70" w:rsidP="00037D70">
                  <w:pPr>
                    <w:spacing w:after="1" w:line="200" w:lineRule="atLeast"/>
                    <w:jc w:val="center"/>
                  </w:pPr>
                  <w:r w:rsidRPr="00E82C11">
                    <w:rPr>
                      <w:rFonts w:cs="Arial"/>
                    </w:rPr>
                    <w:t>1 шт.</w:t>
                  </w:r>
                </w:p>
              </w:tc>
            </w:tr>
            <w:tr w:rsidR="00037D70" w14:paraId="14D8EF11" w14:textId="77777777" w:rsidTr="00E82C11">
              <w:tc>
                <w:tcPr>
                  <w:tcW w:w="477" w:type="dxa"/>
                  <w:vMerge/>
                </w:tcPr>
                <w:p w14:paraId="6869CD0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3DEC709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116910</w:t>
                  </w:r>
                </w:p>
              </w:tc>
              <w:tc>
                <w:tcPr>
                  <w:tcW w:w="2268" w:type="dxa"/>
                </w:tcPr>
                <w:p w14:paraId="32A76CC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Ножницы для перевязочного </w:t>
                  </w:r>
                  <w:r>
                    <w:rPr>
                      <w:rFonts w:cs="Arial"/>
                    </w:rPr>
                    <w:lastRenderedPageBreak/>
                    <w:t>материала, многоразового использования</w:t>
                  </w:r>
                </w:p>
              </w:tc>
              <w:tc>
                <w:tcPr>
                  <w:tcW w:w="1587" w:type="dxa"/>
                  <w:vMerge/>
                </w:tcPr>
                <w:p w14:paraId="5C03E82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1CEEEBCE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B37F45F" w14:textId="77777777" w:rsidTr="00E82C11">
              <w:tc>
                <w:tcPr>
                  <w:tcW w:w="477" w:type="dxa"/>
                  <w:vMerge/>
                </w:tcPr>
                <w:p w14:paraId="61581F9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0CC1ABF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103290</w:t>
                  </w:r>
                </w:p>
              </w:tc>
              <w:tc>
                <w:tcPr>
                  <w:tcW w:w="2268" w:type="dxa"/>
                </w:tcPr>
                <w:p w14:paraId="7CEF0C14" w14:textId="77777777" w:rsidR="00037D70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  <w:strike/>
                      <w:color w:val="FF0000"/>
                    </w:rPr>
                    <w:t xml:space="preserve">Ножницы для разрезания </w:t>
                  </w:r>
                  <w:r>
                    <w:rPr>
                      <w:rFonts w:cs="Arial"/>
                      <w:strike/>
                      <w:color w:val="FF0000"/>
                    </w:rPr>
                    <w:t>тонкой гипсовой повязки</w:t>
                  </w:r>
                </w:p>
              </w:tc>
              <w:tc>
                <w:tcPr>
                  <w:tcW w:w="1587" w:type="dxa"/>
                  <w:vMerge/>
                </w:tcPr>
                <w:p w14:paraId="79AF43F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53CE44F3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36B1B74" w14:textId="77777777" w:rsidTr="00E82C11">
              <w:tc>
                <w:tcPr>
                  <w:tcW w:w="477" w:type="dxa"/>
                  <w:vMerge/>
                </w:tcPr>
                <w:p w14:paraId="1CA6AF0A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698" w:type="dxa"/>
                </w:tcPr>
                <w:p w14:paraId="4195D3E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151740</w:t>
                  </w:r>
                </w:p>
              </w:tc>
              <w:tc>
                <w:tcPr>
                  <w:tcW w:w="2268" w:type="dxa"/>
                </w:tcPr>
                <w:p w14:paraId="2BEEDA0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Ножницы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диссекционные</w:t>
                  </w:r>
                  <w:proofErr w:type="spellEnd"/>
                </w:p>
              </w:tc>
              <w:tc>
                <w:tcPr>
                  <w:tcW w:w="1587" w:type="dxa"/>
                  <w:vMerge/>
                </w:tcPr>
                <w:p w14:paraId="052FE0B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363" w:type="dxa"/>
                  <w:vMerge/>
                </w:tcPr>
                <w:p w14:paraId="18CD9F75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</w:tbl>
          <w:p w14:paraId="5F0903B6" w14:textId="77777777" w:rsidR="00037D70" w:rsidRPr="00037D70" w:rsidRDefault="00037D70" w:rsidP="00037D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7E03D66" w14:textId="77777777" w:rsidR="00037D70" w:rsidRDefault="00037D70" w:rsidP="00037D70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1771"/>
              <w:gridCol w:w="2268"/>
              <w:gridCol w:w="1631"/>
              <w:gridCol w:w="1252"/>
            </w:tblGrid>
            <w:tr w:rsidR="00037D70" w14:paraId="32ED53A9" w14:textId="77777777" w:rsidTr="00037D70">
              <w:tc>
                <w:tcPr>
                  <w:tcW w:w="471" w:type="dxa"/>
                </w:tcPr>
                <w:p w14:paraId="70A05B8D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N п/п</w:t>
                  </w:r>
                </w:p>
              </w:tc>
              <w:tc>
                <w:tcPr>
                  <w:tcW w:w="1771" w:type="dxa"/>
                </w:tcPr>
                <w:p w14:paraId="52E526D5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Код вида номенклатурной классификации медицинских изделий &lt;1&gt;</w:t>
                  </w:r>
                </w:p>
              </w:tc>
              <w:tc>
                <w:tcPr>
                  <w:tcW w:w="2268" w:type="dxa"/>
                </w:tcPr>
                <w:p w14:paraId="3C0FA7E6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631" w:type="dxa"/>
                </w:tcPr>
                <w:p w14:paraId="3FA8F952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медицинского изделия</w:t>
                  </w:r>
                </w:p>
              </w:tc>
              <w:tc>
                <w:tcPr>
                  <w:tcW w:w="1252" w:type="dxa"/>
                </w:tcPr>
                <w:p w14:paraId="5071A5AA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Требуемое количество </w:t>
                  </w:r>
                  <w:r w:rsidRPr="00037D70">
                    <w:rPr>
                      <w:rFonts w:cs="Arial"/>
                    </w:rPr>
                    <w:t>(</w:t>
                  </w:r>
                  <w:r>
                    <w:rPr>
                      <w:rFonts w:cs="Arial"/>
                    </w:rPr>
                    <w:t>не менее)</w:t>
                  </w:r>
                </w:p>
              </w:tc>
            </w:tr>
            <w:tr w:rsidR="00037D70" w14:paraId="1F82EA3C" w14:textId="77777777" w:rsidTr="00037D70">
              <w:tc>
                <w:tcPr>
                  <w:tcW w:w="471" w:type="dxa"/>
                  <w:vMerge w:val="restart"/>
                </w:tcPr>
                <w:p w14:paraId="55AF394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1.</w:t>
                  </w:r>
                </w:p>
              </w:tc>
              <w:tc>
                <w:tcPr>
                  <w:tcW w:w="1771" w:type="dxa"/>
                </w:tcPr>
                <w:p w14:paraId="3E34820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182450</w:t>
                  </w:r>
                </w:p>
              </w:tc>
              <w:tc>
                <w:tcPr>
                  <w:tcW w:w="2268" w:type="dxa"/>
                </w:tcPr>
                <w:p w14:paraId="7F6D135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хирургическая</w:t>
                  </w:r>
                  <w:r>
                    <w:rPr>
                      <w:rFonts w:cs="Arial"/>
                      <w:shd w:val="clear" w:color="auto" w:fill="C0C0C0"/>
                    </w:rPr>
                    <w:t>/медицинская</w:t>
                  </w:r>
                  <w:r>
                    <w:rPr>
                      <w:rFonts w:cs="Arial"/>
                    </w:rPr>
                    <w:t>, одноразового использования</w:t>
                  </w:r>
                </w:p>
              </w:tc>
              <w:tc>
                <w:tcPr>
                  <w:tcW w:w="1631" w:type="dxa"/>
                  <w:vMerge w:val="restart"/>
                </w:tcPr>
                <w:p w14:paraId="168BF7C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медицинская нестерильная одноразовая</w:t>
                  </w:r>
                </w:p>
              </w:tc>
              <w:tc>
                <w:tcPr>
                  <w:tcW w:w="1252" w:type="dxa"/>
                  <w:vMerge w:val="restart"/>
                </w:tcPr>
                <w:p w14:paraId="12AD5AD9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037D70" w14:paraId="51F259CE" w14:textId="77777777" w:rsidTr="00037D70">
              <w:tc>
                <w:tcPr>
                  <w:tcW w:w="471" w:type="dxa"/>
                  <w:vMerge/>
                </w:tcPr>
                <w:p w14:paraId="7C60CA7F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8456E0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367580</w:t>
                  </w:r>
                </w:p>
              </w:tc>
              <w:tc>
                <w:tcPr>
                  <w:tcW w:w="2268" w:type="dxa"/>
                </w:tcPr>
                <w:p w14:paraId="0A9A36F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лицевая для защиты дыхательных путей, одноразового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593A8AD3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35ECA13C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1A8886E6" w14:textId="77777777" w:rsidTr="00037D70">
              <w:tc>
                <w:tcPr>
                  <w:tcW w:w="471" w:type="dxa"/>
                  <w:vMerge w:val="restart"/>
                  <w:tcBorders>
                    <w:bottom w:val="nil"/>
                  </w:tcBorders>
                </w:tcPr>
                <w:p w14:paraId="596C19F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2.</w:t>
                  </w:r>
                </w:p>
              </w:tc>
              <w:tc>
                <w:tcPr>
                  <w:tcW w:w="1771" w:type="dxa"/>
                </w:tcPr>
                <w:p w14:paraId="232CE25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122540</w:t>
                  </w:r>
                </w:p>
              </w:tc>
              <w:tc>
                <w:tcPr>
                  <w:tcW w:w="2268" w:type="dxa"/>
                </w:tcPr>
                <w:p w14:paraId="0BF2D8C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  <w:r>
                    <w:rPr>
                      <w:rFonts w:cs="Arial"/>
                      <w:shd w:val="clear" w:color="auto" w:fill="C0C0C0"/>
                    </w:rPr>
                    <w:t>, не антибактериальные</w:t>
                  </w:r>
                </w:p>
              </w:tc>
              <w:tc>
                <w:tcPr>
                  <w:tcW w:w="1631" w:type="dxa"/>
                  <w:vMerge w:val="restart"/>
                  <w:tcBorders>
                    <w:bottom w:val="nil"/>
                  </w:tcBorders>
                </w:tcPr>
                <w:p w14:paraId="7E73093B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Перчатки медицинские нестерильные, размером не менее M</w:t>
                  </w:r>
                </w:p>
              </w:tc>
              <w:tc>
                <w:tcPr>
                  <w:tcW w:w="1252" w:type="dxa"/>
                  <w:vMerge w:val="restart"/>
                  <w:tcBorders>
                    <w:bottom w:val="nil"/>
                  </w:tcBorders>
                </w:tcPr>
                <w:p w14:paraId="1E360C74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пары</w:t>
                  </w:r>
                </w:p>
              </w:tc>
            </w:tr>
            <w:tr w:rsidR="00037D70" w14:paraId="5802A8F9" w14:textId="77777777" w:rsidTr="00037D70">
              <w:tc>
                <w:tcPr>
                  <w:tcW w:w="471" w:type="dxa"/>
                  <w:vMerge/>
                  <w:tcBorders>
                    <w:bottom w:val="nil"/>
                  </w:tcBorders>
                </w:tcPr>
                <w:p w14:paraId="02ABE75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17D6E0E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122560</w:t>
                  </w:r>
                </w:p>
              </w:tc>
              <w:tc>
                <w:tcPr>
                  <w:tcW w:w="2268" w:type="dxa"/>
                </w:tcPr>
                <w:p w14:paraId="297DDD4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/>
                  <w:tcBorders>
                    <w:bottom w:val="nil"/>
                  </w:tcBorders>
                </w:tcPr>
                <w:p w14:paraId="5C9EA67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bottom w:val="nil"/>
                  </w:tcBorders>
                </w:tcPr>
                <w:p w14:paraId="4D65DE01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04BBE973" w14:textId="77777777" w:rsidTr="00037D70">
              <w:tc>
                <w:tcPr>
                  <w:tcW w:w="471" w:type="dxa"/>
                  <w:vMerge/>
                  <w:tcBorders>
                    <w:bottom w:val="nil"/>
                  </w:tcBorders>
                </w:tcPr>
                <w:p w14:paraId="791945C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5996BDA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139350</w:t>
                  </w:r>
                </w:p>
              </w:tc>
              <w:tc>
                <w:tcPr>
                  <w:tcW w:w="2268" w:type="dxa"/>
                </w:tcPr>
                <w:p w14:paraId="06F6B24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/>
                  <w:tcBorders>
                    <w:bottom w:val="nil"/>
                  </w:tcBorders>
                </w:tcPr>
                <w:p w14:paraId="4121CB8C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bottom w:val="nil"/>
                  </w:tcBorders>
                </w:tcPr>
                <w:p w14:paraId="488A8277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54D2BC7" w14:textId="77777777" w:rsidTr="00037D70">
              <w:tc>
                <w:tcPr>
                  <w:tcW w:w="471" w:type="dxa"/>
                  <w:vMerge w:val="restart"/>
                  <w:tcBorders>
                    <w:top w:val="nil"/>
                    <w:bottom w:val="nil"/>
                  </w:tcBorders>
                </w:tcPr>
                <w:p w14:paraId="37F78891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E3EE77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139360</w:t>
                  </w:r>
                </w:p>
              </w:tc>
              <w:tc>
                <w:tcPr>
                  <w:tcW w:w="2268" w:type="dxa"/>
                </w:tcPr>
                <w:p w14:paraId="3E4269F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 w:val="restart"/>
                  <w:tcBorders>
                    <w:top w:val="nil"/>
                    <w:bottom w:val="nil"/>
                  </w:tcBorders>
                </w:tcPr>
                <w:p w14:paraId="14E8093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 w:val="restart"/>
                  <w:tcBorders>
                    <w:top w:val="nil"/>
                    <w:bottom w:val="nil"/>
                  </w:tcBorders>
                </w:tcPr>
                <w:p w14:paraId="24B74134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612D7640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1C953A8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3F205B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185830</w:t>
                  </w:r>
                </w:p>
              </w:tc>
              <w:tc>
                <w:tcPr>
                  <w:tcW w:w="2268" w:type="dxa"/>
                </w:tcPr>
                <w:p w14:paraId="16D2D0D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lastRenderedPageBreak/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  <w:r>
                    <w:rPr>
                      <w:rFonts w:cs="Arial"/>
                      <w:shd w:val="clear" w:color="auto" w:fill="C0C0C0"/>
                    </w:rPr>
                    <w:t>, не антибактериальные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30A2B64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6D368F89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27010D5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281E5C4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FC6E044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185850</w:t>
                  </w:r>
                </w:p>
              </w:tc>
              <w:tc>
                <w:tcPr>
                  <w:tcW w:w="2268" w:type="dxa"/>
                </w:tcPr>
                <w:p w14:paraId="7B966DB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54FAE2BC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37D9326B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71B6E84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40428CA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541BA5C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205280</w:t>
                  </w:r>
                </w:p>
              </w:tc>
              <w:tc>
                <w:tcPr>
                  <w:tcW w:w="2268" w:type="dxa"/>
                </w:tcPr>
                <w:p w14:paraId="43B2E64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413A2E94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7019C159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471F5647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626B891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5277B1C4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205290</w:t>
                  </w:r>
                </w:p>
              </w:tc>
              <w:tc>
                <w:tcPr>
                  <w:tcW w:w="2268" w:type="dxa"/>
                </w:tcPr>
                <w:p w14:paraId="54EB87B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6AC162D2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17F9041C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4F51E281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183DACC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111AE12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298450</w:t>
                  </w:r>
                </w:p>
              </w:tc>
              <w:tc>
                <w:tcPr>
                  <w:tcW w:w="2268" w:type="dxa"/>
                </w:tcPr>
                <w:p w14:paraId="4F3B92B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гваюлового</w:t>
                  </w:r>
                  <w:proofErr w:type="spellEnd"/>
                  <w:r>
                    <w:rPr>
                      <w:rFonts w:cs="Arial"/>
                    </w:rPr>
                    <w:t xml:space="preserve"> латекса,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3B786D9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161218E6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68DF72F2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136B5C7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18C7D0E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320790</w:t>
                  </w:r>
                </w:p>
              </w:tc>
              <w:tc>
                <w:tcPr>
                  <w:tcW w:w="2268" w:type="dxa"/>
                </w:tcPr>
                <w:p w14:paraId="44A6B95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антибактериальные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4B20FCA5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4B892F11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197C4D21" w14:textId="77777777" w:rsidTr="00037D70">
              <w:tc>
                <w:tcPr>
                  <w:tcW w:w="471" w:type="dxa"/>
                  <w:vMerge/>
                  <w:tcBorders>
                    <w:top w:val="nil"/>
                    <w:bottom w:val="nil"/>
                  </w:tcBorders>
                </w:tcPr>
                <w:p w14:paraId="5F498A9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35703D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321530</w:t>
                  </w:r>
                </w:p>
              </w:tc>
              <w:tc>
                <w:tcPr>
                  <w:tcW w:w="2268" w:type="dxa"/>
                </w:tcPr>
                <w:p w14:paraId="5C3C584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полиизопреновые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  <w:bottom w:val="nil"/>
                  </w:tcBorders>
                </w:tcPr>
                <w:p w14:paraId="12129214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  <w:bottom w:val="nil"/>
                  </w:tcBorders>
                </w:tcPr>
                <w:p w14:paraId="6D7AC249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4C8474D" w14:textId="77777777" w:rsidTr="00037D70">
              <w:tc>
                <w:tcPr>
                  <w:tcW w:w="471" w:type="dxa"/>
                  <w:vMerge w:val="restart"/>
                  <w:tcBorders>
                    <w:top w:val="nil"/>
                  </w:tcBorders>
                </w:tcPr>
                <w:p w14:paraId="50A79FF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49B08A5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349230</w:t>
                  </w:r>
                </w:p>
              </w:tc>
              <w:tc>
                <w:tcPr>
                  <w:tcW w:w="2268" w:type="dxa"/>
                </w:tcPr>
                <w:p w14:paraId="14B7192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полиизопреновые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631" w:type="dxa"/>
                  <w:vMerge w:val="restart"/>
                  <w:tcBorders>
                    <w:top w:val="nil"/>
                  </w:tcBorders>
                </w:tcPr>
                <w:p w14:paraId="4F4B8FF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 w:val="restart"/>
                  <w:tcBorders>
                    <w:top w:val="nil"/>
                  </w:tcBorders>
                </w:tcPr>
                <w:p w14:paraId="20DF623B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7115633" w14:textId="77777777" w:rsidTr="00037D70">
              <w:tc>
                <w:tcPr>
                  <w:tcW w:w="471" w:type="dxa"/>
                  <w:vMerge/>
                  <w:tcBorders>
                    <w:top w:val="nil"/>
                  </w:tcBorders>
                </w:tcPr>
                <w:p w14:paraId="026434F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595068A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351490</w:t>
                  </w:r>
                </w:p>
              </w:tc>
              <w:tc>
                <w:tcPr>
                  <w:tcW w:w="2268" w:type="dxa"/>
                </w:tcPr>
                <w:p w14:paraId="7CCAC93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антибактериальные</w:t>
                  </w:r>
                </w:p>
              </w:tc>
              <w:tc>
                <w:tcPr>
                  <w:tcW w:w="1631" w:type="dxa"/>
                  <w:vMerge/>
                  <w:tcBorders>
                    <w:top w:val="nil"/>
                  </w:tcBorders>
                </w:tcPr>
                <w:p w14:paraId="0A966D4C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  <w:tcBorders>
                    <w:top w:val="nil"/>
                  </w:tcBorders>
                </w:tcPr>
                <w:p w14:paraId="47EBAB24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291D449" w14:textId="77777777" w:rsidTr="00037D70">
              <w:tc>
                <w:tcPr>
                  <w:tcW w:w="471" w:type="dxa"/>
                  <w:vMerge w:val="restart"/>
                </w:tcPr>
                <w:p w14:paraId="2F24BF5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3.</w:t>
                  </w:r>
                </w:p>
              </w:tc>
              <w:tc>
                <w:tcPr>
                  <w:tcW w:w="1771" w:type="dxa"/>
                </w:tcPr>
                <w:p w14:paraId="2FCE2EA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327410</w:t>
                  </w:r>
                </w:p>
              </w:tc>
              <w:tc>
                <w:tcPr>
                  <w:tcW w:w="2268" w:type="dxa"/>
                </w:tcPr>
                <w:p w14:paraId="13E0644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для сердечно-легочной реанимации, одноразового использования</w:t>
                  </w:r>
                </w:p>
              </w:tc>
              <w:tc>
                <w:tcPr>
                  <w:tcW w:w="1631" w:type="dxa"/>
                  <w:vMerge w:val="restart"/>
                </w:tcPr>
                <w:p w14:paraId="2274E18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Устройство для проведения искусственного дыхания "Рот-Устройство-Рот"</w:t>
                  </w:r>
                </w:p>
              </w:tc>
              <w:tc>
                <w:tcPr>
                  <w:tcW w:w="1252" w:type="dxa"/>
                  <w:vMerge w:val="restart"/>
                </w:tcPr>
                <w:p w14:paraId="78FD9032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037D70" w14:paraId="3EC66184" w14:textId="77777777" w:rsidTr="00037D70">
              <w:tc>
                <w:tcPr>
                  <w:tcW w:w="471" w:type="dxa"/>
                  <w:vMerge/>
                </w:tcPr>
                <w:p w14:paraId="1F89D3C1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058D67C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351540</w:t>
                  </w:r>
                </w:p>
              </w:tc>
              <w:tc>
                <w:tcPr>
                  <w:tcW w:w="2268" w:type="dxa"/>
                </w:tcPr>
                <w:p w14:paraId="1CD3473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Загубник/покрытие для сердечно-легочной реанимации</w:t>
                  </w:r>
                </w:p>
              </w:tc>
              <w:tc>
                <w:tcPr>
                  <w:tcW w:w="1631" w:type="dxa"/>
                  <w:vMerge/>
                </w:tcPr>
                <w:p w14:paraId="7060B1F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48995E60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692E59A5" w14:textId="77777777" w:rsidTr="00037D70">
              <w:tc>
                <w:tcPr>
                  <w:tcW w:w="471" w:type="dxa"/>
                  <w:vMerge w:val="restart"/>
                </w:tcPr>
                <w:p w14:paraId="5B97DA3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4.</w:t>
                  </w:r>
                </w:p>
              </w:tc>
              <w:tc>
                <w:tcPr>
                  <w:tcW w:w="1771" w:type="dxa"/>
                </w:tcPr>
                <w:p w14:paraId="6B9B8B4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210370</w:t>
                  </w:r>
                </w:p>
              </w:tc>
              <w:tc>
                <w:tcPr>
                  <w:tcW w:w="2268" w:type="dxa"/>
                </w:tcPr>
                <w:p w14:paraId="493C1DE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Жгут </w:t>
                  </w:r>
                  <w:r>
                    <w:rPr>
                      <w:rFonts w:cs="Arial"/>
                      <w:shd w:val="clear" w:color="auto" w:fill="C0C0C0"/>
                    </w:rPr>
                    <w:t>кровоостанавливающий</w:t>
                  </w:r>
                  <w:r>
                    <w:rPr>
                      <w:rFonts w:cs="Arial"/>
                    </w:rPr>
                    <w:t xml:space="preserve"> на верхнюю/нижнюю конечность, </w:t>
                  </w:r>
                  <w:r>
                    <w:rPr>
                      <w:rFonts w:cs="Arial"/>
                      <w:shd w:val="clear" w:color="auto" w:fill="C0C0C0"/>
                    </w:rPr>
                    <w:t>ручной,</w:t>
                  </w:r>
                  <w:r>
                    <w:rPr>
                      <w:rFonts w:cs="Arial"/>
                    </w:rPr>
                    <w:t xml:space="preserve"> многоразового использования</w:t>
                  </w:r>
                </w:p>
              </w:tc>
              <w:tc>
                <w:tcPr>
                  <w:tcW w:w="1631" w:type="dxa"/>
                  <w:vMerge w:val="restart"/>
                </w:tcPr>
                <w:p w14:paraId="2255113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Жгут кровоостанавливающий для остановки артериального кровотечения</w:t>
                  </w:r>
                </w:p>
              </w:tc>
              <w:tc>
                <w:tcPr>
                  <w:tcW w:w="1252" w:type="dxa"/>
                  <w:vMerge w:val="restart"/>
                </w:tcPr>
                <w:p w14:paraId="34818DEC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  <w:tr w:rsidR="00037D70" w14:paraId="2E64C757" w14:textId="77777777" w:rsidTr="00037D70">
              <w:tc>
                <w:tcPr>
                  <w:tcW w:w="471" w:type="dxa"/>
                  <w:vMerge/>
                </w:tcPr>
                <w:p w14:paraId="3231F0A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40E9E4C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210380</w:t>
                  </w:r>
                </w:p>
              </w:tc>
              <w:tc>
                <w:tcPr>
                  <w:tcW w:w="2268" w:type="dxa"/>
                </w:tcPr>
                <w:p w14:paraId="67F9686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Жгут </w:t>
                  </w:r>
                  <w:r>
                    <w:rPr>
                      <w:rFonts w:cs="Arial"/>
                      <w:shd w:val="clear" w:color="auto" w:fill="C0C0C0"/>
                    </w:rPr>
                    <w:t>кровоостанавливающий</w:t>
                  </w:r>
                  <w:r>
                    <w:rPr>
                      <w:rFonts w:cs="Arial"/>
                    </w:rPr>
                    <w:t xml:space="preserve"> на верхнюю/нижнюю конечность, </w:t>
                  </w:r>
                  <w:r>
                    <w:rPr>
                      <w:rFonts w:cs="Arial"/>
                      <w:shd w:val="clear" w:color="auto" w:fill="C0C0C0"/>
                    </w:rPr>
                    <w:t>ручной,</w:t>
                  </w:r>
                  <w:r>
                    <w:rPr>
                      <w:rFonts w:cs="Arial"/>
                    </w:rPr>
                    <w:t xml:space="preserve"> одноразового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6627ECCB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24B427BA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7BA8BAC5" w14:textId="77777777" w:rsidTr="00037D70">
              <w:tc>
                <w:tcPr>
                  <w:tcW w:w="471" w:type="dxa"/>
                  <w:vMerge w:val="restart"/>
                </w:tcPr>
                <w:p w14:paraId="6B4013F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5.</w:t>
                  </w:r>
                </w:p>
              </w:tc>
              <w:tc>
                <w:tcPr>
                  <w:tcW w:w="1771" w:type="dxa"/>
                </w:tcPr>
                <w:p w14:paraId="144BEAB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268" w:type="dxa"/>
                </w:tcPr>
                <w:p w14:paraId="3F792B0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631" w:type="dxa"/>
                  <w:vMerge w:val="restart"/>
                </w:tcPr>
                <w:p w14:paraId="26757C1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Бинт марлевый медицинский размером не менее 5 </w:t>
                  </w:r>
                  <w:r w:rsidRPr="00E82C11">
                    <w:rPr>
                      <w:rFonts w:cs="Arial"/>
                    </w:rPr>
                    <w:t xml:space="preserve">м x 10 </w:t>
                  </w:r>
                  <w:r w:rsidRPr="00E82C11">
                    <w:rPr>
                      <w:rFonts w:cs="Arial"/>
                    </w:rPr>
                    <w:lastRenderedPageBreak/>
                    <w:t xml:space="preserve">см </w:t>
                  </w:r>
                  <w:r>
                    <w:rPr>
                      <w:rFonts w:cs="Arial"/>
                      <w:shd w:val="clear" w:color="auto" w:fill="C0C0C0"/>
                    </w:rPr>
                    <w:t>или бинт фиксирующий эластичный нестерильный размером не менее 2</w:t>
                  </w:r>
                  <w:r w:rsidRPr="00E82C11">
                    <w:rPr>
                      <w:rFonts w:cs="Arial"/>
                      <w:shd w:val="clear" w:color="auto" w:fill="C0C0C0"/>
                    </w:rPr>
                    <w:t xml:space="preserve"> м x 10 см</w:t>
                  </w:r>
                </w:p>
              </w:tc>
              <w:tc>
                <w:tcPr>
                  <w:tcW w:w="1252" w:type="dxa"/>
                  <w:vMerge w:val="restart"/>
                </w:tcPr>
                <w:p w14:paraId="04278868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4 шт.</w:t>
                  </w:r>
                </w:p>
              </w:tc>
            </w:tr>
            <w:tr w:rsidR="00037D70" w14:paraId="148822AE" w14:textId="77777777" w:rsidTr="00037D70">
              <w:tc>
                <w:tcPr>
                  <w:tcW w:w="471" w:type="dxa"/>
                  <w:vMerge/>
                </w:tcPr>
                <w:p w14:paraId="1312123A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3751FBE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268" w:type="dxa"/>
                </w:tcPr>
                <w:p w14:paraId="5F38EB8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Рулон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631" w:type="dxa"/>
                  <w:vMerge/>
                </w:tcPr>
                <w:p w14:paraId="25AFD55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6598086D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4B80E95A" w14:textId="77777777" w:rsidTr="00037D70">
              <w:tc>
                <w:tcPr>
                  <w:tcW w:w="471" w:type="dxa"/>
                  <w:vMerge/>
                </w:tcPr>
                <w:p w14:paraId="45A721F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37CEAF6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279290</w:t>
                  </w:r>
                </w:p>
              </w:tc>
              <w:tc>
                <w:tcPr>
                  <w:tcW w:w="2268" w:type="dxa"/>
                </w:tcPr>
                <w:p w14:paraId="0F2C2F3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одноразового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2D1BB27C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1A9B1BA9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0B1B432F" w14:textId="77777777" w:rsidTr="00037D70">
              <w:tc>
                <w:tcPr>
                  <w:tcW w:w="471" w:type="dxa"/>
                  <w:vMerge/>
                </w:tcPr>
                <w:p w14:paraId="2B84FC0F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7C6A78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326320</w:t>
                  </w:r>
                </w:p>
              </w:tc>
              <w:tc>
                <w:tcPr>
                  <w:tcW w:w="2268" w:type="dxa"/>
                </w:tcPr>
                <w:p w14:paraId="0B1615A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многоразового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694A5EB1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651FAC20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5DF6C25F" w14:textId="77777777" w:rsidTr="00037D70">
              <w:tc>
                <w:tcPr>
                  <w:tcW w:w="471" w:type="dxa"/>
                  <w:vMerge w:val="restart"/>
                </w:tcPr>
                <w:p w14:paraId="2FED29B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6.</w:t>
                  </w:r>
                </w:p>
              </w:tc>
              <w:tc>
                <w:tcPr>
                  <w:tcW w:w="1771" w:type="dxa"/>
                </w:tcPr>
                <w:p w14:paraId="3865D11B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268" w:type="dxa"/>
                </w:tcPr>
                <w:p w14:paraId="3513D62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631" w:type="dxa"/>
                  <w:vMerge w:val="restart"/>
                </w:tcPr>
                <w:p w14:paraId="550C15E6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Бинт марлевый медицинский размером не менее 7 </w:t>
                  </w:r>
                  <w:r w:rsidRPr="00E82C11">
                    <w:rPr>
                      <w:rFonts w:cs="Arial"/>
                    </w:rPr>
                    <w:t xml:space="preserve">м x 14 см </w:t>
                  </w:r>
                  <w:r>
                    <w:rPr>
                      <w:rFonts w:cs="Arial"/>
                      <w:shd w:val="clear" w:color="auto" w:fill="C0C0C0"/>
                    </w:rPr>
                    <w:t>или бинт фиксирующий эластичный нестерильный размером не менее 2</w:t>
                  </w:r>
                  <w:r w:rsidRPr="00E82C11">
                    <w:rPr>
                      <w:rFonts w:cs="Arial"/>
                      <w:shd w:val="clear" w:color="auto" w:fill="C0C0C0"/>
                    </w:rPr>
                    <w:t xml:space="preserve"> м x 14 см</w:t>
                  </w:r>
                </w:p>
              </w:tc>
              <w:tc>
                <w:tcPr>
                  <w:tcW w:w="1252" w:type="dxa"/>
                  <w:vMerge w:val="restart"/>
                </w:tcPr>
                <w:p w14:paraId="4BB0F012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 шт.</w:t>
                  </w:r>
                </w:p>
              </w:tc>
            </w:tr>
            <w:tr w:rsidR="00037D70" w14:paraId="72DB4A12" w14:textId="77777777" w:rsidTr="00037D70">
              <w:tc>
                <w:tcPr>
                  <w:tcW w:w="471" w:type="dxa"/>
                  <w:vMerge/>
                </w:tcPr>
                <w:p w14:paraId="5E8B9C90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2D02294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268" w:type="dxa"/>
                </w:tcPr>
                <w:p w14:paraId="46F6C1B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Рулон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631" w:type="dxa"/>
                  <w:vMerge/>
                </w:tcPr>
                <w:p w14:paraId="03726E6A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58027F52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7FF4513" w14:textId="77777777" w:rsidTr="00037D70">
              <w:tc>
                <w:tcPr>
                  <w:tcW w:w="471" w:type="dxa"/>
                  <w:vMerge/>
                </w:tcPr>
                <w:p w14:paraId="61B59A3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0EE9E54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279290</w:t>
                  </w:r>
                </w:p>
              </w:tc>
              <w:tc>
                <w:tcPr>
                  <w:tcW w:w="2268" w:type="dxa"/>
                </w:tcPr>
                <w:p w14:paraId="3E0CCE1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одноразового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0C4A721E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1F0899C1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5AC1FCF9" w14:textId="77777777" w:rsidTr="00037D70">
              <w:tc>
                <w:tcPr>
                  <w:tcW w:w="471" w:type="dxa"/>
                  <w:vMerge/>
                </w:tcPr>
                <w:p w14:paraId="0709BA14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1B34526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326320</w:t>
                  </w:r>
                </w:p>
              </w:tc>
              <w:tc>
                <w:tcPr>
                  <w:tcW w:w="2268" w:type="dxa"/>
                </w:tcPr>
                <w:p w14:paraId="4149272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многоразового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2E701428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1CC20838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1710ECF6" w14:textId="77777777" w:rsidTr="00037D70">
              <w:tc>
                <w:tcPr>
                  <w:tcW w:w="471" w:type="dxa"/>
                  <w:vMerge w:val="restart"/>
                </w:tcPr>
                <w:p w14:paraId="5F12B1E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7.</w:t>
                  </w:r>
                </w:p>
              </w:tc>
              <w:tc>
                <w:tcPr>
                  <w:tcW w:w="1771" w:type="dxa"/>
                </w:tcPr>
                <w:p w14:paraId="6B3EBAE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223580</w:t>
                  </w:r>
                </w:p>
              </w:tc>
              <w:tc>
                <w:tcPr>
                  <w:tcW w:w="2268" w:type="dxa"/>
                </w:tcPr>
                <w:p w14:paraId="609562FF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Салфетка марлевая тканая</w:t>
                  </w:r>
                </w:p>
              </w:tc>
              <w:tc>
                <w:tcPr>
                  <w:tcW w:w="1631" w:type="dxa"/>
                  <w:vMerge w:val="restart"/>
                </w:tcPr>
                <w:p w14:paraId="5E03AF45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Салфетки медицинские стерильные размером не менее 16 x </w:t>
                  </w:r>
                  <w:r>
                    <w:rPr>
                      <w:rFonts w:cs="Arial"/>
                      <w:shd w:val="clear" w:color="auto" w:fill="C0C0C0"/>
                    </w:rPr>
                    <w:t>13</w:t>
                  </w:r>
                  <w:r>
                    <w:rPr>
                      <w:rFonts w:cs="Arial"/>
                    </w:rPr>
                    <w:t xml:space="preserve"> см N 10</w:t>
                  </w:r>
                </w:p>
                <w:p w14:paraId="4E67D3B7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 w:val="restart"/>
                </w:tcPr>
                <w:p w14:paraId="0031F1AB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2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упак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</w:p>
              </w:tc>
            </w:tr>
            <w:tr w:rsidR="00037D70" w14:paraId="6DEAD5EE" w14:textId="77777777" w:rsidTr="00037D70">
              <w:tc>
                <w:tcPr>
                  <w:tcW w:w="471" w:type="dxa"/>
                  <w:vMerge/>
                </w:tcPr>
                <w:p w14:paraId="7F5F69EA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0A6F285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302910</w:t>
                  </w:r>
                </w:p>
              </w:tc>
              <w:tc>
                <w:tcPr>
                  <w:tcW w:w="2268" w:type="dxa"/>
                </w:tcPr>
                <w:p w14:paraId="656B075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Салфетка нетканая</w:t>
                  </w:r>
                </w:p>
              </w:tc>
              <w:tc>
                <w:tcPr>
                  <w:tcW w:w="1631" w:type="dxa"/>
                  <w:vMerge/>
                </w:tcPr>
                <w:p w14:paraId="560572D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2A147575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6ACD60C2" w14:textId="77777777" w:rsidTr="00037D70">
              <w:tc>
                <w:tcPr>
                  <w:tcW w:w="471" w:type="dxa"/>
                  <w:vMerge w:val="restart"/>
                </w:tcPr>
                <w:p w14:paraId="651DEFCA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8.</w:t>
                  </w:r>
                </w:p>
              </w:tc>
              <w:tc>
                <w:tcPr>
                  <w:tcW w:w="1771" w:type="dxa"/>
                </w:tcPr>
                <w:p w14:paraId="4884FA9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122900</w:t>
                  </w:r>
                </w:p>
              </w:tc>
              <w:tc>
                <w:tcPr>
                  <w:tcW w:w="2268" w:type="dxa"/>
                </w:tcPr>
                <w:p w14:paraId="308F37E5" w14:textId="77777777" w:rsidR="00E82C11" w:rsidRDefault="00037D70" w:rsidP="00037D7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hd w:val="clear" w:color="auto" w:fill="C0C0C0"/>
                    </w:rPr>
                    <w:t>гипоаллергенный</w:t>
                  </w:r>
                </w:p>
                <w:p w14:paraId="01602463" w14:textId="77777777" w:rsidR="00E82C11" w:rsidRPr="00E82C11" w:rsidRDefault="00E82C11" w:rsidP="00037D7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1631" w:type="dxa"/>
                  <w:vMerge w:val="restart"/>
                </w:tcPr>
                <w:p w14:paraId="6060956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фиксирующий рулонный размером не </w:t>
                  </w:r>
                  <w:r>
                    <w:rPr>
                      <w:rFonts w:cs="Arial"/>
                    </w:rPr>
                    <w:lastRenderedPageBreak/>
                    <w:t>менее 2 x 500 см</w:t>
                  </w:r>
                </w:p>
              </w:tc>
              <w:tc>
                <w:tcPr>
                  <w:tcW w:w="1252" w:type="dxa"/>
                  <w:vMerge w:val="restart"/>
                </w:tcPr>
                <w:p w14:paraId="7451378F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 шт.</w:t>
                  </w:r>
                </w:p>
              </w:tc>
            </w:tr>
            <w:tr w:rsidR="00037D70" w14:paraId="2A880608" w14:textId="77777777" w:rsidTr="00037D70">
              <w:tc>
                <w:tcPr>
                  <w:tcW w:w="471" w:type="dxa"/>
                  <w:vMerge/>
                </w:tcPr>
                <w:p w14:paraId="6405DD66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500B73B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136010</w:t>
                  </w:r>
                </w:p>
              </w:tc>
              <w:tc>
                <w:tcPr>
                  <w:tcW w:w="2268" w:type="dxa"/>
                </w:tcPr>
                <w:p w14:paraId="6261F46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hd w:val="clear" w:color="auto" w:fill="C0C0C0"/>
                    </w:rPr>
                    <w:t xml:space="preserve">для фиксации повязки,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несиликоновый</w:t>
                  </w:r>
                  <w:proofErr w:type="spellEnd"/>
                </w:p>
              </w:tc>
              <w:tc>
                <w:tcPr>
                  <w:tcW w:w="1631" w:type="dxa"/>
                  <w:vMerge/>
                </w:tcPr>
                <w:p w14:paraId="62EA594D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5370D429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8911367" w14:textId="77777777" w:rsidTr="00037D70">
              <w:tc>
                <w:tcPr>
                  <w:tcW w:w="471" w:type="dxa"/>
                  <w:vMerge/>
                </w:tcPr>
                <w:p w14:paraId="3F5C324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4F01B1A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141730</w:t>
                  </w:r>
                </w:p>
              </w:tc>
              <w:tc>
                <w:tcPr>
                  <w:tcW w:w="2268" w:type="dxa"/>
                </w:tcPr>
                <w:p w14:paraId="0F09F23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hd w:val="clear" w:color="auto" w:fill="C0C0C0"/>
                    </w:rPr>
                    <w:t>для фиксации повязки,</w:t>
                  </w:r>
                  <w:r>
                    <w:rPr>
                      <w:rFonts w:cs="Arial"/>
                    </w:rPr>
                    <w:t xml:space="preserve"> силиконовый</w:t>
                  </w:r>
                </w:p>
              </w:tc>
              <w:tc>
                <w:tcPr>
                  <w:tcW w:w="1631" w:type="dxa"/>
                  <w:vMerge/>
                </w:tcPr>
                <w:p w14:paraId="0B9D326C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28A40CF0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3180691B" w14:textId="77777777" w:rsidTr="00037D70">
              <w:tc>
                <w:tcPr>
                  <w:tcW w:w="471" w:type="dxa"/>
                  <w:vMerge/>
                </w:tcPr>
                <w:p w14:paraId="30A22372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57369BC3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269230</w:t>
                  </w:r>
                </w:p>
              </w:tc>
              <w:tc>
                <w:tcPr>
                  <w:tcW w:w="2268" w:type="dxa"/>
                </w:tcPr>
                <w:p w14:paraId="65026F64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кожный водонепроницаемый</w:t>
                  </w:r>
                </w:p>
              </w:tc>
              <w:tc>
                <w:tcPr>
                  <w:tcW w:w="1631" w:type="dxa"/>
                  <w:vMerge/>
                </w:tcPr>
                <w:p w14:paraId="29782A38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01F8667D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  <w:tr w:rsidR="00037D70" w14:paraId="208931F6" w14:textId="77777777" w:rsidTr="00037D70">
              <w:tc>
                <w:tcPr>
                  <w:tcW w:w="471" w:type="dxa"/>
                </w:tcPr>
                <w:p w14:paraId="264D044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9.</w:t>
                  </w:r>
                </w:p>
              </w:tc>
              <w:tc>
                <w:tcPr>
                  <w:tcW w:w="1771" w:type="dxa"/>
                </w:tcPr>
                <w:p w14:paraId="73AA15F8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142270</w:t>
                  </w:r>
                </w:p>
              </w:tc>
              <w:tc>
                <w:tcPr>
                  <w:tcW w:w="2268" w:type="dxa"/>
                </w:tcPr>
                <w:p w14:paraId="5F19C6C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для </w:t>
                  </w:r>
                  <w:r>
                    <w:rPr>
                      <w:rFonts w:cs="Arial"/>
                      <w:shd w:val="clear" w:color="auto" w:fill="C0C0C0"/>
                    </w:rPr>
                    <w:t>кожных покровов,</w:t>
                  </w:r>
                  <w:r>
                    <w:rPr>
                      <w:rFonts w:cs="Arial"/>
                    </w:rPr>
                    <w:t xml:space="preserve"> антибактериальный</w:t>
                  </w:r>
                </w:p>
              </w:tc>
              <w:tc>
                <w:tcPr>
                  <w:tcW w:w="1631" w:type="dxa"/>
                </w:tcPr>
                <w:p w14:paraId="7AEC7C1D" w14:textId="77777777" w:rsidR="00E82C11" w:rsidRPr="00E82C11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Лейкопластырь бактерицидный размером не менее 1,9 x 7,2 см</w:t>
                  </w:r>
                </w:p>
              </w:tc>
              <w:tc>
                <w:tcPr>
                  <w:tcW w:w="1252" w:type="dxa"/>
                </w:tcPr>
                <w:p w14:paraId="5D6255FA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 шт.</w:t>
                  </w:r>
                </w:p>
              </w:tc>
            </w:tr>
            <w:tr w:rsidR="00037D70" w14:paraId="6D431AF6" w14:textId="77777777" w:rsidTr="00037D70">
              <w:tc>
                <w:tcPr>
                  <w:tcW w:w="471" w:type="dxa"/>
                </w:tcPr>
                <w:p w14:paraId="4A4E718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10.</w:t>
                  </w:r>
                </w:p>
              </w:tc>
              <w:tc>
                <w:tcPr>
                  <w:tcW w:w="1771" w:type="dxa"/>
                </w:tcPr>
                <w:p w14:paraId="3E66F72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142270</w:t>
                  </w:r>
                </w:p>
              </w:tc>
              <w:tc>
                <w:tcPr>
                  <w:tcW w:w="2268" w:type="dxa"/>
                </w:tcPr>
                <w:p w14:paraId="0F237CB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для </w:t>
                  </w:r>
                  <w:r>
                    <w:rPr>
                      <w:rFonts w:cs="Arial"/>
                      <w:shd w:val="clear" w:color="auto" w:fill="C0C0C0"/>
                    </w:rPr>
                    <w:t>кожных покровов,</w:t>
                  </w:r>
                  <w:r>
                    <w:rPr>
                      <w:rFonts w:cs="Arial"/>
                    </w:rPr>
                    <w:t xml:space="preserve"> антибактериальный</w:t>
                  </w:r>
                </w:p>
              </w:tc>
              <w:tc>
                <w:tcPr>
                  <w:tcW w:w="1631" w:type="dxa"/>
                </w:tcPr>
                <w:p w14:paraId="5F743625" w14:textId="77777777" w:rsidR="00037D70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Лейкопластырь бактерицидный размером не менее 4 x 10 см</w:t>
                  </w:r>
                </w:p>
                <w:p w14:paraId="084E1617" w14:textId="77777777" w:rsidR="00E82C11" w:rsidRDefault="00E82C11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</w:tcPr>
                <w:p w14:paraId="36B2325E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шт.</w:t>
                  </w:r>
                </w:p>
              </w:tc>
            </w:tr>
            <w:tr w:rsidR="00037D70" w14:paraId="3F9DBB54" w14:textId="77777777" w:rsidTr="00037D70">
              <w:tc>
                <w:tcPr>
                  <w:tcW w:w="471" w:type="dxa"/>
                </w:tcPr>
                <w:p w14:paraId="426E2EE7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11.</w:t>
                  </w:r>
                </w:p>
              </w:tc>
              <w:tc>
                <w:tcPr>
                  <w:tcW w:w="1771" w:type="dxa"/>
                </w:tcPr>
                <w:p w14:paraId="180A1E2D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293880</w:t>
                  </w:r>
                </w:p>
              </w:tc>
              <w:tc>
                <w:tcPr>
                  <w:tcW w:w="2268" w:type="dxa"/>
                </w:tcPr>
                <w:p w14:paraId="5734580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Одеяло спасательное</w:t>
                  </w:r>
                  <w:r>
                    <w:rPr>
                      <w:rFonts w:cs="Arial"/>
                      <w:shd w:val="clear" w:color="auto" w:fill="C0C0C0"/>
                    </w:rPr>
                    <w:t>, многоразового использования</w:t>
                  </w:r>
                </w:p>
              </w:tc>
              <w:tc>
                <w:tcPr>
                  <w:tcW w:w="1631" w:type="dxa"/>
                </w:tcPr>
                <w:p w14:paraId="0E22AAF1" w14:textId="77777777" w:rsidR="00E82C11" w:rsidRPr="00E82C11" w:rsidRDefault="00037D70" w:rsidP="00037D70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Покрывало спасательное изотермическое размером не менее 160 x 210 см</w:t>
                  </w:r>
                </w:p>
              </w:tc>
              <w:tc>
                <w:tcPr>
                  <w:tcW w:w="1252" w:type="dxa"/>
                </w:tcPr>
                <w:p w14:paraId="63048636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шт.</w:t>
                  </w:r>
                </w:p>
              </w:tc>
            </w:tr>
            <w:tr w:rsidR="00037D70" w14:paraId="14C10083" w14:textId="77777777" w:rsidTr="00037D70">
              <w:tc>
                <w:tcPr>
                  <w:tcW w:w="471" w:type="dxa"/>
                  <w:vMerge w:val="restart"/>
                </w:tcPr>
                <w:p w14:paraId="21286D1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12.</w:t>
                  </w:r>
                </w:p>
              </w:tc>
              <w:tc>
                <w:tcPr>
                  <w:tcW w:w="1771" w:type="dxa"/>
                </w:tcPr>
                <w:p w14:paraId="26ED0011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D284C50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E04857C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E81B997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1B9C400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EA10E4A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3AE0200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116910</w:t>
                  </w:r>
                </w:p>
              </w:tc>
              <w:tc>
                <w:tcPr>
                  <w:tcW w:w="2268" w:type="dxa"/>
                </w:tcPr>
                <w:p w14:paraId="758FA106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2215A18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48A0862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E70843F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D8E4D69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73C9DF9" w14:textId="77777777" w:rsidR="00E82C11" w:rsidRDefault="00E82C11" w:rsidP="00037D70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B85116E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Ножницы для перевязочного </w:t>
                  </w:r>
                  <w:r>
                    <w:rPr>
                      <w:rFonts w:cs="Arial"/>
                    </w:rPr>
                    <w:lastRenderedPageBreak/>
                    <w:t>материала, многоразового использования</w:t>
                  </w:r>
                </w:p>
              </w:tc>
              <w:tc>
                <w:tcPr>
                  <w:tcW w:w="1631" w:type="dxa"/>
                  <w:vMerge w:val="restart"/>
                </w:tcPr>
                <w:p w14:paraId="7AFA76BC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 xml:space="preserve">Ножницы для разрезания </w:t>
                  </w:r>
                  <w:r>
                    <w:rPr>
                      <w:rFonts w:cs="Arial"/>
                      <w:shd w:val="clear" w:color="auto" w:fill="C0C0C0"/>
                    </w:rPr>
                    <w:t>перевязочного материала и ткани</w:t>
                  </w:r>
                </w:p>
              </w:tc>
              <w:tc>
                <w:tcPr>
                  <w:tcW w:w="1252" w:type="dxa"/>
                  <w:vMerge w:val="restart"/>
                </w:tcPr>
                <w:p w14:paraId="75A9F8F7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  <w:tr w:rsidR="00037D70" w14:paraId="61477CF5" w14:textId="77777777" w:rsidTr="00037D70">
              <w:tc>
                <w:tcPr>
                  <w:tcW w:w="471" w:type="dxa"/>
                  <w:vMerge/>
                </w:tcPr>
                <w:p w14:paraId="4B3D60E7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771" w:type="dxa"/>
                </w:tcPr>
                <w:p w14:paraId="0CBB6A6B" w14:textId="77777777" w:rsidR="00037D70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>260590</w:t>
                  </w:r>
                </w:p>
              </w:tc>
              <w:tc>
                <w:tcPr>
                  <w:tcW w:w="2268" w:type="dxa"/>
                </w:tcPr>
                <w:p w14:paraId="0CEE3EF3" w14:textId="77777777" w:rsidR="00037D70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>Ножницы хирургические общего назначения, многоразового использования</w:t>
                  </w:r>
                </w:p>
              </w:tc>
              <w:tc>
                <w:tcPr>
                  <w:tcW w:w="1631" w:type="dxa"/>
                  <w:vMerge/>
                </w:tcPr>
                <w:p w14:paraId="2AF1ACF9" w14:textId="77777777" w:rsidR="00037D70" w:rsidRDefault="00037D70" w:rsidP="00037D70">
                  <w:pPr>
                    <w:spacing w:after="1" w:line="200" w:lineRule="atLeast"/>
                  </w:pPr>
                </w:p>
              </w:tc>
              <w:tc>
                <w:tcPr>
                  <w:tcW w:w="1252" w:type="dxa"/>
                  <w:vMerge/>
                </w:tcPr>
                <w:p w14:paraId="148584E2" w14:textId="77777777" w:rsidR="00037D70" w:rsidRDefault="00037D70" w:rsidP="00037D70">
                  <w:pPr>
                    <w:spacing w:after="1" w:line="200" w:lineRule="atLeast"/>
                  </w:pPr>
                </w:p>
              </w:tc>
            </w:tr>
          </w:tbl>
          <w:p w14:paraId="0E91BF50" w14:textId="77777777" w:rsidR="00037D70" w:rsidRDefault="00037D70" w:rsidP="00037D7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82C11" w14:paraId="2CFC2064" w14:textId="77777777" w:rsidTr="002E05A5">
        <w:tc>
          <w:tcPr>
            <w:tcW w:w="7597" w:type="dxa"/>
          </w:tcPr>
          <w:p w14:paraId="2AA2702D" w14:textId="77777777" w:rsidR="00E82C11" w:rsidRDefault="00E82C11" w:rsidP="00037D7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4B62918" w14:textId="77777777" w:rsidR="00E82C11" w:rsidRDefault="00E82C11" w:rsidP="00E82C11">
            <w:pPr>
              <w:spacing w:after="1" w:line="200" w:lineRule="atLeast"/>
              <w:ind w:firstLine="539"/>
              <w:jc w:val="both"/>
            </w:pPr>
          </w:p>
          <w:p w14:paraId="4B5340C7" w14:textId="77777777" w:rsidR="00E82C11" w:rsidRDefault="00E82C11" w:rsidP="00E82C1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--------------------------------</w:t>
            </w:r>
          </w:p>
          <w:p w14:paraId="53E901EF" w14:textId="77777777" w:rsidR="00E82C11" w:rsidRDefault="00E82C11" w:rsidP="00E82C1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от 7 июля 2020 г. N 686н (зарегистрирован Министерством юстиции Российской Федерации 10 августа 2020 г., регистрационный N 59225) </w:t>
            </w:r>
            <w:r>
              <w:rPr>
                <w:rFonts w:cs="Arial"/>
                <w:shd w:val="clear" w:color="auto" w:fill="C0C0C0"/>
              </w:rPr>
              <w:t>(далее - номенклатурная классификация медицинских изделий)</w:t>
            </w:r>
            <w:r w:rsidRPr="00E82C11">
              <w:rPr>
                <w:rFonts w:cs="Arial"/>
              </w:rPr>
              <w:t>.</w:t>
            </w:r>
          </w:p>
        </w:tc>
      </w:tr>
      <w:tr w:rsidR="00037D70" w14:paraId="43B47169" w14:textId="77777777" w:rsidTr="002E05A5">
        <w:tc>
          <w:tcPr>
            <w:tcW w:w="7597" w:type="dxa"/>
          </w:tcPr>
          <w:p w14:paraId="5F736BC0" w14:textId="77777777" w:rsidR="00037D70" w:rsidRDefault="00037D70" w:rsidP="00E82C11">
            <w:pPr>
              <w:spacing w:after="1" w:line="200" w:lineRule="atLeast"/>
              <w:ind w:firstLine="539"/>
              <w:jc w:val="both"/>
            </w:pPr>
          </w:p>
          <w:p w14:paraId="69F99344" w14:textId="77777777" w:rsidR="00037D70" w:rsidRDefault="00037D70" w:rsidP="00E82C11">
            <w:pPr>
              <w:spacing w:after="1" w:line="200" w:lineRule="atLeast"/>
              <w:ind w:firstLine="539"/>
              <w:jc w:val="both"/>
            </w:pPr>
            <w:r w:rsidRPr="00E82C11">
              <w:rPr>
                <w:rFonts w:cs="Arial"/>
              </w:rPr>
              <w:t>2.</w:t>
            </w:r>
            <w:r w:rsidRPr="00E82C11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В состав аптечки также включаются следующие прочие средства</w:t>
            </w:r>
            <w:r w:rsidRPr="00E82C11">
              <w:rPr>
                <w:rFonts w:cs="Arial"/>
              </w:rPr>
              <w:t>:</w:t>
            </w:r>
          </w:p>
          <w:p w14:paraId="269394D6" w14:textId="77777777" w:rsidR="00037D70" w:rsidRDefault="00037D70" w:rsidP="00037D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5530"/>
              <w:gridCol w:w="1363"/>
            </w:tblGrid>
            <w:tr w:rsidR="00037D70" w14:paraId="222F2CFA" w14:textId="77777777" w:rsidTr="00E82C11"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19642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E2483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B9AD1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Требуемое количество</w:t>
                  </w:r>
                  <w:r w:rsidRPr="00E82C11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(не менее)</w:t>
                  </w:r>
                </w:p>
              </w:tc>
            </w:tr>
            <w:tr w:rsidR="00037D70" w14:paraId="74279EA3" w14:textId="77777777" w:rsidTr="00E82C11"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D3FC7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E4574F" w14:textId="77777777" w:rsidR="00037D70" w:rsidRPr="003A014A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Инструкция по оказанию первой помощи с </w:t>
                  </w:r>
                  <w:r w:rsidRPr="00E82C11">
                    <w:rPr>
                      <w:rFonts w:cs="Arial"/>
                      <w:strike/>
                      <w:color w:val="FF0000"/>
                      <w:szCs w:val="20"/>
                    </w:rPr>
                    <w:t>применением</w:t>
                  </w:r>
                  <w:r>
                    <w:rPr>
                      <w:rFonts w:cs="Arial"/>
                      <w:szCs w:val="20"/>
                    </w:rPr>
                    <w:t xml:space="preserve"> аптечки для оказания первой помощи </w:t>
                  </w:r>
                  <w:r w:rsidRPr="00E82C11">
                    <w:rPr>
                      <w:rFonts w:cs="Arial"/>
                      <w:strike/>
                      <w:color w:val="FF0000"/>
                      <w:szCs w:val="20"/>
                    </w:rPr>
                    <w:t>работникам</w:t>
                  </w:r>
                </w:p>
                <w:p w14:paraId="02F65D60" w14:textId="77777777" w:rsidR="003A014A" w:rsidRDefault="003A014A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068E01A" w14:textId="77777777" w:rsidR="003A014A" w:rsidRDefault="003A014A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26A1014" w14:textId="77777777" w:rsidR="003A014A" w:rsidRDefault="003A014A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9F79673" w14:textId="77777777" w:rsidR="003A014A" w:rsidRDefault="003A014A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A5382AE" w14:textId="77777777" w:rsidR="003A014A" w:rsidRDefault="003A014A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9434C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шт.</w:t>
                  </w:r>
                </w:p>
              </w:tc>
            </w:tr>
            <w:tr w:rsidR="00037D70" w14:paraId="6843E9DC" w14:textId="77777777" w:rsidTr="00E82C11"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BFF0" w14:textId="77777777" w:rsidR="00037D70" w:rsidRPr="003A014A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3A014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B9233E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Футляр</w:t>
                  </w:r>
                </w:p>
              </w:tc>
              <w:tc>
                <w:tcPr>
                  <w:tcW w:w="1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9DF2E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шт.</w:t>
                  </w:r>
                </w:p>
              </w:tc>
            </w:tr>
            <w:tr w:rsidR="00037D70" w14:paraId="23F5FA89" w14:textId="77777777" w:rsidTr="00E82C11"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F8A65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1D06A1" w14:textId="77777777" w:rsidR="00037D70" w:rsidRPr="003A014A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3A014A">
                    <w:rPr>
                      <w:rFonts w:cs="Arial"/>
                      <w:strike/>
                      <w:color w:val="FF0000"/>
                      <w:szCs w:val="20"/>
                    </w:rPr>
                    <w:t>Сумка</w:t>
                  </w:r>
                </w:p>
              </w:tc>
              <w:tc>
                <w:tcPr>
                  <w:tcW w:w="1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42255" w14:textId="77777777" w:rsidR="00037D70" w:rsidRDefault="00037D70" w:rsidP="00037D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E992393" w14:textId="77777777" w:rsidR="00037D70" w:rsidRDefault="00037D70" w:rsidP="00E82C11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3F69505" w14:textId="77777777" w:rsidR="00037D70" w:rsidRDefault="00037D70" w:rsidP="00E82C11">
            <w:pPr>
              <w:spacing w:after="1" w:line="200" w:lineRule="atLeast"/>
              <w:ind w:firstLine="539"/>
              <w:jc w:val="both"/>
            </w:pPr>
          </w:p>
          <w:p w14:paraId="65BFB9C1" w14:textId="77777777" w:rsidR="00037D70" w:rsidRDefault="00037D70" w:rsidP="00E82C11">
            <w:pPr>
              <w:spacing w:after="1" w:line="200" w:lineRule="atLeast"/>
              <w:ind w:firstLine="539"/>
              <w:jc w:val="both"/>
            </w:pPr>
            <w:r w:rsidRPr="00E82C11">
              <w:rPr>
                <w:rFonts w:cs="Arial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Аптечка комплектуется следующими изделиями</w:t>
            </w:r>
            <w:r w:rsidRPr="00E82C11">
              <w:rPr>
                <w:rFonts w:cs="Arial"/>
              </w:rPr>
              <w:t>:</w:t>
            </w:r>
          </w:p>
          <w:p w14:paraId="07461242" w14:textId="77777777" w:rsidR="00037D70" w:rsidRDefault="00037D70" w:rsidP="00037D70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5728"/>
              <w:gridCol w:w="1178"/>
            </w:tblGrid>
            <w:tr w:rsidR="00037D70" w14:paraId="7E53FFA8" w14:textId="77777777" w:rsidTr="003A014A">
              <w:tc>
                <w:tcPr>
                  <w:tcW w:w="473" w:type="dxa"/>
                </w:tcPr>
                <w:p w14:paraId="26372C18" w14:textId="77777777" w:rsidR="00037D70" w:rsidRPr="00E82C11" w:rsidRDefault="00037D70" w:rsidP="00037D70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E82C11">
                    <w:rPr>
                      <w:rFonts w:cs="Arial"/>
                    </w:rPr>
                    <w:t>N п/п</w:t>
                  </w:r>
                </w:p>
              </w:tc>
              <w:tc>
                <w:tcPr>
                  <w:tcW w:w="5728" w:type="dxa"/>
                </w:tcPr>
                <w:p w14:paraId="2DA35E73" w14:textId="77777777" w:rsidR="00037D70" w:rsidRPr="00E82C11" w:rsidRDefault="00037D70" w:rsidP="00037D70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E82C11"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1178" w:type="dxa"/>
                </w:tcPr>
                <w:p w14:paraId="6F6B316C" w14:textId="77777777" w:rsidR="00037D70" w:rsidRPr="00E82C11" w:rsidRDefault="00037D70" w:rsidP="00037D70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E82C11">
                    <w:rPr>
                      <w:rFonts w:cs="Arial"/>
                    </w:rPr>
                    <w:t>Требуемое количество (не менее)</w:t>
                  </w:r>
                </w:p>
              </w:tc>
            </w:tr>
            <w:tr w:rsidR="00037D70" w14:paraId="655C8D2B" w14:textId="77777777" w:rsidTr="00E82C11">
              <w:tc>
                <w:tcPr>
                  <w:tcW w:w="473" w:type="dxa"/>
                  <w:shd w:val="clear" w:color="auto" w:fill="auto"/>
                </w:tcPr>
                <w:p w14:paraId="7783C0F2" w14:textId="77777777" w:rsidR="00037D70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5728" w:type="dxa"/>
                </w:tcPr>
                <w:p w14:paraId="148DF9EE" w14:textId="77777777" w:rsidR="00037D70" w:rsidRDefault="00037D70" w:rsidP="00037D70">
                  <w:pPr>
                    <w:spacing w:after="1" w:line="200" w:lineRule="atLeast"/>
                  </w:pPr>
                  <w:r w:rsidRPr="00E82C11">
                    <w:rPr>
                      <w:rFonts w:cs="Arial"/>
                    </w:rPr>
                    <w:t xml:space="preserve">Инструкция по оказанию первой помощи с </w:t>
                  </w:r>
                  <w:r>
                    <w:rPr>
                      <w:rFonts w:cs="Arial"/>
                      <w:shd w:val="clear" w:color="auto" w:fill="C0C0C0"/>
                    </w:rPr>
                    <w:t>использованием</w:t>
                  </w:r>
                  <w:r w:rsidRPr="00E82C11">
                    <w:rPr>
                      <w:rFonts w:cs="Arial"/>
                    </w:rPr>
                    <w:t xml:space="preserve"> аптечки для оказания </w:t>
                  </w:r>
                  <w:r>
                    <w:rPr>
                      <w:rFonts w:cs="Arial"/>
                      <w:shd w:val="clear" w:color="auto" w:fill="C0C0C0"/>
                    </w:rPr>
                    <w:t>работниками</w:t>
                  </w:r>
                  <w:r w:rsidRPr="00E82C11">
                    <w:rPr>
                      <w:rFonts w:cs="Arial"/>
                    </w:rPr>
                    <w:t xml:space="preserve"> первой помощи </w:t>
                  </w:r>
                  <w:r>
                    <w:rPr>
                      <w:rFonts w:cs="Arial"/>
                      <w:shd w:val="clear" w:color="auto" w:fill="C0C0C0"/>
                    </w:rPr>
                    <w:t>пострадавшим с применением медицинских изделий</w:t>
                  </w:r>
                </w:p>
              </w:tc>
              <w:tc>
                <w:tcPr>
                  <w:tcW w:w="1178" w:type="dxa"/>
                </w:tcPr>
                <w:p w14:paraId="25B9D63C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 w:rsidRPr="00E82C11">
                    <w:rPr>
                      <w:rFonts w:cs="Arial"/>
                    </w:rPr>
                    <w:t>1 шт.</w:t>
                  </w:r>
                </w:p>
              </w:tc>
            </w:tr>
            <w:tr w:rsidR="00037D70" w14:paraId="01FFFD28" w14:textId="77777777" w:rsidTr="003A014A">
              <w:tc>
                <w:tcPr>
                  <w:tcW w:w="473" w:type="dxa"/>
                </w:tcPr>
                <w:p w14:paraId="2AA08E81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5728" w:type="dxa"/>
                </w:tcPr>
                <w:p w14:paraId="6C87A335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Блокнот формата не менее A7</w:t>
                  </w:r>
                </w:p>
              </w:tc>
              <w:tc>
                <w:tcPr>
                  <w:tcW w:w="1178" w:type="dxa"/>
                </w:tcPr>
                <w:p w14:paraId="2A8D18DF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 шт.</w:t>
                  </w:r>
                </w:p>
              </w:tc>
            </w:tr>
            <w:tr w:rsidR="00037D70" w14:paraId="57434872" w14:textId="77777777" w:rsidTr="003A014A">
              <w:tc>
                <w:tcPr>
                  <w:tcW w:w="473" w:type="dxa"/>
                </w:tcPr>
                <w:p w14:paraId="549F8859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5728" w:type="dxa"/>
                </w:tcPr>
                <w:p w14:paraId="073EAD9B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Маркер черный (синий) или карандаш</w:t>
                  </w:r>
                </w:p>
              </w:tc>
              <w:tc>
                <w:tcPr>
                  <w:tcW w:w="1178" w:type="dxa"/>
                </w:tcPr>
                <w:p w14:paraId="0A96D3AD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 шт.</w:t>
                  </w:r>
                </w:p>
              </w:tc>
            </w:tr>
            <w:tr w:rsidR="00037D70" w14:paraId="2F408CFF" w14:textId="77777777" w:rsidTr="003A014A">
              <w:tc>
                <w:tcPr>
                  <w:tcW w:w="473" w:type="dxa"/>
                </w:tcPr>
                <w:p w14:paraId="4B3F2AE2" w14:textId="77777777" w:rsidR="00037D70" w:rsidRDefault="00037D70" w:rsidP="00037D7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4.</w:t>
                  </w:r>
                </w:p>
              </w:tc>
              <w:tc>
                <w:tcPr>
                  <w:tcW w:w="5728" w:type="dxa"/>
                </w:tcPr>
                <w:p w14:paraId="515D0867" w14:textId="77777777" w:rsidR="00037D70" w:rsidRDefault="00037D70" w:rsidP="00037D70">
                  <w:pPr>
                    <w:spacing w:after="1" w:line="200" w:lineRule="atLeast"/>
                  </w:pPr>
                  <w:r w:rsidRPr="003A014A">
                    <w:rPr>
                      <w:rFonts w:cs="Arial"/>
                    </w:rPr>
                    <w:t xml:space="preserve">Футляр </w:t>
                  </w:r>
                  <w:r>
                    <w:rPr>
                      <w:rFonts w:cs="Arial"/>
                      <w:shd w:val="clear" w:color="auto" w:fill="C0C0C0"/>
                    </w:rPr>
                    <w:t>или сумка</w:t>
                  </w:r>
                </w:p>
              </w:tc>
              <w:tc>
                <w:tcPr>
                  <w:tcW w:w="1178" w:type="dxa"/>
                </w:tcPr>
                <w:p w14:paraId="79182B42" w14:textId="77777777" w:rsidR="00037D70" w:rsidRDefault="00037D70" w:rsidP="00037D70">
                  <w:pPr>
                    <w:spacing w:after="1" w:line="200" w:lineRule="atLeast"/>
                    <w:jc w:val="center"/>
                  </w:pPr>
                  <w:r w:rsidRPr="003A014A">
                    <w:rPr>
                      <w:rFonts w:cs="Arial"/>
                    </w:rPr>
                    <w:t>1 шт.</w:t>
                  </w:r>
                </w:p>
              </w:tc>
            </w:tr>
          </w:tbl>
          <w:p w14:paraId="5A6DDC97" w14:textId="77777777" w:rsidR="00037D70" w:rsidRDefault="00037D70" w:rsidP="00E82C11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37D70" w14:paraId="76E51F90" w14:textId="77777777" w:rsidTr="002E05A5">
        <w:tc>
          <w:tcPr>
            <w:tcW w:w="7597" w:type="dxa"/>
          </w:tcPr>
          <w:p w14:paraId="7C6F99D7" w14:textId="77777777" w:rsidR="00E82C11" w:rsidRDefault="00E82C11" w:rsidP="00E82C1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06DBEFF" w14:textId="77777777" w:rsidR="00E82C11" w:rsidRDefault="00E82C11" w:rsidP="00E82C1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6D451A12" w14:textId="77777777" w:rsidR="00037D70" w:rsidRPr="00E82C11" w:rsidRDefault="00E82C11" w:rsidP="00E82C1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</w:t>
            </w:r>
            <w:r w:rsidRPr="00E82C11">
              <w:rPr>
                <w:rFonts w:cs="Arial"/>
                <w:strike/>
                <w:color w:val="FF0000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от 7 июля 2020 г. N 686н (зарегистрирован Министерством юстиции Российской Федерации 10 августа 2020 г., регистрационный N 59225).</w:t>
            </w:r>
          </w:p>
        </w:tc>
        <w:tc>
          <w:tcPr>
            <w:tcW w:w="7597" w:type="dxa"/>
          </w:tcPr>
          <w:p w14:paraId="0F0611CA" w14:textId="77777777" w:rsidR="00037D70" w:rsidRDefault="00037D70" w:rsidP="00E82C11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37D70" w14:paraId="13E03DF2" w14:textId="77777777" w:rsidTr="002E05A5">
        <w:tc>
          <w:tcPr>
            <w:tcW w:w="7597" w:type="dxa"/>
          </w:tcPr>
          <w:p w14:paraId="4EF8C575" w14:textId="77777777" w:rsidR="00E82C11" w:rsidRDefault="00E82C11" w:rsidP="00E82C1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8BBF3F1" w14:textId="77777777" w:rsidR="00E82C11" w:rsidRPr="00E82C11" w:rsidRDefault="00E82C11" w:rsidP="00E82C1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 При комплектации аптечки </w:t>
            </w:r>
            <w:r w:rsidRPr="003A014A">
              <w:rPr>
                <w:rFonts w:cs="Arial"/>
                <w:strike/>
                <w:color w:val="FF0000"/>
                <w:szCs w:val="20"/>
              </w:rPr>
              <w:t>медицинскими изделиями</w:t>
            </w:r>
            <w:r>
              <w:rPr>
                <w:rFonts w:cs="Arial"/>
                <w:szCs w:val="20"/>
              </w:rPr>
              <w:t xml:space="preserve"> допускается комплектация:</w:t>
            </w:r>
          </w:p>
        </w:tc>
        <w:tc>
          <w:tcPr>
            <w:tcW w:w="7597" w:type="dxa"/>
          </w:tcPr>
          <w:p w14:paraId="1D8A479C" w14:textId="77777777" w:rsidR="00E82C11" w:rsidRDefault="00E82C11" w:rsidP="00E82C11">
            <w:pPr>
              <w:spacing w:after="1" w:line="200" w:lineRule="atLeast"/>
              <w:ind w:firstLine="539"/>
              <w:jc w:val="both"/>
            </w:pPr>
          </w:p>
          <w:p w14:paraId="5CE9E417" w14:textId="77777777" w:rsidR="00037D70" w:rsidRDefault="00E82C11" w:rsidP="00E82C1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 При комплектации аптечки допускается комплектация:</w:t>
            </w:r>
          </w:p>
        </w:tc>
      </w:tr>
      <w:tr w:rsidR="003A014A" w14:paraId="36131D06" w14:textId="77777777" w:rsidTr="002E05A5">
        <w:tc>
          <w:tcPr>
            <w:tcW w:w="7597" w:type="dxa"/>
          </w:tcPr>
          <w:p w14:paraId="1CB51C7F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014A">
              <w:rPr>
                <w:rFonts w:cs="Arial"/>
              </w:rPr>
              <w:t>одного медицинского изделия из числа включенных соответственно в подпункты 4, 8 и 12 пункта 1 настоящих требований;</w:t>
            </w:r>
          </w:p>
          <w:p w14:paraId="6B12F4B9" w14:textId="77777777" w:rsidR="003A014A" w:rsidRP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комбинации медицинских изделий с учетом требуемого минимального количества из числа включенных соответственно в подпункты 1</w:t>
            </w:r>
            <w:r>
              <w:rPr>
                <w:rFonts w:cs="Arial"/>
                <w:strike/>
                <w:color w:val="FF0000"/>
              </w:rPr>
              <w:t>, 2,</w:t>
            </w:r>
            <w:r>
              <w:rPr>
                <w:rFonts w:cs="Arial"/>
              </w:rPr>
              <w:t xml:space="preserve"> 5</w:t>
            </w:r>
            <w:r>
              <w:rPr>
                <w:rFonts w:cs="Arial"/>
                <w:strike/>
                <w:color w:val="FF0000"/>
              </w:rPr>
              <w:t>, и 6</w:t>
            </w:r>
            <w:r w:rsidRPr="003A014A">
              <w:rPr>
                <w:rFonts w:cs="Arial"/>
              </w:rPr>
              <w:t xml:space="preserve"> пункта 1 настоящих требований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51434D13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014A">
              <w:rPr>
                <w:rFonts w:cs="Arial"/>
              </w:rPr>
              <w:t>одного медицинского изделия из числа включенных соответственно в подпункты 4, 8 и 12 пункта 1 настоящих требований;</w:t>
            </w:r>
          </w:p>
          <w:p w14:paraId="1DF0B316" w14:textId="77777777" w:rsidR="003A014A" w:rsidRP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комбинации медицинских изделий с учетом требуемого минимального количества из числа включенных соответственно в подпункты 1 </w:t>
            </w:r>
            <w:r>
              <w:rPr>
                <w:rFonts w:cs="Arial"/>
                <w:shd w:val="clear" w:color="auto" w:fill="C0C0C0"/>
              </w:rPr>
              <w:t>- 3 и</w:t>
            </w:r>
            <w:r>
              <w:rPr>
                <w:rFonts w:cs="Arial"/>
              </w:rPr>
              <w:t xml:space="preserve"> 5 </w:t>
            </w:r>
            <w:r>
              <w:rPr>
                <w:rFonts w:cs="Arial"/>
                <w:shd w:val="clear" w:color="auto" w:fill="C0C0C0"/>
              </w:rPr>
              <w:t>- 7</w:t>
            </w:r>
            <w:r>
              <w:rPr>
                <w:rFonts w:cs="Arial"/>
              </w:rPr>
              <w:t xml:space="preserve"> </w:t>
            </w:r>
            <w:r w:rsidRPr="003A014A">
              <w:rPr>
                <w:rFonts w:cs="Arial"/>
              </w:rPr>
              <w:t>пункта 1 наст</w:t>
            </w:r>
            <w:r>
              <w:rPr>
                <w:rFonts w:cs="Arial"/>
              </w:rPr>
              <w:t>оящих требований</w:t>
            </w:r>
            <w:r w:rsidRPr="003A014A">
              <w:rPr>
                <w:rFonts w:cs="Arial"/>
                <w:shd w:val="clear" w:color="auto" w:fill="C0C0C0"/>
              </w:rPr>
              <w:t>.</w:t>
            </w:r>
          </w:p>
        </w:tc>
      </w:tr>
      <w:tr w:rsidR="003A014A" w14:paraId="173C68FB" w14:textId="77777777" w:rsidTr="002E05A5">
        <w:tc>
          <w:tcPr>
            <w:tcW w:w="7597" w:type="dxa"/>
          </w:tcPr>
          <w:p w14:paraId="164D3457" w14:textId="77777777" w:rsidR="003A014A" w:rsidRP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одного прочего средства из числа включенных соответственно в подпункт 2</w:t>
            </w:r>
            <w:r w:rsidRPr="003A014A">
              <w:rPr>
                <w:rFonts w:cs="Arial"/>
                <w:strike/>
                <w:color w:val="FF0000"/>
              </w:rPr>
              <w:t xml:space="preserve"> пункта </w:t>
            </w:r>
            <w:r>
              <w:rPr>
                <w:rFonts w:cs="Arial"/>
                <w:strike/>
                <w:color w:val="FF0000"/>
              </w:rPr>
              <w:t>2</w:t>
            </w:r>
            <w:r w:rsidRPr="003A014A">
              <w:rPr>
                <w:rFonts w:cs="Arial"/>
                <w:strike/>
                <w:color w:val="FF0000"/>
              </w:rPr>
              <w:t xml:space="preserve"> настоящих требований.</w:t>
            </w:r>
          </w:p>
        </w:tc>
        <w:tc>
          <w:tcPr>
            <w:tcW w:w="7597" w:type="dxa"/>
          </w:tcPr>
          <w:p w14:paraId="2ADDBA2F" w14:textId="77777777" w:rsidR="003A014A" w:rsidRDefault="003A014A" w:rsidP="00A2347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014A" w14:paraId="6A69470A" w14:textId="77777777" w:rsidTr="002E05A5">
        <w:tc>
          <w:tcPr>
            <w:tcW w:w="7597" w:type="dxa"/>
          </w:tcPr>
          <w:p w14:paraId="039418BD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 Аптечка подлежит комплектации медицинскими изделиями, зарегистрированными в </w:t>
            </w:r>
            <w:r>
              <w:rPr>
                <w:rFonts w:cs="Arial"/>
                <w:strike/>
                <w:color w:val="FF0000"/>
              </w:rPr>
              <w:t>установленном порядке</w:t>
            </w:r>
            <w:r w:rsidRPr="003A014A">
              <w:rPr>
                <w:rFonts w:cs="Arial"/>
                <w:strike/>
                <w:color w:val="FF0000"/>
              </w:rPr>
              <w:t xml:space="preserve"> &lt;2&gt;.</w:t>
            </w:r>
          </w:p>
          <w:p w14:paraId="6385BCEF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014A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1CAE1875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 w:rsidRPr="003A014A">
              <w:rPr>
                <w:rFonts w:cs="Arial"/>
                <w:strike/>
                <w:color w:val="FF0000"/>
              </w:rPr>
              <w:t xml:space="preserve">&lt;2&gt; </w:t>
            </w:r>
            <w:r>
              <w:rPr>
                <w:rFonts w:cs="Arial"/>
                <w:strike/>
                <w:color w:val="FF0000"/>
              </w:rPr>
              <w:t>Решение</w:t>
            </w:r>
            <w:r>
              <w:rPr>
                <w:rFonts w:cs="Arial"/>
              </w:rPr>
              <w:t xml:space="preserve"> Совета Евразийской экономической комиссии от </w:t>
            </w:r>
            <w:r w:rsidRPr="003A014A">
              <w:rPr>
                <w:rFonts w:cs="Arial"/>
              </w:rPr>
              <w:t xml:space="preserve">12 февраля 2016 г. N 46 </w:t>
            </w:r>
            <w:r>
              <w:rPr>
                <w:rFonts w:cs="Arial"/>
                <w:strike/>
                <w:color w:val="FF0000"/>
              </w:rPr>
              <w:t>"О Правилах регистрации и экспертизы безопасности, качества и эффективности медицинских изделий"</w:t>
            </w:r>
            <w:r w:rsidRPr="003A014A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Официальный</w:t>
            </w:r>
            <w:r w:rsidRPr="003A014A">
              <w:rPr>
                <w:rFonts w:cs="Arial"/>
              </w:rPr>
              <w:t xml:space="preserve"> сайт Евразийского экономического союза http://www.eaeunion.org/, 12 июля 2016 г.), </w:t>
            </w:r>
            <w:r>
              <w:rPr>
                <w:rFonts w:cs="Arial"/>
                <w:strike/>
                <w:color w:val="FF0000"/>
              </w:rPr>
              <w:lastRenderedPageBreak/>
              <w:t>постановление</w:t>
            </w:r>
            <w:r w:rsidRPr="003A014A">
              <w:rPr>
                <w:rFonts w:cs="Arial"/>
              </w:rPr>
              <w:t xml:space="preserve"> Правительства Российской Федерации от 27 декабря 2012 г. N 1416 </w:t>
            </w:r>
            <w:r>
              <w:rPr>
                <w:rFonts w:cs="Arial"/>
                <w:strike/>
                <w:color w:val="FF0000"/>
              </w:rPr>
              <w:t>"Об утверждении Правил государственной регистрации медицинских изделий" (Собрание законодательства</w:t>
            </w:r>
            <w:r w:rsidRPr="003A014A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, 2013, N 1, ст. 14; 2020, N 49, ст. 7897)</w:t>
            </w:r>
            <w:r w:rsidRPr="003A014A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DED0F1A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4. Аптечка подлежит комплектации медицинскими изделиями, зарегистрированными в </w:t>
            </w:r>
            <w:r>
              <w:rPr>
                <w:rFonts w:cs="Arial"/>
                <w:shd w:val="clear" w:color="auto" w:fill="C0C0C0"/>
              </w:rPr>
              <w:t>соответствии с Правилами регистрации и экспертизы безопасности, качества и эффективности медицинских изделий, утвержденными Решением</w:t>
            </w:r>
            <w:r w:rsidRPr="003A014A">
              <w:rPr>
                <w:rFonts w:cs="Arial"/>
              </w:rPr>
              <w:t xml:space="preserve"> Совета Евразийской экономической комиссии от 12 февраля 2016 г. N 46 (</w:t>
            </w:r>
            <w:r>
              <w:rPr>
                <w:rFonts w:cs="Arial"/>
                <w:shd w:val="clear" w:color="auto" w:fill="C0C0C0"/>
              </w:rPr>
              <w:t>официальный</w:t>
            </w:r>
            <w:r w:rsidRPr="003A014A">
              <w:rPr>
                <w:rFonts w:cs="Arial"/>
              </w:rPr>
              <w:t xml:space="preserve"> сайт Евразийского экономического союза http://www.eaeunion.org/, 12 июля 2016 г.) </w:t>
            </w:r>
            <w:r w:rsidRPr="003A014A">
              <w:rPr>
                <w:rFonts w:cs="Arial"/>
                <w:shd w:val="clear" w:color="auto" w:fill="C0C0C0"/>
              </w:rPr>
              <w:t>&lt;2&gt;</w:t>
            </w:r>
            <w:r w:rsidRPr="003A014A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или Правилами государственной регистрации медицинских изделий, утвержденными постановлением</w:t>
            </w:r>
            <w:r w:rsidRPr="003A014A">
              <w:rPr>
                <w:rFonts w:cs="Arial"/>
              </w:rPr>
              <w:t xml:space="preserve"> Правительства Российской Федерации от 27 декабря 2012 г. N 1416</w:t>
            </w:r>
            <w:r>
              <w:rPr>
                <w:rFonts w:cs="Arial"/>
                <w:shd w:val="clear" w:color="auto" w:fill="C0C0C0"/>
              </w:rPr>
              <w:t xml:space="preserve">, или особенностями обращения медицинских изделий, в том числе государственной </w:t>
            </w:r>
            <w:r>
              <w:rPr>
                <w:rFonts w:cs="Arial"/>
                <w:shd w:val="clear" w:color="auto" w:fill="C0C0C0"/>
              </w:rPr>
              <w:lastRenderedPageBreak/>
              <w:t xml:space="preserve">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особенностями обращения, включая особенности государственной регистрации, медицинских изделий в случае их </w:t>
            </w:r>
            <w:proofErr w:type="spellStart"/>
            <w:r>
              <w:rPr>
                <w:rFonts w:cs="Arial"/>
                <w:shd w:val="clear" w:color="auto" w:fill="C0C0C0"/>
              </w:rPr>
              <w:t>дефектуры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или риска возникновения </w:t>
            </w:r>
            <w:proofErr w:type="spellStart"/>
            <w:r>
              <w:rPr>
                <w:rFonts w:cs="Arial"/>
                <w:shd w:val="clear" w:color="auto" w:fill="C0C0C0"/>
              </w:rPr>
              <w:t>дефектуры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</w:t>
            </w:r>
            <w:r w:rsidRPr="003A014A">
              <w:rPr>
                <w:rFonts w:cs="Arial"/>
              </w:rPr>
              <w:t>.</w:t>
            </w:r>
          </w:p>
        </w:tc>
      </w:tr>
      <w:tr w:rsidR="003A014A" w14:paraId="451AC482" w14:textId="77777777" w:rsidTr="002E05A5">
        <w:tc>
          <w:tcPr>
            <w:tcW w:w="7597" w:type="dxa"/>
          </w:tcPr>
          <w:p w14:paraId="63D7285E" w14:textId="77777777" w:rsidR="003A014A" w:rsidRPr="003A014A" w:rsidRDefault="003A014A" w:rsidP="003A014A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03480E7" w14:textId="77777777" w:rsidR="003A014A" w:rsidRP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3A014A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09420732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014A">
              <w:rPr>
                <w:rFonts w:cs="Arial"/>
                <w:shd w:val="clear" w:color="auto" w:fill="C0C0C0"/>
              </w:rPr>
              <w:t xml:space="preserve">&lt;2&gt; </w:t>
            </w:r>
            <w:r>
              <w:rPr>
                <w:rFonts w:cs="Arial"/>
                <w:shd w:val="clear" w:color="auto" w:fill="C0C0C0"/>
              </w:rPr>
              <w:t>С изменениями, внесенными Решениями</w:t>
            </w:r>
            <w:r w:rsidRPr="003A014A">
              <w:rPr>
                <w:rFonts w:cs="Arial"/>
                <w:shd w:val="clear" w:color="auto" w:fill="C0C0C0"/>
              </w:rPr>
              <w:t xml:space="preserve"> Совета Евразийской экономической комиссии от </w:t>
            </w:r>
            <w:r>
              <w:rPr>
                <w:rFonts w:cs="Arial"/>
                <w:shd w:val="clear" w:color="auto" w:fill="C0C0C0"/>
              </w:rPr>
              <w:t>24 декабря 2021 г. N 144, от 19 мая 2022 г. N 84, от 30 марта 2023 г. N 50. Вступило в силу для</w:t>
            </w:r>
            <w:r w:rsidRPr="003A014A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6 мая 2017 г. Является обязательным для</w:t>
            </w:r>
            <w:r w:rsidRPr="003A014A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в</w:t>
            </w:r>
            <w:r w:rsidRPr="003A014A">
              <w:rPr>
                <w:rFonts w:cs="Arial"/>
                <w:shd w:val="clear" w:color="auto" w:fill="C0C0C0"/>
              </w:rPr>
              <w:t xml:space="preserve"> соответствии с </w:t>
            </w:r>
            <w:r>
              <w:rPr>
                <w:rFonts w:cs="Arial"/>
                <w:shd w:val="clear" w:color="auto" w:fill="C0C0C0"/>
              </w:rPr>
              <w:t>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союзе". Вступил в силу для</w:t>
            </w:r>
            <w:r w:rsidRPr="003A014A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с 1 января 2015 г</w:t>
            </w:r>
            <w:r w:rsidRPr="003A014A">
              <w:rPr>
                <w:rFonts w:cs="Arial"/>
                <w:shd w:val="clear" w:color="auto" w:fill="C0C0C0"/>
              </w:rPr>
              <w:t>.</w:t>
            </w:r>
          </w:p>
        </w:tc>
      </w:tr>
      <w:tr w:rsidR="00037D70" w14:paraId="63372C37" w14:textId="77777777" w:rsidTr="002E05A5">
        <w:tc>
          <w:tcPr>
            <w:tcW w:w="7597" w:type="dxa"/>
          </w:tcPr>
          <w:p w14:paraId="2EF183AC" w14:textId="77777777" w:rsidR="00037D70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</w:t>
            </w:r>
            <w:r w:rsidRPr="003A014A">
              <w:rPr>
                <w:rFonts w:cs="Arial"/>
                <w:strike/>
                <w:color w:val="FF0000"/>
              </w:rPr>
              <w:t xml:space="preserve"> соответствии с </w:t>
            </w:r>
            <w:r>
              <w:rPr>
                <w:rFonts w:cs="Arial"/>
                <w:strike/>
                <w:color w:val="FF0000"/>
              </w:rPr>
              <w:t>законодательством</w:t>
            </w:r>
            <w:r w:rsidRPr="003A014A">
              <w:rPr>
                <w:rFonts w:cs="Arial"/>
                <w:strike/>
                <w:color w:val="FF0000"/>
              </w:rPr>
              <w:t xml:space="preserve"> Российской Федерации.</w:t>
            </w:r>
          </w:p>
          <w:p w14:paraId="02552C2A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      </w:r>
          </w:p>
          <w:p w14:paraId="188BF019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Не допускается использование медицинских изделий, которыми укомплектована аптечка, в случае нарушения их стерильности.</w:t>
            </w:r>
          </w:p>
          <w:p w14:paraId="4B86A256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      </w:r>
          </w:p>
          <w:p w14:paraId="070E9104" w14:textId="77777777" w:rsidR="003A014A" w:rsidRDefault="003A014A" w:rsidP="003A014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9. Футляр или сумка аптечки может быть носимым и (или) фиксирующимся на стену.</w:t>
            </w:r>
          </w:p>
        </w:tc>
        <w:tc>
          <w:tcPr>
            <w:tcW w:w="7597" w:type="dxa"/>
          </w:tcPr>
          <w:p w14:paraId="54DDFCC6" w14:textId="77777777" w:rsidR="00037D70" w:rsidRDefault="00037D70" w:rsidP="003A014A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</w:tbl>
    <w:p w14:paraId="56A83696" w14:textId="77777777" w:rsidR="003A014A" w:rsidRDefault="003A014A" w:rsidP="00564E2B">
      <w:pPr>
        <w:spacing w:after="1" w:line="200" w:lineRule="atLeast"/>
        <w:jc w:val="both"/>
        <w:sectPr w:rsidR="003A014A" w:rsidSect="003A014A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E42F4F5" w14:textId="77777777" w:rsidR="003A014A" w:rsidRPr="003A014A" w:rsidRDefault="003A014A" w:rsidP="003A014A">
      <w:pPr>
        <w:spacing w:after="1" w:line="200" w:lineRule="atLeast"/>
        <w:jc w:val="center"/>
      </w:pPr>
      <w:bookmarkStart w:id="5" w:name="Оглавление"/>
      <w:bookmarkEnd w:id="5"/>
      <w:r w:rsidRPr="003A014A">
        <w:rPr>
          <w:b/>
          <w:bCs/>
        </w:rPr>
        <w:lastRenderedPageBreak/>
        <w:t>ОГЛАВЛЕНИЕ</w:t>
      </w:r>
    </w:p>
    <w:p w14:paraId="39BC1406" w14:textId="77777777" w:rsidR="003A014A" w:rsidRDefault="003A014A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3A014A" w14:paraId="598771D7" w14:textId="77777777" w:rsidTr="003A014A">
        <w:tc>
          <w:tcPr>
            <w:tcW w:w="7597" w:type="dxa"/>
          </w:tcPr>
          <w:p w14:paraId="7F590CC8" w14:textId="77777777" w:rsidR="003A014A" w:rsidRDefault="001B09E8" w:rsidP="003A014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3A014A" w:rsidRPr="003A014A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164C565C" w14:textId="77777777" w:rsidR="003A014A" w:rsidRPr="003A014A" w:rsidRDefault="001B09E8" w:rsidP="003A014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3A014A" w:rsidRPr="003A014A">
                <w:rPr>
                  <w:rStyle w:val="a3"/>
                  <w:rFonts w:cs="Arial"/>
                  <w:szCs w:val="20"/>
                </w:rPr>
                <w:t>Требования к комплектации м</w:t>
              </w:r>
              <w:r w:rsidR="003A014A" w:rsidRPr="003A014A">
                <w:rPr>
                  <w:rStyle w:val="a3"/>
                  <w:rFonts w:cs="Arial"/>
                  <w:szCs w:val="20"/>
                </w:rPr>
                <w:t>е</w:t>
              </w:r>
              <w:r w:rsidR="003A014A" w:rsidRPr="003A014A">
                <w:rPr>
                  <w:rStyle w:val="a3"/>
                  <w:rFonts w:cs="Arial"/>
                  <w:szCs w:val="20"/>
                </w:rPr>
                <w:t>дицинскими изделиями аптечки для оказания первой помощи работникам</w:t>
              </w:r>
            </w:hyperlink>
          </w:p>
        </w:tc>
        <w:tc>
          <w:tcPr>
            <w:tcW w:w="7597" w:type="dxa"/>
          </w:tcPr>
          <w:p w14:paraId="0999CB16" w14:textId="77777777" w:rsidR="003A014A" w:rsidRDefault="001B09E8" w:rsidP="003A014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3A014A" w:rsidRPr="003A014A">
                <w:rPr>
                  <w:rStyle w:val="a3"/>
                  <w:rFonts w:cs="Arial"/>
                  <w:szCs w:val="20"/>
                </w:rPr>
                <w:t>Пр</w:t>
              </w:r>
              <w:r w:rsidR="003A014A" w:rsidRPr="003A014A">
                <w:rPr>
                  <w:rStyle w:val="a3"/>
                  <w:rFonts w:cs="Arial"/>
                  <w:szCs w:val="20"/>
                </w:rPr>
                <w:t>и</w:t>
              </w:r>
              <w:r w:rsidR="003A014A" w:rsidRPr="003A014A">
                <w:rPr>
                  <w:rStyle w:val="a3"/>
                  <w:rFonts w:cs="Arial"/>
                  <w:szCs w:val="20"/>
                </w:rPr>
                <w:t>каз</w:t>
              </w:r>
            </w:hyperlink>
          </w:p>
          <w:p w14:paraId="6C10BF4A" w14:textId="77777777" w:rsidR="003A014A" w:rsidRPr="003A014A" w:rsidRDefault="001B09E8" w:rsidP="003A014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3A014A" w:rsidRPr="003A014A">
                <w:rPr>
                  <w:rStyle w:val="a3"/>
                  <w:rFonts w:cs="Arial"/>
                  <w:szCs w:val="20"/>
                </w:rPr>
                <w:t>Требования к комплектации аптечки для оказания работниками первой помощи пострадавшим с применением медицинских изделий</w:t>
              </w:r>
            </w:hyperlink>
          </w:p>
        </w:tc>
      </w:tr>
    </w:tbl>
    <w:p w14:paraId="3C273DF7" w14:textId="77777777" w:rsidR="003A014A" w:rsidRDefault="003A014A" w:rsidP="00564E2B">
      <w:pPr>
        <w:spacing w:after="1" w:line="200" w:lineRule="atLeast"/>
        <w:jc w:val="both"/>
      </w:pPr>
    </w:p>
    <w:sectPr w:rsidR="003A014A" w:rsidSect="003A014A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A5"/>
    <w:rsid w:val="00037D70"/>
    <w:rsid w:val="000923FD"/>
    <w:rsid w:val="001334C3"/>
    <w:rsid w:val="001B09E8"/>
    <w:rsid w:val="001D7DB1"/>
    <w:rsid w:val="00252FA0"/>
    <w:rsid w:val="002D700A"/>
    <w:rsid w:val="002E05A5"/>
    <w:rsid w:val="0039141E"/>
    <w:rsid w:val="003A014A"/>
    <w:rsid w:val="003E2D1A"/>
    <w:rsid w:val="004F1653"/>
    <w:rsid w:val="00554A37"/>
    <w:rsid w:val="00564E2B"/>
    <w:rsid w:val="00775A33"/>
    <w:rsid w:val="00924D38"/>
    <w:rsid w:val="00995BD1"/>
    <w:rsid w:val="009F7EFA"/>
    <w:rsid w:val="00A2347D"/>
    <w:rsid w:val="00B27FEA"/>
    <w:rsid w:val="00BC143F"/>
    <w:rsid w:val="00CA3AE9"/>
    <w:rsid w:val="00E82C11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6DD3"/>
  <w15:chartTrackingRefBased/>
  <w15:docId w15:val="{8C443605-4479-48FE-9E34-61F7F9D7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5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05A5"/>
    <w:rPr>
      <w:color w:val="605E5C"/>
      <w:shd w:val="clear" w:color="auto" w:fill="E1DFDD"/>
    </w:rPr>
  </w:style>
  <w:style w:type="paragraph" w:customStyle="1" w:styleId="ConsPlusTitlePage">
    <w:name w:val="ConsPlusTitlePage"/>
    <w:rsid w:val="002E05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3A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A014A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1B0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E6A299681871E94FF14ADD29D4164626012C62416342653BDFE6F2A64E785A3A17082544D5A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D829DA9AC9FD31BB0427F9546F4148F48F3B6385358B0EDD599A756E6A117F77A8C6B427fC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D0BE-322B-491C-AA72-465B8668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2024-06-13T10:52:00Z</dcterms:created>
  <dcterms:modified xsi:type="dcterms:W3CDTF">2024-09-02T10:08:00Z</dcterms:modified>
</cp:coreProperties>
</file>