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4974E" w14:textId="77777777" w:rsidR="00D22EAD" w:rsidRDefault="00D22EAD" w:rsidP="00D22EA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0D7429" w14:textId="77777777" w:rsidR="00D22EAD" w:rsidRDefault="00D22EAD" w:rsidP="00D22EAD">
      <w:pPr>
        <w:spacing w:after="1" w:line="200" w:lineRule="atLeast"/>
        <w:jc w:val="both"/>
      </w:pPr>
    </w:p>
    <w:p w14:paraId="7E2E2727" w14:textId="77777777" w:rsidR="00D22EAD" w:rsidRPr="00D22EAD" w:rsidRDefault="00D22EAD" w:rsidP="00D22EAD">
      <w:pPr>
        <w:spacing w:after="1" w:line="200" w:lineRule="atLeast"/>
        <w:jc w:val="center"/>
      </w:pPr>
      <w:r w:rsidRPr="00D22EAD">
        <w:rPr>
          <w:b/>
          <w:bCs/>
        </w:rPr>
        <w:t>СРАВНЕНИЕ</w:t>
      </w:r>
    </w:p>
    <w:p w14:paraId="4BA0F07D" w14:textId="77777777" w:rsidR="00D22EAD" w:rsidRDefault="00D22EAD" w:rsidP="00D22EA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D22EAD" w:rsidRPr="0089021D" w14:paraId="7C3648E9" w14:textId="77777777" w:rsidTr="00D22EAD">
        <w:tc>
          <w:tcPr>
            <w:tcW w:w="7597" w:type="dxa"/>
          </w:tcPr>
          <w:p w14:paraId="7836C5D8" w14:textId="7598B649" w:rsidR="00D22EAD" w:rsidRPr="0089021D" w:rsidRDefault="000913BD" w:rsidP="00D22EA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961310" wp14:editId="17828EBC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D22EAD" w:rsidRPr="0089021D">
                <w:rPr>
                  <w:rStyle w:val="a3"/>
                  <w:szCs w:val="20"/>
                </w:rPr>
                <w:t>Распор</w:t>
              </w:r>
              <w:r w:rsidR="00D22EAD" w:rsidRPr="0089021D">
                <w:rPr>
                  <w:rStyle w:val="a3"/>
                  <w:szCs w:val="20"/>
                </w:rPr>
                <w:t>я</w:t>
              </w:r>
              <w:r w:rsidR="00D22EAD" w:rsidRPr="0089021D">
                <w:rPr>
                  <w:rStyle w:val="a3"/>
                  <w:szCs w:val="20"/>
                </w:rPr>
                <w:t>жение</w:t>
              </w:r>
            </w:hyperlink>
            <w:r w:rsidR="00D22EAD" w:rsidRPr="0089021D">
              <w:rPr>
                <w:szCs w:val="20"/>
              </w:rPr>
              <w:t xml:space="preserve"> Правительства РФ от 05.12.2022 N 3759-р</w:t>
            </w:r>
          </w:p>
          <w:p w14:paraId="6850F8E3" w14:textId="77777777" w:rsidR="00D22EAD" w:rsidRPr="0089021D" w:rsidRDefault="00D22EAD" w:rsidP="00D22EAD">
            <w:pPr>
              <w:spacing w:after="1" w:line="200" w:lineRule="atLeast"/>
              <w:jc w:val="both"/>
              <w:rPr>
                <w:szCs w:val="20"/>
              </w:rPr>
            </w:pPr>
            <w:r w:rsidRPr="0089021D">
              <w:rPr>
                <w:szCs w:val="20"/>
              </w:rPr>
              <w:t>&lt;Об утверждении Перечня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опасности&gt;</w:t>
            </w:r>
          </w:p>
        </w:tc>
        <w:tc>
          <w:tcPr>
            <w:tcW w:w="7597" w:type="dxa"/>
          </w:tcPr>
          <w:p w14:paraId="0568FB67" w14:textId="2CEDC26C" w:rsidR="00D22EAD" w:rsidRPr="0089021D" w:rsidRDefault="000913BD" w:rsidP="00D22EA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486B8C" wp14:editId="77579C1F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D22EAD" w:rsidRPr="0089021D">
                <w:rPr>
                  <w:rStyle w:val="a3"/>
                  <w:szCs w:val="20"/>
                </w:rPr>
                <w:t>При</w:t>
              </w:r>
              <w:r w:rsidR="00D22EAD" w:rsidRPr="0089021D">
                <w:rPr>
                  <w:rStyle w:val="a3"/>
                  <w:szCs w:val="20"/>
                </w:rPr>
                <w:t>к</w:t>
              </w:r>
              <w:r w:rsidR="00D22EAD" w:rsidRPr="0089021D">
                <w:rPr>
                  <w:rStyle w:val="a3"/>
                  <w:szCs w:val="20"/>
                </w:rPr>
                <w:t>аз</w:t>
              </w:r>
            </w:hyperlink>
            <w:r w:rsidR="00D22EAD" w:rsidRPr="0089021D">
              <w:rPr>
                <w:szCs w:val="20"/>
              </w:rPr>
              <w:t xml:space="preserve"> Минздрава России от 26.12.2023 N 720н</w:t>
            </w:r>
          </w:p>
          <w:p w14:paraId="27815737" w14:textId="77777777" w:rsidR="00D22EAD" w:rsidRPr="0089021D" w:rsidRDefault="00D22EAD" w:rsidP="00D22EAD">
            <w:pPr>
              <w:spacing w:after="1" w:line="200" w:lineRule="atLeast"/>
              <w:jc w:val="both"/>
              <w:rPr>
                <w:szCs w:val="20"/>
              </w:rPr>
            </w:pPr>
            <w:r w:rsidRPr="0089021D">
              <w:rPr>
                <w:szCs w:val="20"/>
              </w:rPr>
              <w:t>"Об утверждении перечня медицинских противопоказаний для осуществления отдельных видов деятельности вследствие психического расстройства"</w:t>
            </w:r>
          </w:p>
          <w:p w14:paraId="27FBA6AF" w14:textId="77777777" w:rsidR="00D22EAD" w:rsidRPr="0089021D" w:rsidRDefault="00D22EAD" w:rsidP="00D22EAD">
            <w:pPr>
              <w:spacing w:after="1" w:line="200" w:lineRule="atLeast"/>
              <w:jc w:val="both"/>
              <w:rPr>
                <w:szCs w:val="20"/>
              </w:rPr>
            </w:pPr>
            <w:r w:rsidRPr="0089021D">
              <w:rPr>
                <w:szCs w:val="20"/>
              </w:rPr>
              <w:t>(Зарегистрировано в Минюсте России 01.02.2024 N 77111)</w:t>
            </w:r>
          </w:p>
        </w:tc>
      </w:tr>
      <w:tr w:rsidR="001A5C97" w:rsidRPr="0089021D" w14:paraId="669708ED" w14:textId="77777777" w:rsidTr="00F83EB2">
        <w:tc>
          <w:tcPr>
            <w:tcW w:w="15194" w:type="dxa"/>
            <w:gridSpan w:val="2"/>
          </w:tcPr>
          <w:p w14:paraId="4997FB78" w14:textId="77777777" w:rsidR="001A5C97" w:rsidRPr="0089021D" w:rsidRDefault="000913BD" w:rsidP="001A5C97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1A5C97" w:rsidRPr="001A5C97">
                <w:rPr>
                  <w:rStyle w:val="a3"/>
                  <w:szCs w:val="20"/>
                </w:rPr>
                <w:t>См. Огл</w:t>
              </w:r>
              <w:r w:rsidR="001A5C97" w:rsidRPr="001A5C97">
                <w:rPr>
                  <w:rStyle w:val="a3"/>
                  <w:szCs w:val="20"/>
                </w:rPr>
                <w:t>а</w:t>
              </w:r>
              <w:r w:rsidR="001A5C97" w:rsidRPr="001A5C97">
                <w:rPr>
                  <w:rStyle w:val="a3"/>
                  <w:szCs w:val="20"/>
                </w:rPr>
                <w:t>вление</w:t>
              </w:r>
            </w:hyperlink>
          </w:p>
        </w:tc>
      </w:tr>
      <w:tr w:rsidR="00D22EAD" w:rsidRPr="0089021D" w14:paraId="24C53BAC" w14:textId="77777777" w:rsidTr="00D22EAD">
        <w:tc>
          <w:tcPr>
            <w:tcW w:w="7597" w:type="dxa"/>
          </w:tcPr>
          <w:p w14:paraId="4B3E603C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32FECC78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trike/>
                <w:color w:val="FF0000"/>
                <w:szCs w:val="20"/>
              </w:rPr>
              <w:t>ПРАВИТЕЛЬСТВО</w:t>
            </w:r>
            <w:r w:rsidRPr="0089021D">
              <w:rPr>
                <w:rFonts w:cs="Arial"/>
                <w:b/>
                <w:szCs w:val="20"/>
              </w:rPr>
              <w:t xml:space="preserve"> РОССИЙСКОЙ ФЕДЕРАЦИИ</w:t>
            </w:r>
          </w:p>
          <w:p w14:paraId="73F6D5EE" w14:textId="77777777" w:rsidR="00D22EAD" w:rsidRPr="0089021D" w:rsidRDefault="00D22EAD" w:rsidP="0089021D">
            <w:pPr>
              <w:spacing w:after="1" w:line="200" w:lineRule="atLeast"/>
              <w:jc w:val="both"/>
              <w:outlineLvl w:val="0"/>
              <w:rPr>
                <w:szCs w:val="20"/>
              </w:rPr>
            </w:pPr>
          </w:p>
          <w:p w14:paraId="5F7A1075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89021D">
              <w:rPr>
                <w:rFonts w:cs="Arial"/>
                <w:b/>
                <w:strike/>
                <w:color w:val="FF0000"/>
                <w:szCs w:val="20"/>
              </w:rPr>
              <w:t>РАСПОРЯЖЕНИЕ</w:t>
            </w:r>
          </w:p>
          <w:p w14:paraId="68D6423A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</w:rPr>
              <w:t xml:space="preserve">от </w:t>
            </w:r>
            <w:r w:rsidRPr="0089021D">
              <w:rPr>
                <w:rFonts w:cs="Arial"/>
                <w:b/>
                <w:strike/>
                <w:color w:val="FF0000"/>
                <w:szCs w:val="20"/>
              </w:rPr>
              <w:t>5</w:t>
            </w:r>
            <w:r w:rsidRPr="0089021D">
              <w:rPr>
                <w:rFonts w:cs="Arial"/>
                <w:b/>
                <w:szCs w:val="20"/>
              </w:rPr>
              <w:t xml:space="preserve"> декабря </w:t>
            </w:r>
            <w:r w:rsidRPr="0089021D">
              <w:rPr>
                <w:rFonts w:cs="Arial"/>
                <w:b/>
                <w:strike/>
                <w:color w:val="FF0000"/>
                <w:szCs w:val="20"/>
              </w:rPr>
              <w:t>2022</w:t>
            </w:r>
            <w:r w:rsidRPr="0089021D">
              <w:rPr>
                <w:rFonts w:cs="Arial"/>
                <w:b/>
                <w:szCs w:val="20"/>
              </w:rPr>
              <w:t xml:space="preserve"> г. N </w:t>
            </w:r>
            <w:r w:rsidRPr="0089021D">
              <w:rPr>
                <w:rFonts w:cs="Arial"/>
                <w:b/>
                <w:strike/>
                <w:color w:val="FF0000"/>
                <w:szCs w:val="20"/>
              </w:rPr>
              <w:t>3759-р</w:t>
            </w:r>
          </w:p>
          <w:p w14:paraId="7EB79038" w14:textId="77777777" w:rsidR="00D22EAD" w:rsidRPr="0089021D" w:rsidRDefault="00D22EAD" w:rsidP="0089021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324BCC9" w14:textId="77777777" w:rsidR="00D22EAD" w:rsidRPr="0089021D" w:rsidRDefault="00D22EAD" w:rsidP="0089021D">
            <w:pPr>
              <w:spacing w:after="1" w:line="200" w:lineRule="atLeast"/>
              <w:rPr>
                <w:szCs w:val="2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t>Зарегистрировано в Минюсте России 1 февраля 2024 г. N 77111</w:t>
            </w:r>
          </w:p>
          <w:p w14:paraId="136B6262" w14:textId="77777777" w:rsidR="00D22EAD" w:rsidRPr="0089021D" w:rsidRDefault="00D22EAD" w:rsidP="0089021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9AA0AA4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  <w:shd w:val="clear" w:color="auto" w:fill="C0C0C0"/>
              </w:rPr>
              <w:t>МИНИСТЕРСТВО ЗДРАВООХРАНЕНИЯ</w:t>
            </w:r>
            <w:r w:rsidRPr="0089021D">
              <w:rPr>
                <w:rFonts w:cs="Arial"/>
                <w:b/>
                <w:szCs w:val="20"/>
              </w:rPr>
              <w:t xml:space="preserve"> РОССИЙСКОЙ ФЕДЕРАЦИИ</w:t>
            </w:r>
          </w:p>
          <w:p w14:paraId="2B670288" w14:textId="77777777" w:rsidR="00D22EAD" w:rsidRPr="0089021D" w:rsidRDefault="00D22EAD" w:rsidP="0089021D">
            <w:pPr>
              <w:spacing w:after="1" w:line="200" w:lineRule="atLeast"/>
              <w:jc w:val="both"/>
              <w:rPr>
                <w:szCs w:val="20"/>
              </w:rPr>
            </w:pPr>
          </w:p>
          <w:p w14:paraId="29D8E3CA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89021D">
              <w:rPr>
                <w:rFonts w:cs="Arial"/>
                <w:b/>
                <w:szCs w:val="20"/>
                <w:shd w:val="clear" w:color="auto" w:fill="C0C0C0"/>
              </w:rPr>
              <w:t>ПРИКАЗ</w:t>
            </w:r>
          </w:p>
          <w:p w14:paraId="00A781B2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</w:rPr>
              <w:t xml:space="preserve">от </w:t>
            </w:r>
            <w:r w:rsidRPr="0089021D">
              <w:rPr>
                <w:rFonts w:cs="Arial"/>
                <w:b/>
                <w:szCs w:val="20"/>
                <w:shd w:val="clear" w:color="auto" w:fill="C0C0C0"/>
              </w:rPr>
              <w:t>26</w:t>
            </w:r>
            <w:r w:rsidRPr="0089021D">
              <w:rPr>
                <w:rFonts w:cs="Arial"/>
                <w:b/>
                <w:szCs w:val="20"/>
              </w:rPr>
              <w:t xml:space="preserve"> декабря </w:t>
            </w:r>
            <w:r w:rsidRPr="0089021D">
              <w:rPr>
                <w:rFonts w:cs="Arial"/>
                <w:b/>
                <w:szCs w:val="20"/>
                <w:shd w:val="clear" w:color="auto" w:fill="C0C0C0"/>
              </w:rPr>
              <w:t>2023</w:t>
            </w:r>
            <w:r w:rsidRPr="0089021D">
              <w:rPr>
                <w:rFonts w:cs="Arial"/>
                <w:b/>
                <w:szCs w:val="20"/>
              </w:rPr>
              <w:t xml:space="preserve"> г. N </w:t>
            </w:r>
            <w:r w:rsidRPr="0089021D">
              <w:rPr>
                <w:rFonts w:cs="Arial"/>
                <w:b/>
                <w:szCs w:val="20"/>
                <w:shd w:val="clear" w:color="auto" w:fill="C0C0C0"/>
              </w:rPr>
              <w:t>720н</w:t>
            </w:r>
          </w:p>
          <w:p w14:paraId="35273DD1" w14:textId="77777777" w:rsidR="00D22EAD" w:rsidRPr="0089021D" w:rsidRDefault="00D22EAD" w:rsidP="0089021D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7B3E96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  <w:shd w:val="clear" w:color="auto" w:fill="C0C0C0"/>
              </w:rPr>
              <w:t>ОБ УТВЕРЖДЕНИИ ПЕРЕЧНЯ</w:t>
            </w:r>
          </w:p>
          <w:p w14:paraId="3C1CE6A8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  <w:shd w:val="clear" w:color="auto" w:fill="C0C0C0"/>
              </w:rPr>
              <w:t>МЕДИЦИНСКИХ ПРОТИВОПОКАЗАНИЙ ДЛЯ ОСУЩЕСТВЛЕНИЯ ОТДЕЛЬНЫХ</w:t>
            </w:r>
          </w:p>
          <w:p w14:paraId="3BC99B3D" w14:textId="77777777" w:rsidR="00D22EAD" w:rsidRPr="0089021D" w:rsidRDefault="00D22EAD" w:rsidP="0089021D">
            <w:pPr>
              <w:spacing w:after="1" w:line="200" w:lineRule="atLeast"/>
              <w:jc w:val="center"/>
              <w:rPr>
                <w:szCs w:val="20"/>
              </w:rPr>
            </w:pPr>
            <w:r w:rsidRPr="0089021D">
              <w:rPr>
                <w:rFonts w:cs="Arial"/>
                <w:b/>
                <w:szCs w:val="20"/>
                <w:shd w:val="clear" w:color="auto" w:fill="C0C0C0"/>
              </w:rPr>
              <w:t>ВИДОВ ДЕЯТЕЛЬНОСТИ ВСЛЕДСТВИЕ ПСИХИЧЕСКОГО РАССТРОЙСТВА</w:t>
            </w:r>
          </w:p>
          <w:p w14:paraId="405555B1" w14:textId="77777777" w:rsidR="00D22EAD" w:rsidRPr="0089021D" w:rsidRDefault="00D22EAD" w:rsidP="0089021D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9021D" w:rsidRPr="0089021D" w14:paraId="76CCD97C" w14:textId="77777777" w:rsidTr="00D22EAD">
        <w:tc>
          <w:tcPr>
            <w:tcW w:w="7597" w:type="dxa"/>
          </w:tcPr>
          <w:p w14:paraId="3D8EFD31" w14:textId="77777777" w:rsidR="0089021D" w:rsidRDefault="0089021D" w:rsidP="0089021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194141F" w14:textId="77777777" w:rsidR="0089021D" w:rsidRPr="0089021D" w:rsidRDefault="0089021D" w:rsidP="0089021D">
            <w:pPr>
              <w:spacing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89021D">
              <w:rPr>
                <w:rFonts w:cs="Arial"/>
                <w:szCs w:val="20"/>
              </w:rPr>
              <w:t xml:space="preserve">В соответствии с частью </w:t>
            </w:r>
            <w:r w:rsidRPr="0089021D">
              <w:rPr>
                <w:rFonts w:cs="Arial"/>
                <w:strike/>
                <w:color w:val="FF0000"/>
                <w:szCs w:val="20"/>
              </w:rPr>
              <w:t>второй</w:t>
            </w:r>
            <w:r w:rsidRPr="0089021D">
              <w:rPr>
                <w:rFonts w:cs="Arial"/>
                <w:szCs w:val="20"/>
              </w:rPr>
              <w:t xml:space="preserve"> статьи 6 Закона Российской Федерации "О психиатрической помощи и гарантиях прав граждан при ее оказании" </w:t>
            </w:r>
            <w:r w:rsidRPr="0089021D">
              <w:rPr>
                <w:rFonts w:cs="Arial"/>
                <w:strike/>
                <w:color w:val="FF0000"/>
                <w:szCs w:val="20"/>
              </w:rPr>
              <w:t>утвердить</w:t>
            </w:r>
            <w:r w:rsidRPr="0089021D">
              <w:rPr>
                <w:rFonts w:cs="Arial"/>
                <w:szCs w:val="20"/>
              </w:rPr>
              <w:t xml:space="preserve"> прилагаемый перечень медицинских </w:t>
            </w:r>
            <w:r w:rsidRPr="0089021D">
              <w:rPr>
                <w:rFonts w:cs="Arial"/>
                <w:strike/>
                <w:color w:val="FF0000"/>
                <w:szCs w:val="20"/>
              </w:rPr>
              <w:t>психиатрических</w:t>
            </w:r>
            <w:r w:rsidRPr="0089021D">
              <w:rPr>
                <w:rFonts w:cs="Arial"/>
                <w:szCs w:val="20"/>
              </w:rPr>
              <w:t xml:space="preserve"> противопоказаний для осуществления отдельных видов </w:t>
            </w:r>
            <w:r w:rsidRPr="0089021D">
              <w:rPr>
                <w:rFonts w:cs="Arial"/>
                <w:strike/>
                <w:color w:val="FF0000"/>
                <w:szCs w:val="20"/>
              </w:rPr>
              <w:t>профессиональной</w:t>
            </w:r>
            <w:r w:rsidRPr="0089021D">
              <w:rPr>
                <w:rFonts w:cs="Arial"/>
                <w:szCs w:val="20"/>
              </w:rPr>
              <w:t xml:space="preserve"> деятельности </w:t>
            </w:r>
            <w:r w:rsidRPr="0089021D">
              <w:rPr>
                <w:rFonts w:cs="Arial"/>
                <w:strike/>
                <w:color w:val="FF0000"/>
                <w:szCs w:val="20"/>
              </w:rPr>
              <w:t>и деятельности, связанной с источником повышенной опасности</w:t>
            </w:r>
            <w:r w:rsidRPr="0089021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8D4C281" w14:textId="77777777" w:rsidR="0089021D" w:rsidRDefault="0089021D" w:rsidP="0089021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5368F27" w14:textId="77777777" w:rsidR="0089021D" w:rsidRPr="0089021D" w:rsidRDefault="0089021D" w:rsidP="0089021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9021D">
              <w:rPr>
                <w:rFonts w:cs="Arial"/>
                <w:szCs w:val="20"/>
              </w:rPr>
              <w:t xml:space="preserve">В соответствии с частью </w:t>
            </w:r>
            <w:r w:rsidRPr="0089021D">
              <w:rPr>
                <w:rFonts w:cs="Arial"/>
                <w:szCs w:val="20"/>
                <w:shd w:val="clear" w:color="auto" w:fill="C0C0C0"/>
              </w:rPr>
              <w:t>2</w:t>
            </w:r>
            <w:r w:rsidRPr="0089021D">
              <w:rPr>
                <w:rFonts w:cs="Arial"/>
                <w:szCs w:val="20"/>
              </w:rPr>
              <w:t xml:space="preserve"> статьи 6 Закона Российской Федерации </w:t>
            </w:r>
            <w:r w:rsidRPr="0089021D">
              <w:rPr>
                <w:rFonts w:cs="Arial"/>
                <w:szCs w:val="20"/>
                <w:shd w:val="clear" w:color="auto" w:fill="C0C0C0"/>
              </w:rPr>
              <w:t>от 2 июля 1992 г. N 3185-1</w:t>
            </w:r>
            <w:r w:rsidRPr="0089021D">
              <w:rPr>
                <w:rFonts w:cs="Arial"/>
                <w:szCs w:val="20"/>
              </w:rPr>
              <w:t xml:space="preserve"> "О психиатрической помощи и гарантиях прав граждан при ее оказании" </w:t>
            </w:r>
            <w:r w:rsidRPr="0089021D">
              <w:rPr>
                <w:rFonts w:cs="Arial"/>
                <w:szCs w:val="20"/>
                <w:shd w:val="clear" w:color="auto" w:fill="C0C0C0"/>
              </w:rPr>
              <w:t>и подпунктом 5.2.72(2)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  <w:p w14:paraId="091E9F2B" w14:textId="77777777" w:rsidR="0089021D" w:rsidRPr="0089021D" w:rsidRDefault="0089021D" w:rsidP="0089021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t>1. Утвердить</w:t>
            </w:r>
            <w:r w:rsidRPr="0089021D">
              <w:rPr>
                <w:rFonts w:cs="Arial"/>
                <w:szCs w:val="20"/>
              </w:rPr>
              <w:t xml:space="preserve"> прилагаемый перечень медицинских противопоказаний для осуществления отдельных видов деятельности </w:t>
            </w:r>
            <w:r w:rsidRPr="0089021D">
              <w:rPr>
                <w:rFonts w:cs="Arial"/>
                <w:szCs w:val="20"/>
                <w:shd w:val="clear" w:color="auto" w:fill="C0C0C0"/>
              </w:rPr>
              <w:t>вследствие психического расстройства</w:t>
            </w:r>
            <w:r w:rsidRPr="0089021D">
              <w:rPr>
                <w:rFonts w:cs="Arial"/>
                <w:szCs w:val="20"/>
              </w:rPr>
              <w:t>.</w:t>
            </w:r>
          </w:p>
        </w:tc>
      </w:tr>
      <w:tr w:rsidR="0089021D" w:rsidRPr="0089021D" w14:paraId="09397BF1" w14:textId="77777777" w:rsidTr="00D22EAD">
        <w:tc>
          <w:tcPr>
            <w:tcW w:w="7597" w:type="dxa"/>
          </w:tcPr>
          <w:p w14:paraId="2BC051F9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597" w:type="dxa"/>
          </w:tcPr>
          <w:p w14:paraId="0C1594E7" w14:textId="77777777" w:rsidR="0089021D" w:rsidRPr="0089021D" w:rsidRDefault="0089021D" w:rsidP="0089021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t>2. Настоящий приказ вступает в силу с 1 сентября 2024 г. и действует до 1 сентября 2030 г.</w:t>
            </w:r>
          </w:p>
          <w:p w14:paraId="32FE146C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862370B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szCs w:val="2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t>Министр</w:t>
            </w:r>
          </w:p>
          <w:p w14:paraId="4AE68998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lastRenderedPageBreak/>
              <w:t>М.А.МУРАШКО</w:t>
            </w:r>
          </w:p>
        </w:tc>
      </w:tr>
      <w:tr w:rsidR="0089021D" w:rsidRPr="0089021D" w14:paraId="161CAD05" w14:textId="77777777" w:rsidTr="00D22EAD">
        <w:tc>
          <w:tcPr>
            <w:tcW w:w="7597" w:type="dxa"/>
          </w:tcPr>
          <w:p w14:paraId="7D54795B" w14:textId="77777777" w:rsidR="0089021D" w:rsidRDefault="0089021D" w:rsidP="0089021D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2CC089BA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szCs w:val="20"/>
              </w:rPr>
            </w:pPr>
            <w:r w:rsidRPr="0089021D">
              <w:rPr>
                <w:rFonts w:cs="Arial"/>
                <w:strike/>
                <w:color w:val="FF0000"/>
                <w:szCs w:val="20"/>
              </w:rPr>
              <w:t>Председатель Правительства</w:t>
            </w:r>
          </w:p>
          <w:p w14:paraId="71706D2C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szCs w:val="20"/>
              </w:rPr>
            </w:pPr>
            <w:r w:rsidRPr="0089021D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01193191" w14:textId="77777777" w:rsidR="0089021D" w:rsidRPr="0089021D" w:rsidRDefault="0089021D" w:rsidP="0089021D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89021D">
              <w:rPr>
                <w:rFonts w:cs="Arial"/>
                <w:strike/>
                <w:color w:val="FF0000"/>
                <w:szCs w:val="20"/>
              </w:rPr>
              <w:t>М.МИШУСТИН</w:t>
            </w:r>
          </w:p>
        </w:tc>
        <w:tc>
          <w:tcPr>
            <w:tcW w:w="7597" w:type="dxa"/>
          </w:tcPr>
          <w:p w14:paraId="3E8F2F77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89021D" w:rsidRPr="0089021D" w14:paraId="4E07AEB3" w14:textId="77777777" w:rsidTr="00D22EAD">
        <w:tc>
          <w:tcPr>
            <w:tcW w:w="7597" w:type="dxa"/>
          </w:tcPr>
          <w:p w14:paraId="65264E03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98BC7F2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282563F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D3385BA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9E1E6A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901AD71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</w:t>
            </w:r>
          </w:p>
          <w:p w14:paraId="20676EF1" w14:textId="77777777" w:rsidR="0089021D" w:rsidRDefault="0089021D" w:rsidP="0089021D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89021D">
              <w:rPr>
                <w:rFonts w:cs="Arial"/>
                <w:strike/>
                <w:color w:val="FF0000"/>
                <w:szCs w:val="20"/>
              </w:rPr>
              <w:t>распоряжением Правительства</w:t>
            </w:r>
          </w:p>
          <w:p w14:paraId="3B17D171" w14:textId="77777777" w:rsidR="0089021D" w:rsidRDefault="0089021D" w:rsidP="0089021D">
            <w:pPr>
              <w:spacing w:after="1" w:line="200" w:lineRule="atLeast"/>
              <w:jc w:val="right"/>
              <w:rPr>
                <w:rFonts w:cs="Arial"/>
              </w:rPr>
            </w:pPr>
            <w:r w:rsidRPr="0089021D">
              <w:rPr>
                <w:rFonts w:cs="Arial"/>
              </w:rPr>
              <w:t>Российской Федерации</w:t>
            </w:r>
          </w:p>
          <w:p w14:paraId="1BCAB73E" w14:textId="77777777" w:rsidR="0089021D" w:rsidRDefault="0089021D" w:rsidP="0089021D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</w:t>
            </w:r>
            <w:r>
              <w:rPr>
                <w:rFonts w:cs="Arial"/>
              </w:rPr>
              <w:t xml:space="preserve"> декабря </w:t>
            </w:r>
            <w:r>
              <w:rPr>
                <w:rFonts w:cs="Arial"/>
                <w:strike/>
                <w:color w:val="FF0000"/>
              </w:rPr>
              <w:t>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3759-р</w:t>
            </w:r>
          </w:p>
          <w:p w14:paraId="4AE47B2C" w14:textId="77777777" w:rsidR="0089021D" w:rsidRDefault="0089021D" w:rsidP="0089021D">
            <w:pPr>
              <w:spacing w:after="1" w:line="200" w:lineRule="atLeast"/>
              <w:jc w:val="both"/>
            </w:pPr>
          </w:p>
          <w:p w14:paraId="3A5622EC" w14:textId="77777777" w:rsidR="0089021D" w:rsidRDefault="0089021D" w:rsidP="0089021D">
            <w:pPr>
              <w:spacing w:after="1" w:line="200" w:lineRule="atLeast"/>
              <w:jc w:val="center"/>
            </w:pPr>
            <w:bookmarkStart w:id="2" w:name="Р1_2"/>
            <w:bookmarkEnd w:id="2"/>
            <w:r>
              <w:rPr>
                <w:rFonts w:cs="Arial"/>
                <w:b/>
              </w:rPr>
              <w:t>ПЕРЕЧЕНЬ</w:t>
            </w:r>
          </w:p>
          <w:p w14:paraId="15868CB5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МЕДИЦИНСКИХ </w:t>
            </w:r>
            <w:r>
              <w:rPr>
                <w:rFonts w:cs="Arial"/>
                <w:b/>
                <w:strike/>
                <w:color w:val="FF0000"/>
              </w:rPr>
              <w:t>ПСИХИАТРИЧЕСКИХ</w:t>
            </w:r>
            <w:r>
              <w:rPr>
                <w:rFonts w:cs="Arial"/>
                <w:b/>
              </w:rPr>
              <w:t xml:space="preserve"> ПРОТИВОПОКАЗАНИЙ</w:t>
            </w:r>
          </w:p>
          <w:p w14:paraId="65D0AE7A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ДЛЯ ОСУЩЕСТВЛЕНИЯ ОТДЕЛЬНЫХ ВИДОВ </w:t>
            </w:r>
            <w:r>
              <w:rPr>
                <w:rFonts w:cs="Arial"/>
                <w:b/>
                <w:strike/>
                <w:color w:val="FF0000"/>
              </w:rPr>
              <w:t>ПРОФЕССИОНАЛЬНОЙ</w:t>
            </w:r>
          </w:p>
          <w:p w14:paraId="11C27D67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ДЕЯТЕЛЬНОСТИ </w:t>
            </w:r>
            <w:r>
              <w:rPr>
                <w:rFonts w:cs="Arial"/>
                <w:b/>
                <w:strike/>
                <w:color w:val="FF0000"/>
              </w:rPr>
              <w:t>И ДЕЯТЕЛЬНОСТИ, СВЯЗАННОЙ С ИСТОЧНИКОМ</w:t>
            </w:r>
          </w:p>
          <w:p w14:paraId="6D518E4A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ПОВЫШЕННОЙ ОПАСНОСТИ</w:t>
            </w:r>
          </w:p>
          <w:p w14:paraId="6CCC9DB9" w14:textId="77777777" w:rsidR="0089021D" w:rsidRDefault="0089021D" w:rsidP="0089021D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687"/>
              <w:gridCol w:w="3118"/>
            </w:tblGrid>
            <w:tr w:rsidR="0089021D" w14:paraId="46FB471E" w14:textId="77777777" w:rsidTr="001556BE">
              <w:tc>
                <w:tcPr>
                  <w:tcW w:w="425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BB154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Психические</w:t>
                  </w:r>
                  <w:r w:rsidRPr="0089021D">
                    <w:rPr>
                      <w:rFonts w:cs="Arial"/>
                      <w:strike/>
                      <w:color w:val="FF0000"/>
                    </w:rPr>
                    <w:t xml:space="preserve"> расстройства </w:t>
                  </w:r>
                  <w:r>
                    <w:rPr>
                      <w:rFonts w:cs="Arial"/>
                      <w:strike/>
                      <w:color w:val="FF0000"/>
                    </w:rPr>
                    <w:t>и</w:t>
                  </w:r>
                  <w:r>
                    <w:rPr>
                      <w:rFonts w:cs="Arial"/>
                    </w:rPr>
                    <w:t xml:space="preserve"> расстройства </w:t>
                  </w:r>
                  <w:r>
                    <w:rPr>
                      <w:rFonts w:cs="Arial"/>
                      <w:strike/>
                      <w:color w:val="FF0000"/>
                    </w:rPr>
                    <w:t>поведения в случаях, если они</w:t>
                  </w:r>
                  <w:r>
                    <w:rPr>
                      <w:rFonts w:cs="Arial"/>
                    </w:rPr>
                    <w:t xml:space="preserve">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5EA561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 w:rsidRPr="0089021D">
                    <w:rPr>
                      <w:rFonts w:cs="Arial"/>
                    </w:rPr>
                    <w:t xml:space="preserve">Код </w:t>
                  </w:r>
                  <w:r>
                    <w:rPr>
                      <w:rFonts w:cs="Arial"/>
                      <w:strike/>
                      <w:color w:val="FF0000"/>
                    </w:rPr>
                    <w:t>заболевания</w:t>
                  </w:r>
                  <w:r w:rsidRPr="0089021D">
                    <w:rPr>
                      <w:rFonts w:cs="Arial"/>
                    </w:rPr>
                    <w:t xml:space="preserve"> по </w:t>
                  </w:r>
                  <w:r>
                    <w:rPr>
                      <w:rFonts w:cs="Arial"/>
                      <w:strike/>
                      <w:color w:val="FF0000"/>
                    </w:rPr>
                    <w:t>Международной статистической классификации болезней и проблем, связанных со здоровьем,</w:t>
                  </w:r>
                  <w:r w:rsidRPr="0089021D">
                    <w:rPr>
                      <w:rFonts w:cs="Arial"/>
                    </w:rPr>
                    <w:t xml:space="preserve"> 10</w:t>
                  </w:r>
                  <w:r>
                    <w:rPr>
                      <w:rFonts w:cs="Arial"/>
                      <w:strike/>
                      <w:color w:val="FF0000"/>
                    </w:rPr>
                    <w:t>-го пересмотра</w:t>
                  </w:r>
                </w:p>
              </w:tc>
            </w:tr>
            <w:tr w:rsidR="0089021D" w14:paraId="5A0126C6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  <w:tcBorders>
                    <w:top w:val="single" w:sz="4" w:space="0" w:color="auto"/>
                  </w:tcBorders>
                </w:tcPr>
                <w:p w14:paraId="30E416D0" w14:textId="77777777" w:rsidR="0089021D" w:rsidRPr="001556BE" w:rsidRDefault="0089021D" w:rsidP="0089021D">
                  <w:pPr>
                    <w:spacing w:after="1" w:line="200" w:lineRule="atLeast"/>
                    <w:jc w:val="center"/>
                  </w:pPr>
                  <w:r w:rsidRPr="001556BE"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</w:tcPr>
                <w:p w14:paraId="394C01AE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 w:rsidRPr="0089021D">
                    <w:rPr>
                      <w:rFonts w:cs="Arial"/>
                    </w:rPr>
                    <w:t>Органические, включая симптоматические</w:t>
                  </w:r>
                  <w:r>
                    <w:rPr>
                      <w:rFonts w:cs="Arial"/>
                      <w:strike/>
                      <w:color w:val="FF0000"/>
                    </w:rPr>
                    <w:t>,</w:t>
                  </w:r>
                  <w:r w:rsidRPr="0089021D">
                    <w:rPr>
                      <w:rFonts w:cs="Arial"/>
                    </w:rPr>
                    <w:t xml:space="preserve"> психические </w:t>
                  </w:r>
                  <w:r>
                    <w:rPr>
                      <w:rFonts w:cs="Arial"/>
                    </w:rPr>
                    <w:t>расстройства</w:t>
                  </w:r>
                </w:p>
                <w:p w14:paraId="33E93B11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58BC043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D5B8FF3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CAE2D4D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10CBC83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0A8C9C0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650B49F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12E2ADB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32EC709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49675F2" w14:textId="77777777" w:rsidR="0089021D" w:rsidRDefault="0089021D" w:rsidP="0089021D">
                  <w:pPr>
                    <w:spacing w:after="1" w:line="200" w:lineRule="atLeast"/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3B3777F1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F00</w:t>
                  </w:r>
                  <w:r w:rsidRPr="0089021D">
                    <w:rPr>
                      <w:rFonts w:cs="Arial"/>
                    </w:rPr>
                    <w:t xml:space="preserve"> - F09</w:t>
                  </w:r>
                </w:p>
              </w:tc>
            </w:tr>
            <w:tr w:rsidR="0089021D" w14:paraId="534C5267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</w:tcPr>
                <w:p w14:paraId="79396C0B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3687" w:type="dxa"/>
                </w:tcPr>
                <w:p w14:paraId="2AF2D457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Шизофрения, </w:t>
                  </w:r>
                  <w:proofErr w:type="spellStart"/>
                  <w:r>
                    <w:rPr>
                      <w:rFonts w:cs="Arial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</w:rPr>
                    <w:t xml:space="preserve"> и бредовые расстройства</w:t>
                  </w:r>
                </w:p>
                <w:p w14:paraId="40C8C846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1B807E2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C135CDE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DDE7C8D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6B5D0722" w14:textId="77777777" w:rsidR="001556BE" w:rsidRDefault="001556BE" w:rsidP="0089021D">
                  <w:pPr>
                    <w:spacing w:after="1" w:line="200" w:lineRule="atLeast"/>
                  </w:pPr>
                </w:p>
              </w:tc>
              <w:tc>
                <w:tcPr>
                  <w:tcW w:w="3118" w:type="dxa"/>
                </w:tcPr>
                <w:p w14:paraId="6AE7A25A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F20 </w:t>
                  </w:r>
                  <w:r w:rsidRPr="001556BE">
                    <w:rPr>
                      <w:rFonts w:cs="Arial"/>
                    </w:rPr>
                    <w:t>-</w:t>
                  </w:r>
                  <w:r>
                    <w:rPr>
                      <w:rFonts w:cs="Arial"/>
                    </w:rPr>
                    <w:t xml:space="preserve"> F29</w:t>
                  </w:r>
                </w:p>
              </w:tc>
            </w:tr>
            <w:tr w:rsidR="0089021D" w14:paraId="7D384C40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</w:tcPr>
                <w:p w14:paraId="32020F10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3687" w:type="dxa"/>
                </w:tcPr>
                <w:p w14:paraId="1408A3E5" w14:textId="77777777" w:rsidR="0089021D" w:rsidRPr="001556BE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Расстройства настроения </w:t>
                  </w:r>
                  <w:r>
                    <w:rPr>
                      <w:rFonts w:cs="Arial"/>
                      <w:strike/>
                      <w:color w:val="FF0000"/>
                    </w:rPr>
                    <w:t>(</w:t>
                  </w:r>
                  <w:r>
                    <w:rPr>
                      <w:rFonts w:cs="Arial"/>
                    </w:rPr>
                    <w:t>аффективные расстройства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  <w:p w14:paraId="2A843BD2" w14:textId="77777777" w:rsidR="001556BE" w:rsidRDefault="001556BE" w:rsidP="0089021D">
                  <w:pPr>
                    <w:spacing w:after="1" w:line="200" w:lineRule="atLeast"/>
                  </w:pPr>
                </w:p>
                <w:p w14:paraId="2DF7A089" w14:textId="77777777" w:rsidR="001556BE" w:rsidRDefault="001556BE" w:rsidP="0089021D">
                  <w:pPr>
                    <w:spacing w:after="1" w:line="200" w:lineRule="atLeast"/>
                  </w:pPr>
                </w:p>
                <w:p w14:paraId="0FD678EC" w14:textId="77777777" w:rsidR="001556BE" w:rsidRDefault="001556BE" w:rsidP="0089021D">
                  <w:pPr>
                    <w:spacing w:after="1" w:line="200" w:lineRule="atLeast"/>
                  </w:pPr>
                </w:p>
                <w:p w14:paraId="31E99E59" w14:textId="77777777" w:rsidR="001556BE" w:rsidRDefault="001556BE" w:rsidP="0089021D">
                  <w:pPr>
                    <w:spacing w:after="1" w:line="200" w:lineRule="atLeast"/>
                  </w:pPr>
                </w:p>
                <w:p w14:paraId="6A6C810A" w14:textId="77777777" w:rsidR="001556BE" w:rsidRDefault="001556BE" w:rsidP="0089021D">
                  <w:pPr>
                    <w:spacing w:after="1" w:line="200" w:lineRule="atLeast"/>
                  </w:pPr>
                </w:p>
              </w:tc>
              <w:tc>
                <w:tcPr>
                  <w:tcW w:w="3118" w:type="dxa"/>
                </w:tcPr>
                <w:p w14:paraId="5F9F4C20" w14:textId="77777777" w:rsidR="0089021D" w:rsidRPr="001556BE" w:rsidRDefault="0089021D" w:rsidP="0089021D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F30 </w:t>
                  </w:r>
                  <w:r w:rsidRPr="001556BE">
                    <w:rPr>
                      <w:rFonts w:cs="Arial"/>
                    </w:rPr>
                    <w:t>-</w:t>
                  </w:r>
                  <w:r>
                    <w:rPr>
                      <w:rFonts w:cs="Arial"/>
                    </w:rPr>
                    <w:t xml:space="preserve"> F39</w:t>
                  </w:r>
                </w:p>
              </w:tc>
            </w:tr>
            <w:tr w:rsidR="0089021D" w14:paraId="43D85E5E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</w:tcPr>
                <w:p w14:paraId="73D23147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3687" w:type="dxa"/>
                </w:tcPr>
                <w:p w14:paraId="61B95EB6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Невротические, связанные со стрессом и </w:t>
                  </w:r>
                  <w:proofErr w:type="spellStart"/>
                  <w:r>
                    <w:rPr>
                      <w:rFonts w:cs="Arial"/>
                    </w:rPr>
                    <w:t>соматоформные</w:t>
                  </w:r>
                  <w:proofErr w:type="spellEnd"/>
                  <w:r>
                    <w:rPr>
                      <w:rFonts w:cs="Arial"/>
                    </w:rPr>
                    <w:t xml:space="preserve"> расстройства</w:t>
                  </w:r>
                </w:p>
                <w:p w14:paraId="1F7357F1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7017AA4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ECAA0FE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E8F320D" w14:textId="77777777" w:rsidR="001556BE" w:rsidRDefault="001556BE" w:rsidP="0089021D">
                  <w:pPr>
                    <w:spacing w:after="1" w:line="200" w:lineRule="atLeast"/>
                  </w:pPr>
                </w:p>
              </w:tc>
              <w:tc>
                <w:tcPr>
                  <w:tcW w:w="3118" w:type="dxa"/>
                </w:tcPr>
                <w:p w14:paraId="167FE747" w14:textId="77777777" w:rsidR="0089021D" w:rsidRPr="001556BE" w:rsidRDefault="0089021D" w:rsidP="0089021D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F40 </w:t>
                  </w:r>
                  <w:r w:rsidRPr="001556BE">
                    <w:rPr>
                      <w:rFonts w:cs="Arial"/>
                    </w:rPr>
                    <w:t>-</w:t>
                  </w:r>
                  <w:r>
                    <w:rPr>
                      <w:rFonts w:cs="Arial"/>
                    </w:rPr>
                    <w:t xml:space="preserve"> F48</w:t>
                  </w:r>
                </w:p>
              </w:tc>
            </w:tr>
            <w:tr w:rsidR="0089021D" w14:paraId="0F6D5972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</w:tcPr>
                <w:p w14:paraId="5EA9123D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3687" w:type="dxa"/>
                </w:tcPr>
                <w:p w14:paraId="172DA30D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Расстройства личности и поведения в зрелом возрасте</w:t>
                  </w:r>
                </w:p>
                <w:p w14:paraId="4CD4EAFC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F47A768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AEDFCCD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7080AE8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A97363B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52DBCC7E" w14:textId="77777777" w:rsidR="001556BE" w:rsidRDefault="001556BE" w:rsidP="0089021D">
                  <w:pPr>
                    <w:spacing w:after="1" w:line="200" w:lineRule="atLeast"/>
                  </w:pPr>
                </w:p>
                <w:p w14:paraId="26084802" w14:textId="770D434D" w:rsidR="000913BD" w:rsidRDefault="000913BD" w:rsidP="0089021D">
                  <w:pPr>
                    <w:spacing w:after="1" w:line="200" w:lineRule="atLeast"/>
                  </w:pPr>
                  <w:bookmarkStart w:id="3" w:name="_GoBack"/>
                  <w:bookmarkEnd w:id="3"/>
                </w:p>
              </w:tc>
              <w:tc>
                <w:tcPr>
                  <w:tcW w:w="3118" w:type="dxa"/>
                </w:tcPr>
                <w:p w14:paraId="26BF2EA6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 w:rsidRPr="001556BE">
                    <w:rPr>
                      <w:rFonts w:cs="Arial"/>
                    </w:rPr>
                    <w:t xml:space="preserve">F60 - </w:t>
                  </w:r>
                  <w:r>
                    <w:rPr>
                      <w:rFonts w:cs="Arial"/>
                      <w:strike/>
                      <w:color w:val="FF0000"/>
                    </w:rPr>
                    <w:t>F69</w:t>
                  </w:r>
                </w:p>
              </w:tc>
            </w:tr>
            <w:tr w:rsidR="0089021D" w14:paraId="51EB415E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</w:tcPr>
                <w:p w14:paraId="710D144C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6.</w:t>
                  </w:r>
                </w:p>
              </w:tc>
              <w:tc>
                <w:tcPr>
                  <w:tcW w:w="3687" w:type="dxa"/>
                </w:tcPr>
                <w:p w14:paraId="1DD0960E" w14:textId="77777777" w:rsidR="0089021D" w:rsidRDefault="0089021D" w:rsidP="0089021D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Умственная отсталость</w:t>
                  </w:r>
                </w:p>
                <w:p w14:paraId="66196708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779296D6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4DB19663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30E33D8A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8BCAE5A" w14:textId="77777777" w:rsidR="001556BE" w:rsidRDefault="001556BE" w:rsidP="0089021D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97976A8" w14:textId="77777777" w:rsidR="001556BE" w:rsidRDefault="001556BE" w:rsidP="0089021D">
                  <w:pPr>
                    <w:spacing w:after="1" w:line="200" w:lineRule="atLeast"/>
                  </w:pPr>
                </w:p>
              </w:tc>
              <w:tc>
                <w:tcPr>
                  <w:tcW w:w="3118" w:type="dxa"/>
                </w:tcPr>
                <w:p w14:paraId="63C9DB34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F70 </w:t>
                  </w:r>
                  <w:r>
                    <w:rPr>
                      <w:rFonts w:cs="Arial"/>
                      <w:strike/>
                      <w:color w:val="FF0000"/>
                    </w:rPr>
                    <w:t>-</w:t>
                  </w:r>
                  <w:r>
                    <w:rPr>
                      <w:rFonts w:cs="Arial"/>
                    </w:rPr>
                    <w:t xml:space="preserve"> F79</w:t>
                  </w:r>
                </w:p>
              </w:tc>
            </w:tr>
            <w:tr w:rsidR="0089021D" w14:paraId="3662E4AC" w14:textId="77777777" w:rsidTr="001556BE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66" w:type="dxa"/>
                  <w:tcBorders>
                    <w:bottom w:val="single" w:sz="4" w:space="0" w:color="auto"/>
                  </w:tcBorders>
                </w:tcPr>
                <w:p w14:paraId="49378711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</w:tcPr>
                <w:p w14:paraId="724581CC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Общие расстройства психологического развития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6F915B27" w14:textId="77777777" w:rsidR="0089021D" w:rsidRPr="001556BE" w:rsidRDefault="0089021D" w:rsidP="0089021D">
                  <w:pPr>
                    <w:spacing w:after="1" w:line="200" w:lineRule="atLeast"/>
                    <w:jc w:val="center"/>
                  </w:pPr>
                  <w:r w:rsidRPr="001556BE">
                    <w:rPr>
                      <w:rFonts w:cs="Arial"/>
                    </w:rPr>
                    <w:t>F84</w:t>
                  </w:r>
                </w:p>
              </w:tc>
            </w:tr>
          </w:tbl>
          <w:p w14:paraId="0AEB7DEB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597" w:type="dxa"/>
          </w:tcPr>
          <w:p w14:paraId="074A5546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49B61B0C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A38732C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A75AB2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4F0DDF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D3E820" w14:textId="77777777" w:rsidR="0089021D" w:rsidRDefault="0089021D" w:rsidP="008902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</w:t>
            </w:r>
          </w:p>
          <w:p w14:paraId="647CCB5F" w14:textId="77777777" w:rsidR="0089021D" w:rsidRDefault="0089021D" w:rsidP="0089021D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89021D">
              <w:rPr>
                <w:rFonts w:cs="Arial"/>
                <w:szCs w:val="20"/>
                <w:shd w:val="clear" w:color="auto" w:fill="C0C0C0"/>
              </w:rPr>
              <w:t>приказом Министерства здравоохранения</w:t>
            </w:r>
          </w:p>
          <w:p w14:paraId="2292DABF" w14:textId="77777777" w:rsidR="0089021D" w:rsidRDefault="0089021D" w:rsidP="0089021D">
            <w:pPr>
              <w:spacing w:after="1" w:line="200" w:lineRule="atLeast"/>
              <w:jc w:val="right"/>
              <w:rPr>
                <w:rFonts w:cs="Arial"/>
              </w:rPr>
            </w:pPr>
            <w:r w:rsidRPr="0089021D">
              <w:rPr>
                <w:rFonts w:cs="Arial"/>
              </w:rPr>
              <w:t>Российской Федерации</w:t>
            </w:r>
          </w:p>
          <w:p w14:paraId="76DEA60D" w14:textId="77777777" w:rsidR="0089021D" w:rsidRDefault="0089021D" w:rsidP="0089021D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26</w:t>
            </w:r>
            <w:r>
              <w:rPr>
                <w:rFonts w:cs="Arial"/>
              </w:rPr>
              <w:t xml:space="preserve"> декабря </w:t>
            </w:r>
            <w:r>
              <w:rPr>
                <w:rFonts w:cs="Arial"/>
                <w:shd w:val="clear" w:color="auto" w:fill="C0C0C0"/>
              </w:rPr>
              <w:t>2023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720н</w:t>
            </w:r>
          </w:p>
          <w:p w14:paraId="56954AAA" w14:textId="77777777" w:rsidR="0089021D" w:rsidRDefault="0089021D" w:rsidP="0089021D">
            <w:pPr>
              <w:spacing w:after="1" w:line="200" w:lineRule="atLeast"/>
              <w:jc w:val="both"/>
            </w:pPr>
          </w:p>
          <w:p w14:paraId="385E4508" w14:textId="77777777" w:rsidR="0089021D" w:rsidRDefault="0089021D" w:rsidP="0089021D">
            <w:pPr>
              <w:spacing w:after="1" w:line="200" w:lineRule="atLeast"/>
              <w:jc w:val="center"/>
            </w:pPr>
            <w:bookmarkStart w:id="4" w:name="Р2_2"/>
            <w:bookmarkEnd w:id="4"/>
            <w:r>
              <w:rPr>
                <w:rFonts w:cs="Arial"/>
                <w:b/>
              </w:rPr>
              <w:t>ПЕРЕЧЕНЬ</w:t>
            </w:r>
          </w:p>
          <w:p w14:paraId="138B259E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МЕДИЦИНСКИХ ПРОТИВОПОКАЗАНИЙ ДЛЯ ОСУЩЕСТВЛЕНИЯ ОТДЕЛЬНЫХ</w:t>
            </w:r>
          </w:p>
          <w:p w14:paraId="5C2ECC7A" w14:textId="77777777" w:rsidR="0089021D" w:rsidRDefault="0089021D" w:rsidP="0089021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ВИДОВ ДЕЯТЕЛЬНОСТИ </w:t>
            </w:r>
            <w:r>
              <w:rPr>
                <w:rFonts w:cs="Arial"/>
                <w:b/>
                <w:shd w:val="clear" w:color="auto" w:fill="C0C0C0"/>
              </w:rPr>
              <w:t>&lt;1&gt; ВСЛЕДСТВИЕ ПСИХИЧЕСКОГО РАССТРОЙСТВА</w:t>
            </w:r>
          </w:p>
          <w:p w14:paraId="0A67595D" w14:textId="77777777" w:rsidR="0089021D" w:rsidRDefault="0089021D" w:rsidP="0089021D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2409"/>
              <w:gridCol w:w="1559"/>
              <w:gridCol w:w="2835"/>
            </w:tblGrid>
            <w:tr w:rsidR="0089021D" w14:paraId="22757C00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BED9F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7C660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группы заболеваний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23402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 w:rsidRPr="0089021D">
                    <w:rPr>
                      <w:rFonts w:cs="Arial"/>
                    </w:rPr>
                    <w:t xml:space="preserve">Код по </w:t>
                  </w:r>
                  <w:r>
                    <w:rPr>
                      <w:rFonts w:cs="Arial"/>
                      <w:shd w:val="clear" w:color="auto" w:fill="C0C0C0"/>
                    </w:rPr>
                    <w:t>МКБ-</w:t>
                  </w:r>
                  <w:r w:rsidRPr="0089021D">
                    <w:rPr>
                      <w:rFonts w:cs="Arial"/>
                    </w:rPr>
                    <w:t xml:space="preserve">10 </w:t>
                  </w:r>
                  <w:r>
                    <w:rPr>
                      <w:rFonts w:cs="Arial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F01E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Примечания</w:t>
                  </w:r>
                </w:p>
              </w:tc>
            </w:tr>
            <w:tr w:rsidR="0089021D" w14:paraId="44556668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2E252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 w:rsidRPr="001556BE"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120DC" w14:textId="77777777" w:rsidR="0089021D" w:rsidRDefault="0089021D" w:rsidP="0089021D">
                  <w:pPr>
                    <w:spacing w:after="1" w:line="200" w:lineRule="atLeast"/>
                  </w:pPr>
                  <w:r w:rsidRPr="001556BE">
                    <w:rPr>
                      <w:rFonts w:cs="Arial"/>
                    </w:rPr>
                    <w:t>Органические, включая симптоматические психические расстройств</w:t>
                  </w:r>
                  <w:r>
                    <w:rPr>
                      <w:rFonts w:cs="Arial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4CD3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F01.0</w:t>
                  </w:r>
                  <w:r w:rsidRPr="0089021D">
                    <w:rPr>
                      <w:rFonts w:cs="Arial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F01.8;</w:t>
                  </w:r>
                </w:p>
                <w:p w14:paraId="539DF745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F03; F04;</w:t>
                  </w:r>
                </w:p>
                <w:p w14:paraId="6E23E9E1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F05.0 - F05.8;</w:t>
                  </w:r>
                </w:p>
                <w:p w14:paraId="72D05871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F06.0 - F06.8;</w:t>
                  </w:r>
                </w:p>
                <w:p w14:paraId="3DDDE30F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F07.0</w:t>
                  </w:r>
                  <w:r w:rsidRPr="0089021D">
                    <w:rPr>
                      <w:rFonts w:cs="Arial"/>
                      <w:shd w:val="clear" w:color="auto" w:fill="C0C0C0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F07.8;</w:t>
                  </w:r>
                </w:p>
                <w:p w14:paraId="045C819B" w14:textId="77777777" w:rsidR="0089021D" w:rsidRDefault="0089021D" w:rsidP="0089021D">
                  <w:pPr>
                    <w:spacing w:after="1" w:line="200" w:lineRule="atLeast"/>
                  </w:pPr>
                  <w:r w:rsidRPr="0089021D">
                    <w:rPr>
                      <w:rFonts w:cs="Arial"/>
                    </w:rPr>
                    <w:t>F09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4D1E6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</w:t>
                  </w:r>
                  <w:r>
                    <w:rPr>
                      <w:rFonts w:cs="Arial"/>
                    </w:rPr>
                    <w:t xml:space="preserve">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7CD1A04E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67561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1DCA8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Психические</w:t>
                  </w:r>
                  <w:r w:rsidRPr="001556BE">
                    <w:rPr>
                      <w:rFonts w:cs="Arial"/>
                      <w:shd w:val="clear" w:color="auto" w:fill="C0C0C0"/>
                    </w:rPr>
                    <w:t xml:space="preserve"> расстройства </w:t>
                  </w:r>
                  <w:r>
                    <w:rPr>
                      <w:rFonts w:cs="Arial"/>
                      <w:shd w:val="clear" w:color="auto" w:fill="C0C0C0"/>
                    </w:rPr>
                    <w:t>и расстройства поведения, связанные с употреблением психоактивных веществ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B11BE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F10.0 - F10.8</w:t>
                  </w:r>
                </w:p>
                <w:p w14:paraId="03F4717B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F11.0 - F11.8;</w:t>
                  </w:r>
                </w:p>
                <w:p w14:paraId="53B22BC9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F12.0 - F12.8;</w:t>
                  </w:r>
                </w:p>
                <w:p w14:paraId="7546AF62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F13.0 - F13.8;</w:t>
                  </w:r>
                </w:p>
                <w:p w14:paraId="33C33BFD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F14.0 - F14.8;</w:t>
                  </w:r>
                </w:p>
                <w:p w14:paraId="63E11646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F15.0 - F15.8;</w:t>
                  </w:r>
                </w:p>
                <w:p w14:paraId="4D207291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F16.0 - F16.8;</w:t>
                  </w:r>
                </w:p>
                <w:p w14:paraId="70D7F72B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F18.0 - F18.8;</w:t>
                  </w:r>
                </w:p>
                <w:p w14:paraId="28322C4D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F19.0 - F19.8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A4D3B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До прекращения диспансерного наблюдения в связи со стойкой ремиссией (выздоровлением)</w:t>
                  </w:r>
                </w:p>
              </w:tc>
            </w:tr>
            <w:tr w:rsidR="0089021D" w14:paraId="27474EE7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C24E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DE874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Шизофрения, </w:t>
                  </w:r>
                  <w:proofErr w:type="spellStart"/>
                  <w:r>
                    <w:rPr>
                      <w:rFonts w:cs="Arial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</w:rPr>
                    <w:t xml:space="preserve"> и бредовые расстройства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B73DE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lang w:val="en-US"/>
                    </w:rPr>
                    <w:t>F20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.0</w:t>
                  </w:r>
                  <w:r w:rsidRPr="001556BE">
                    <w:rPr>
                      <w:rFonts w:cs="Arial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F20.8;</w:t>
                  </w:r>
                </w:p>
                <w:p w14:paraId="5B7901A9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F21;</w:t>
                  </w:r>
                </w:p>
                <w:p w14:paraId="4C418D88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F22.0; F22.8;</w:t>
                  </w:r>
                </w:p>
                <w:p w14:paraId="09DF6BC8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F23.0 - F23.8;</w:t>
                  </w:r>
                </w:p>
                <w:p w14:paraId="5B36952C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F24;</w:t>
                  </w:r>
                </w:p>
                <w:p w14:paraId="580597B1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F25.0 - F.25.8;</w:t>
                  </w:r>
                </w:p>
                <w:p w14:paraId="699951EA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F28;</w:t>
                  </w:r>
                  <w:r>
                    <w:rPr>
                      <w:rFonts w:cs="Arial"/>
                    </w:rPr>
                    <w:t xml:space="preserve"> F29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87E70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7CB717AA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C0F1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8D344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Расстройства настроения </w:t>
                  </w:r>
                  <w:r>
                    <w:rPr>
                      <w:rFonts w:cs="Arial"/>
                      <w:shd w:val="clear" w:color="auto" w:fill="C0C0C0"/>
                    </w:rPr>
                    <w:t>[</w:t>
                  </w:r>
                  <w:r>
                    <w:rPr>
                      <w:rFonts w:cs="Arial"/>
                    </w:rPr>
                    <w:t>аффективные расстройства</w:t>
                  </w:r>
                  <w:r>
                    <w:rPr>
                      <w:rFonts w:cs="Arial"/>
                      <w:shd w:val="clear" w:color="auto" w:fill="C0C0C0"/>
                    </w:rPr>
                    <w:t>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D98F6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lang w:val="en-US"/>
                    </w:rPr>
                    <w:t>F30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.0</w:t>
                  </w:r>
                  <w:r w:rsidRPr="001556BE">
                    <w:rPr>
                      <w:rFonts w:cs="Arial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F30.8;</w:t>
                  </w:r>
                </w:p>
                <w:p w14:paraId="0E321D97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F31.0 - F31.8;</w:t>
                  </w:r>
                </w:p>
                <w:p w14:paraId="33A5E606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F32.0 - F32.8;</w:t>
                  </w:r>
                </w:p>
                <w:p w14:paraId="7E76488C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F33.0 - F33.8;</w:t>
                  </w:r>
                </w:p>
                <w:p w14:paraId="1ACA10EE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F34.0 - F34.8;</w:t>
                  </w:r>
                </w:p>
                <w:p w14:paraId="54F84DDB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F38.0 - F38.8;</w:t>
                  </w:r>
                </w:p>
                <w:p w14:paraId="54CFAAC4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F39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703BC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084CCEBA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3C2D5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61269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Невротические, связанные со стрессом и </w:t>
                  </w:r>
                  <w:proofErr w:type="spellStart"/>
                  <w:r>
                    <w:rPr>
                      <w:rFonts w:cs="Arial"/>
                    </w:rPr>
                    <w:t>соматоформные</w:t>
                  </w:r>
                  <w:proofErr w:type="spellEnd"/>
                  <w:r>
                    <w:rPr>
                      <w:rFonts w:cs="Arial"/>
                    </w:rPr>
                    <w:t xml:space="preserve"> расстройства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D265B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lang w:val="en-US"/>
                    </w:rPr>
                    <w:t>F40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.0</w:t>
                  </w:r>
                  <w:r w:rsidRPr="001556BE">
                    <w:rPr>
                      <w:rFonts w:cs="Arial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F40.8;</w:t>
                  </w:r>
                </w:p>
                <w:p w14:paraId="26D52D3A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F41.0 - F41.8;</w:t>
                  </w:r>
                </w:p>
                <w:p w14:paraId="5B34DE70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F42.0 - F42.8;</w:t>
                  </w:r>
                </w:p>
                <w:p w14:paraId="16465CC3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F43.0 - F43.8;</w:t>
                  </w:r>
                </w:p>
                <w:p w14:paraId="246151CD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F44.0 - F44.8;</w:t>
                  </w:r>
                </w:p>
                <w:p w14:paraId="448BD859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F45.0 - F45.8;</w:t>
                  </w:r>
                </w:p>
                <w:p w14:paraId="43F7B4FC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F48</w:t>
                  </w:r>
                  <w:r>
                    <w:rPr>
                      <w:rFonts w:cs="Arial"/>
                      <w:shd w:val="clear" w:color="auto" w:fill="C0C0C0"/>
                    </w:rPr>
                    <w:t>.0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6FB8B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296810DC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37723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E2AB7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Расстройства личности и поведения в зрелом возрасте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9A6BD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lang w:val="en-US"/>
                    </w:rPr>
                    <w:t>F60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.0</w:t>
                  </w:r>
                  <w:r w:rsidRPr="001556BE">
                    <w:rPr>
                      <w:rFonts w:cs="Arial"/>
                      <w:lang w:val="en-US"/>
                    </w:rPr>
                    <w:t xml:space="preserve"> - 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F60.8;</w:t>
                  </w:r>
                </w:p>
                <w:p w14:paraId="2D5E8F08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F61;</w:t>
                  </w:r>
                </w:p>
                <w:p w14:paraId="1FA1EED0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F62.0 - F62.8;</w:t>
                  </w:r>
                </w:p>
                <w:p w14:paraId="2253714A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F63.0 - F63.8;</w:t>
                  </w:r>
                </w:p>
                <w:p w14:paraId="762DE18C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F64.0 - F64.8;</w:t>
                  </w:r>
                </w:p>
                <w:p w14:paraId="5932A481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F65.0 - F65.8;</w:t>
                  </w:r>
                </w:p>
                <w:p w14:paraId="06DDD164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F66.0 - F66.8;</w:t>
                  </w:r>
                </w:p>
                <w:p w14:paraId="06B6ABB8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F68.0 - F68.8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662C6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7F7E0800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B93FA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7.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89F50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Умственная отсталость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6A19" w14:textId="77777777" w:rsidR="0089021D" w:rsidRPr="00D22EAD" w:rsidRDefault="0089021D" w:rsidP="0089021D">
                  <w:pPr>
                    <w:spacing w:after="1" w:line="200" w:lineRule="atLeast"/>
                    <w:rPr>
                      <w:lang w:val="en-US"/>
                    </w:rPr>
                  </w:pPr>
                  <w:r w:rsidRPr="00D22EAD">
                    <w:rPr>
                      <w:rFonts w:cs="Arial"/>
                      <w:lang w:val="en-US"/>
                    </w:rPr>
                    <w:t>F70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.8; F70.9; F71.8; F71.9; F72.8; F72.9; F73.8; F73.9; F78.8; F78.9; F79.8;</w:t>
                  </w:r>
                  <w:r w:rsidRPr="00D22EAD">
                    <w:rPr>
                      <w:rFonts w:cs="Arial"/>
                      <w:lang w:val="en-US"/>
                    </w:rPr>
                    <w:t xml:space="preserve"> F79</w:t>
                  </w:r>
                  <w:r w:rsidRPr="00D22EAD">
                    <w:rPr>
                      <w:rFonts w:cs="Arial"/>
                      <w:shd w:val="clear" w:color="auto" w:fill="C0C0C0"/>
                      <w:lang w:val="en-US"/>
                    </w:rPr>
                    <w:t>.9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1719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  <w:tr w:rsidR="0089021D" w14:paraId="6F8108BA" w14:textId="77777777" w:rsidTr="00CF6BAF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5D3D3" w14:textId="77777777" w:rsidR="0089021D" w:rsidRDefault="0089021D" w:rsidP="0089021D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C07D0" w14:textId="77777777" w:rsidR="0089021D" w:rsidRDefault="0089021D" w:rsidP="0089021D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Общие расстройства психологического развития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49F50" w14:textId="77777777" w:rsidR="0089021D" w:rsidRDefault="0089021D" w:rsidP="0089021D">
                  <w:pPr>
                    <w:spacing w:after="1" w:line="200" w:lineRule="atLeast"/>
                  </w:pPr>
                  <w:r w:rsidRPr="001556BE">
                    <w:rPr>
                      <w:rFonts w:cs="Arial"/>
                    </w:rPr>
                    <w:t>F84</w:t>
                  </w:r>
                  <w:r>
                    <w:rPr>
                      <w:rFonts w:cs="Arial"/>
                      <w:shd w:val="clear" w:color="auto" w:fill="C0C0C0"/>
                    </w:rPr>
                    <w:t>.0 - F84.8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9781" w14:textId="77777777" w:rsidR="0089021D" w:rsidRDefault="0089021D" w:rsidP="0089021D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hd w:val="clear" w:color="auto" w:fill="C0C0C0"/>
                    </w:rPr>
                    <w:t>В случае если расстройства являются хроническими и затяжными с тяжелыми стойкими или часто обостряющимися болезненными проявлениями</w:t>
                  </w:r>
                </w:p>
              </w:tc>
            </w:tr>
          </w:tbl>
          <w:p w14:paraId="4438B1BE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89021D" w:rsidRPr="0089021D" w14:paraId="5855B348" w14:textId="77777777" w:rsidTr="00D22EAD">
        <w:tc>
          <w:tcPr>
            <w:tcW w:w="7597" w:type="dxa"/>
          </w:tcPr>
          <w:p w14:paraId="17C5D95A" w14:textId="77777777" w:rsidR="0089021D" w:rsidRPr="0089021D" w:rsidRDefault="0089021D" w:rsidP="0089021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597" w:type="dxa"/>
          </w:tcPr>
          <w:p w14:paraId="1C3020BF" w14:textId="77777777" w:rsidR="0089021D" w:rsidRDefault="0089021D" w:rsidP="0089021D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7D650B10" w14:textId="77777777" w:rsidR="0089021D" w:rsidRDefault="0089021D" w:rsidP="0089021D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28665030" w14:textId="77777777" w:rsidR="0089021D" w:rsidRDefault="0089021D" w:rsidP="008902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Виды деятельности, при осуществлении которых проводится психиатрическое освидетельствование, утверждены приказом Минздрава России от 20.05.2022 N 342н (зарегистрирован Минюстом России 30.05.2022, регистрационный N 68626), действующим до 1 сентября 2028 г.</w:t>
            </w:r>
          </w:p>
          <w:p w14:paraId="781F0026" w14:textId="77777777" w:rsidR="0089021D" w:rsidRPr="0089021D" w:rsidRDefault="0089021D" w:rsidP="0089021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&lt;2&gt; Международная статистическая классификация болезней и проблем, связанных со здоровьем, 10-го пересмотра.</w:t>
            </w:r>
          </w:p>
        </w:tc>
      </w:tr>
    </w:tbl>
    <w:p w14:paraId="6ACBA633" w14:textId="77777777" w:rsidR="001556BE" w:rsidRDefault="001556BE" w:rsidP="0089021D">
      <w:pPr>
        <w:spacing w:after="0" w:line="240" w:lineRule="auto"/>
        <w:jc w:val="both"/>
        <w:sectPr w:rsidR="001556BE" w:rsidSect="00784F1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1B3D296" w14:textId="77777777" w:rsidR="00084A8A" w:rsidRPr="001556BE" w:rsidRDefault="001556BE" w:rsidP="001556BE">
      <w:pPr>
        <w:spacing w:after="1" w:line="200" w:lineRule="atLeast"/>
        <w:jc w:val="center"/>
      </w:pPr>
      <w:bookmarkStart w:id="5" w:name="Оглавление"/>
      <w:bookmarkEnd w:id="5"/>
      <w:r w:rsidRPr="001556BE">
        <w:rPr>
          <w:b/>
          <w:bCs/>
        </w:rPr>
        <w:lastRenderedPageBreak/>
        <w:t>ОГЛАВЛЕНИЕ</w:t>
      </w:r>
    </w:p>
    <w:p w14:paraId="0AA2993D" w14:textId="77777777" w:rsidR="001556BE" w:rsidRDefault="001556BE" w:rsidP="001556BE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556BE" w14:paraId="19CB3010" w14:textId="77777777" w:rsidTr="001556BE">
        <w:tc>
          <w:tcPr>
            <w:tcW w:w="7597" w:type="dxa"/>
          </w:tcPr>
          <w:p w14:paraId="1ADD7D59" w14:textId="77777777" w:rsidR="001556BE" w:rsidRDefault="000913BD" w:rsidP="001556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1556BE" w:rsidRPr="001556BE">
                <w:rPr>
                  <w:rStyle w:val="a3"/>
                  <w:rFonts w:cs="Arial"/>
                  <w:szCs w:val="20"/>
                </w:rPr>
                <w:t>Распо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р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яжение</w:t>
              </w:r>
            </w:hyperlink>
          </w:p>
          <w:p w14:paraId="3E1E7E0C" w14:textId="77777777" w:rsidR="001556BE" w:rsidRPr="001556BE" w:rsidRDefault="000913BD" w:rsidP="001556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1556BE" w:rsidRPr="001556BE">
                <w:rPr>
                  <w:rStyle w:val="a3"/>
                  <w:rFonts w:cs="Arial"/>
                  <w:szCs w:val="20"/>
                </w:rPr>
                <w:t>Пере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ч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</w:t>
              </w:r>
            </w:hyperlink>
          </w:p>
        </w:tc>
        <w:tc>
          <w:tcPr>
            <w:tcW w:w="7597" w:type="dxa"/>
          </w:tcPr>
          <w:p w14:paraId="32D66D79" w14:textId="77777777" w:rsidR="001556BE" w:rsidRDefault="000913BD" w:rsidP="001556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1556BE" w:rsidRPr="001556BE">
                <w:rPr>
                  <w:rStyle w:val="a3"/>
                  <w:rFonts w:cs="Arial"/>
                  <w:szCs w:val="20"/>
                </w:rPr>
                <w:t>Пр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и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каз</w:t>
              </w:r>
            </w:hyperlink>
          </w:p>
          <w:p w14:paraId="67329000" w14:textId="77777777" w:rsidR="001556BE" w:rsidRPr="001556BE" w:rsidRDefault="000913BD" w:rsidP="001556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1556BE" w:rsidRPr="001556BE">
                <w:rPr>
                  <w:rStyle w:val="a3"/>
                  <w:rFonts w:cs="Arial"/>
                  <w:szCs w:val="20"/>
                </w:rPr>
                <w:t>Пер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е</w:t>
              </w:r>
              <w:r w:rsidR="001556BE" w:rsidRPr="001556BE">
                <w:rPr>
                  <w:rStyle w:val="a3"/>
                  <w:rFonts w:cs="Arial"/>
                  <w:szCs w:val="20"/>
                </w:rPr>
                <w:t>чень медицинских противопоказаний для осуществления отдельных видов деятельности вследствие психического расстройства</w:t>
              </w:r>
            </w:hyperlink>
          </w:p>
        </w:tc>
      </w:tr>
    </w:tbl>
    <w:p w14:paraId="22FF840C" w14:textId="77777777" w:rsidR="001556BE" w:rsidRDefault="001556BE" w:rsidP="0089021D">
      <w:pPr>
        <w:spacing w:after="0" w:line="240" w:lineRule="auto"/>
        <w:jc w:val="both"/>
      </w:pPr>
    </w:p>
    <w:sectPr w:rsidR="001556BE" w:rsidSect="00784F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D"/>
    <w:rsid w:val="00084A8A"/>
    <w:rsid w:val="000913BD"/>
    <w:rsid w:val="001334C3"/>
    <w:rsid w:val="001556BE"/>
    <w:rsid w:val="001A5C97"/>
    <w:rsid w:val="00252FA0"/>
    <w:rsid w:val="00257916"/>
    <w:rsid w:val="0039141E"/>
    <w:rsid w:val="00686F2C"/>
    <w:rsid w:val="00784F1A"/>
    <w:rsid w:val="0089021D"/>
    <w:rsid w:val="00983539"/>
    <w:rsid w:val="00995BD1"/>
    <w:rsid w:val="009F7EFA"/>
    <w:rsid w:val="00AA2492"/>
    <w:rsid w:val="00CF6BAF"/>
    <w:rsid w:val="00D22EAD"/>
    <w:rsid w:val="00F55ECE"/>
    <w:rsid w:val="00F8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05A9"/>
  <w14:defaultImageDpi w14:val="0"/>
  <w15:docId w15:val="{5F44A394-E43D-4D51-92D9-D3D34111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EAD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EAD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D22E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1556BE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556BE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0913BD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8504DDCFAC73528A0B0C2B48DF849972B1BAEF5674740C0A3C3BE56054D5BC63D008A9E3V8q0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97DD2925A60DD0060A96B075A5AA0D2BB5BCEC8EA6F1C8A2964A9A2B45E32C3DD438E34Eq6p3H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2024-09-02T10:28:00Z</dcterms:created>
  <dcterms:modified xsi:type="dcterms:W3CDTF">2024-09-02T10:31:00Z</dcterms:modified>
</cp:coreProperties>
</file>