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0ADB07" w14:textId="77777777" w:rsidR="00BC0C72" w:rsidRPr="000E55D3" w:rsidRDefault="00BC0C72" w:rsidP="00BC0C72">
      <w:pPr>
        <w:spacing w:after="0" w:line="240" w:lineRule="auto"/>
        <w:rPr>
          <w:rFonts w:ascii="Tahoma" w:hAnsi="Tahoma" w:cs="Tahoma"/>
          <w:szCs w:val="20"/>
        </w:rPr>
      </w:pPr>
      <w:r w:rsidRPr="000E55D3">
        <w:rPr>
          <w:rFonts w:ascii="Tahoma" w:hAnsi="Tahoma" w:cs="Tahoma"/>
          <w:szCs w:val="20"/>
        </w:rPr>
        <w:t xml:space="preserve">Документ предоставлен </w:t>
      </w:r>
      <w:hyperlink r:id="rId4" w:history="1">
        <w:r w:rsidRPr="000E55D3">
          <w:rPr>
            <w:rFonts w:ascii="Tahoma" w:hAnsi="Tahoma" w:cs="Tahoma"/>
            <w:color w:val="0000FF"/>
            <w:szCs w:val="20"/>
          </w:rPr>
          <w:t>КонсультантПлюс</w:t>
        </w:r>
      </w:hyperlink>
      <w:r w:rsidRPr="000E55D3">
        <w:rPr>
          <w:rFonts w:ascii="Tahoma" w:hAnsi="Tahoma" w:cs="Tahoma"/>
          <w:szCs w:val="20"/>
        </w:rPr>
        <w:br/>
      </w:r>
    </w:p>
    <w:p w14:paraId="1E81704A" w14:textId="77777777" w:rsidR="00BC0C72" w:rsidRDefault="00BC0C72" w:rsidP="00BC0C72">
      <w:pPr>
        <w:spacing w:after="1" w:line="200" w:lineRule="atLeast"/>
        <w:jc w:val="both"/>
      </w:pPr>
    </w:p>
    <w:p w14:paraId="66BD8B11" w14:textId="77777777" w:rsidR="00BC0C72" w:rsidRPr="00BC0C72" w:rsidRDefault="00BC0C72" w:rsidP="00BC0C72">
      <w:pPr>
        <w:spacing w:after="1" w:line="200" w:lineRule="atLeast"/>
        <w:jc w:val="center"/>
      </w:pPr>
      <w:r w:rsidRPr="00BC0C72">
        <w:rPr>
          <w:b/>
          <w:bCs/>
        </w:rPr>
        <w:t>СРАВНЕНИЕ</w:t>
      </w:r>
    </w:p>
    <w:p w14:paraId="108CF042" w14:textId="77777777" w:rsidR="00BC0C72" w:rsidRDefault="00BC0C72" w:rsidP="00BC0C72">
      <w:pPr>
        <w:spacing w:after="1" w:line="200" w:lineRule="atLeast"/>
        <w:jc w:val="both"/>
      </w:pPr>
    </w:p>
    <w:tbl>
      <w:tblPr>
        <w:tblW w:w="15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000" w:firstRow="0" w:lastRow="0" w:firstColumn="0" w:lastColumn="0" w:noHBand="0" w:noVBand="0"/>
      </w:tblPr>
      <w:tblGrid>
        <w:gridCol w:w="7597"/>
        <w:gridCol w:w="7597"/>
      </w:tblGrid>
      <w:tr w:rsidR="00BC0C72" w14:paraId="1CDBD318" w14:textId="77777777" w:rsidTr="00BC0C72">
        <w:tc>
          <w:tcPr>
            <w:tcW w:w="7597" w:type="dxa"/>
          </w:tcPr>
          <w:p w14:paraId="09E9C8BB" w14:textId="77777777" w:rsidR="00BC0C72" w:rsidRDefault="00BC0C72" w:rsidP="00BC0C72">
            <w:pPr>
              <w:spacing w:after="1" w:line="200" w:lineRule="atLeast"/>
              <w:jc w:val="both"/>
              <w:rPr>
                <w:rFonts w:cs="Arial"/>
              </w:rPr>
            </w:pPr>
            <w:r w:rsidRPr="00BC0C72">
              <w:rPr>
                <w:rFonts w:cs="Arial"/>
              </w:rPr>
              <w:t>Указание Банка России от 08.10.2018 N 4927-У</w:t>
            </w:r>
          </w:p>
        </w:tc>
        <w:tc>
          <w:tcPr>
            <w:tcW w:w="7597" w:type="dxa"/>
          </w:tcPr>
          <w:p w14:paraId="68C65C9D" w14:textId="77777777" w:rsidR="00BC0C72" w:rsidRDefault="00BC0C72" w:rsidP="00BC0C72">
            <w:pPr>
              <w:spacing w:after="1" w:line="200" w:lineRule="atLeast"/>
              <w:jc w:val="both"/>
              <w:rPr>
                <w:rFonts w:cs="Arial"/>
              </w:rPr>
            </w:pPr>
            <w:r w:rsidRPr="00BC0C72">
              <w:rPr>
                <w:rFonts w:cs="Arial"/>
              </w:rPr>
              <w:t>Указание Банка России от 10.04.2023 N 6406-У</w:t>
            </w:r>
          </w:p>
        </w:tc>
      </w:tr>
      <w:tr w:rsidR="00BC0C72" w14:paraId="0CE53CCF" w14:textId="77777777" w:rsidTr="00BC0C72">
        <w:tc>
          <w:tcPr>
            <w:tcW w:w="7597" w:type="dxa"/>
          </w:tcPr>
          <w:p w14:paraId="383E1450" w14:textId="77777777" w:rsidR="00BC0C72" w:rsidRDefault="000E68F3" w:rsidP="00BC0C72">
            <w:pPr>
              <w:spacing w:after="1" w:line="200" w:lineRule="atLeast"/>
              <w:jc w:val="both"/>
              <w:rPr>
                <w:rFonts w:cs="Arial"/>
              </w:rPr>
            </w:pPr>
            <w:hyperlink r:id="rId5" w:history="1">
              <w:r w:rsidR="00BC0C72" w:rsidRPr="00BC0C72">
                <w:rPr>
                  <w:rStyle w:val="a3"/>
                  <w:rFonts w:cs="Arial"/>
                </w:rPr>
                <w:t>Сведения</w:t>
              </w:r>
            </w:hyperlink>
            <w:r w:rsidR="00BC0C72" w:rsidRPr="00BC0C72">
              <w:rPr>
                <w:rFonts w:cs="Arial"/>
              </w:rPr>
              <w:t xml:space="preserve"> об объемах внебиржевых сделок (Код формы по ОКУД 0409706 (месячная, квартальная))</w:t>
            </w:r>
          </w:p>
        </w:tc>
        <w:tc>
          <w:tcPr>
            <w:tcW w:w="7597" w:type="dxa"/>
          </w:tcPr>
          <w:p w14:paraId="409E1DAD" w14:textId="6C04DF15" w:rsidR="00BC0C72" w:rsidRDefault="000E68F3" w:rsidP="00BC0C72">
            <w:pPr>
              <w:spacing w:after="1" w:line="200" w:lineRule="atLeast"/>
              <w:jc w:val="both"/>
              <w:rPr>
                <w:rFonts w:cs="Arial"/>
              </w:rPr>
            </w:pPr>
            <w:hyperlink r:id="rId6" w:history="1">
              <w:r w:rsidR="00BC0C72" w:rsidRPr="00BC0C72">
                <w:rPr>
                  <w:rStyle w:val="a3"/>
                  <w:rFonts w:cs="Arial"/>
                </w:rPr>
                <w:t>Св</w:t>
              </w:r>
              <w:r w:rsidR="00BC0C72" w:rsidRPr="00BC0C72">
                <w:rPr>
                  <w:rStyle w:val="a3"/>
                  <w:rFonts w:cs="Arial"/>
                </w:rPr>
                <w:t>е</w:t>
              </w:r>
              <w:bookmarkStart w:id="0" w:name="_GoBack"/>
              <w:bookmarkEnd w:id="0"/>
              <w:r w:rsidR="00BC0C72" w:rsidRPr="00BC0C72">
                <w:rPr>
                  <w:rStyle w:val="a3"/>
                  <w:rFonts w:cs="Arial"/>
                </w:rPr>
                <w:t>д</w:t>
              </w:r>
              <w:r w:rsidR="00BC0C72" w:rsidRPr="00BC0C72">
                <w:rPr>
                  <w:rStyle w:val="a3"/>
                  <w:rFonts w:cs="Arial"/>
                </w:rPr>
                <w:t>ения</w:t>
              </w:r>
            </w:hyperlink>
            <w:r w:rsidR="00BC0C72" w:rsidRPr="00BC0C72">
              <w:rPr>
                <w:rFonts w:cs="Arial"/>
              </w:rPr>
              <w:t xml:space="preserve"> об объемах внебиржевых сделок (Форма (месячная, квартальная), код формы по ОКУД 0409706)</w:t>
            </w:r>
          </w:p>
        </w:tc>
      </w:tr>
      <w:tr w:rsidR="00BC0C72" w14:paraId="49221E98" w14:textId="77777777" w:rsidTr="00BC0C72">
        <w:tc>
          <w:tcPr>
            <w:tcW w:w="7597" w:type="dxa"/>
          </w:tcPr>
          <w:p w14:paraId="515A8533" w14:textId="77777777" w:rsidR="00BC0C72" w:rsidRDefault="00BC0C72" w:rsidP="00BC0C72">
            <w:pPr>
              <w:spacing w:after="1" w:line="200" w:lineRule="atLeast"/>
              <w:jc w:val="both"/>
              <w:rPr>
                <w:rFonts w:cs="Arial"/>
              </w:rPr>
            </w:pPr>
          </w:p>
        </w:tc>
        <w:tc>
          <w:tcPr>
            <w:tcW w:w="7597" w:type="dxa"/>
          </w:tcPr>
          <w:p w14:paraId="18B4D19E" w14:textId="77777777" w:rsidR="00860554" w:rsidRDefault="00860554" w:rsidP="00860554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cs="Arial"/>
                <w:szCs w:val="20"/>
              </w:rPr>
            </w:pPr>
          </w:p>
          <w:p w14:paraId="6BDA56F0" w14:textId="77777777" w:rsidR="00860554" w:rsidRDefault="00860554" w:rsidP="00860554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cs="Arial"/>
                <w:szCs w:val="20"/>
              </w:rPr>
            </w:pPr>
            <w:r w:rsidRPr="00860554">
              <w:rPr>
                <w:rFonts w:cs="Arial"/>
                <w:szCs w:val="20"/>
                <w:shd w:val="clear" w:color="auto" w:fill="C0C0C0"/>
              </w:rPr>
              <w:t>Форма</w:t>
            </w:r>
          </w:p>
          <w:p w14:paraId="32462C66" w14:textId="77777777" w:rsidR="00BC0C72" w:rsidRDefault="00BC0C72" w:rsidP="00BC0C72">
            <w:pPr>
              <w:spacing w:after="1" w:line="200" w:lineRule="atLeast"/>
              <w:jc w:val="both"/>
              <w:rPr>
                <w:rFonts w:cs="Arial"/>
              </w:rPr>
            </w:pPr>
          </w:p>
        </w:tc>
      </w:tr>
      <w:tr w:rsidR="00BC0C72" w14:paraId="307FB891" w14:textId="77777777" w:rsidTr="00BC0C72">
        <w:tc>
          <w:tcPr>
            <w:tcW w:w="7597" w:type="dxa"/>
          </w:tcPr>
          <w:p w14:paraId="3CFC8962" w14:textId="77777777" w:rsidR="00546B51" w:rsidRDefault="00546B51" w:rsidP="00546B51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912"/>
              <w:gridCol w:w="850"/>
              <w:gridCol w:w="709"/>
              <w:gridCol w:w="850"/>
              <w:gridCol w:w="1701"/>
              <w:gridCol w:w="1276"/>
              <w:gridCol w:w="1129"/>
            </w:tblGrid>
            <w:tr w:rsidR="00546B51" w14:paraId="3C3A4D2E" w14:textId="77777777" w:rsidTr="006E3B9D">
              <w:tc>
                <w:tcPr>
                  <w:tcW w:w="912" w:type="dxa"/>
                </w:tcPr>
                <w:p w14:paraId="3F2F381D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righ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515" w:type="dxa"/>
                  <w:gridSpan w:val="6"/>
                  <w:tcBorders>
                    <w:bottom w:val="single" w:sz="4" w:space="0" w:color="auto"/>
                  </w:tcBorders>
                </w:tcPr>
                <w:p w14:paraId="11887D44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right"/>
                    <w:outlineLvl w:val="0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Банковская отчетность</w:t>
                  </w:r>
                </w:p>
              </w:tc>
            </w:tr>
            <w:tr w:rsidR="00546B51" w14:paraId="13473098" w14:textId="77777777" w:rsidTr="006E3B9D">
              <w:tc>
                <w:tcPr>
                  <w:tcW w:w="912" w:type="dxa"/>
                  <w:vMerge w:val="restart"/>
                  <w:tcBorders>
                    <w:right w:val="single" w:sz="4" w:space="0" w:color="auto"/>
                  </w:tcBorders>
                </w:tcPr>
                <w:p w14:paraId="23AFAF63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85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E81BFE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Код территории по ОКАТО</w:t>
                  </w:r>
                </w:p>
              </w:tc>
              <w:tc>
                <w:tcPr>
                  <w:tcW w:w="326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86AD7F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Код кредитной организации (филиала)</w:t>
                  </w:r>
                </w:p>
              </w:tc>
              <w:tc>
                <w:tcPr>
                  <w:tcW w:w="240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BAD341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Саморегулируемая организация профессиональных участников рынка ценных бумаг, членом которой является кредитная организация</w:t>
                  </w:r>
                </w:p>
              </w:tc>
            </w:tr>
            <w:tr w:rsidR="00546B51" w14:paraId="51BCDAC7" w14:textId="77777777" w:rsidTr="006E3B9D">
              <w:tc>
                <w:tcPr>
                  <w:tcW w:w="912" w:type="dxa"/>
                  <w:vMerge/>
                  <w:tcBorders>
                    <w:right w:val="single" w:sz="4" w:space="0" w:color="auto"/>
                  </w:tcBorders>
                </w:tcPr>
                <w:p w14:paraId="2D1FF1BD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outlineLvl w:val="0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89B42E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outlineLvl w:val="0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D21E5A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по ОКПО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E35423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регистрационный номер (/порядковый номер)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1F9CB5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номер (номера) лицензии (лицензий) на осуществление профессиональной деятельности на рынке ценных бумаг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CB84FF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дата вступления</w:t>
                  </w:r>
                </w:p>
              </w:tc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BA2225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наименование</w:t>
                  </w:r>
                </w:p>
              </w:tc>
            </w:tr>
            <w:tr w:rsidR="00546B51" w14:paraId="52789A5B" w14:textId="77777777" w:rsidTr="006E3B9D">
              <w:tc>
                <w:tcPr>
                  <w:tcW w:w="912" w:type="dxa"/>
                  <w:tcBorders>
                    <w:right w:val="single" w:sz="4" w:space="0" w:color="auto"/>
                  </w:tcBorders>
                </w:tcPr>
                <w:p w14:paraId="5521EF84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EE7206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990635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8FD14F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5D8410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A034C6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157D67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</w:tbl>
          <w:p w14:paraId="77C668E6" w14:textId="77777777" w:rsidR="00546B51" w:rsidRDefault="00546B51" w:rsidP="00546B51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11B34993" w14:textId="77777777" w:rsidR="00546B51" w:rsidRPr="00860554" w:rsidRDefault="00546B51" w:rsidP="00546B51">
            <w:pPr>
              <w:spacing w:after="1" w:line="200" w:lineRule="atLeast"/>
              <w:jc w:val="both"/>
              <w:rPr>
                <w:rFonts w:ascii="Courier New" w:hAnsi="Courier New" w:cs="Courier New"/>
              </w:rPr>
            </w:pPr>
            <w:r w:rsidRPr="00860554">
              <w:rPr>
                <w:rFonts w:ascii="Courier New" w:hAnsi="Courier New" w:cs="Courier New"/>
              </w:rPr>
              <w:t xml:space="preserve">                  СВЕДЕНИЯ ОБ ОБЪЕМАХ ВНЕБИРЖЕВЫХ СДЕЛОК</w:t>
            </w:r>
          </w:p>
          <w:p w14:paraId="261A565C" w14:textId="77777777" w:rsidR="00546B51" w:rsidRPr="00860554" w:rsidRDefault="00546B51" w:rsidP="00546B51">
            <w:pPr>
              <w:spacing w:after="1" w:line="200" w:lineRule="atLeast"/>
              <w:jc w:val="both"/>
              <w:rPr>
                <w:rFonts w:ascii="Courier New" w:hAnsi="Courier New" w:cs="Courier New"/>
              </w:rPr>
            </w:pPr>
            <w:r w:rsidRPr="00860554">
              <w:rPr>
                <w:rFonts w:ascii="Courier New" w:hAnsi="Courier New" w:cs="Courier New"/>
              </w:rPr>
              <w:t xml:space="preserve">                   по состоянию на "__" ________ ____ г.</w:t>
            </w:r>
          </w:p>
          <w:p w14:paraId="5B6FC59C" w14:textId="77777777" w:rsidR="00546B51" w:rsidRPr="00860554" w:rsidRDefault="00546B51" w:rsidP="00546B51">
            <w:pPr>
              <w:spacing w:after="1" w:line="200" w:lineRule="atLeast"/>
              <w:jc w:val="both"/>
              <w:rPr>
                <w:rFonts w:ascii="Courier New" w:hAnsi="Courier New" w:cs="Courier New"/>
              </w:rPr>
            </w:pPr>
          </w:p>
          <w:p w14:paraId="69FCE8BB" w14:textId="77777777" w:rsidR="00546B51" w:rsidRPr="00546B51" w:rsidRDefault="00546B51" w:rsidP="00546B51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546B51"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Полное </w:t>
            </w:r>
            <w:r w:rsidRPr="00546B51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или сокращенное</w:t>
            </w:r>
            <w:r w:rsidRPr="00546B51">
              <w:rPr>
                <w:rFonts w:ascii="Courier New" w:hAnsi="Courier New" w:cs="Courier New"/>
                <w:sz w:val="16"/>
                <w:szCs w:val="16"/>
              </w:rPr>
              <w:t xml:space="preserve"> фирменное наименование кредитной организации _______</w:t>
            </w:r>
          </w:p>
          <w:p w14:paraId="26793FD4" w14:textId="77777777" w:rsidR="00546B51" w:rsidRPr="00546B51" w:rsidRDefault="00546B51" w:rsidP="00546B51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546B51">
              <w:rPr>
                <w:rFonts w:ascii="Courier New" w:hAnsi="Courier New" w:cs="Courier New"/>
                <w:sz w:val="16"/>
                <w:szCs w:val="16"/>
              </w:rPr>
              <w:t xml:space="preserve">Адрес </w:t>
            </w:r>
            <w:r w:rsidRPr="00546B51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(место</w:t>
            </w:r>
            <w:r w:rsidRPr="00546B51">
              <w:rPr>
                <w:rFonts w:ascii="Courier New" w:hAnsi="Courier New" w:cs="Courier New"/>
                <w:sz w:val="16"/>
                <w:szCs w:val="16"/>
              </w:rPr>
              <w:t xml:space="preserve"> нахождения</w:t>
            </w:r>
            <w:r w:rsidRPr="00546B51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)</w:t>
            </w:r>
            <w:r w:rsidRPr="00546B51">
              <w:rPr>
                <w:rFonts w:ascii="Courier New" w:hAnsi="Courier New" w:cs="Courier New"/>
                <w:sz w:val="16"/>
                <w:szCs w:val="16"/>
              </w:rPr>
              <w:t xml:space="preserve"> кредитной организации ____________________________</w:t>
            </w:r>
          </w:p>
          <w:p w14:paraId="14925F17" w14:textId="77777777" w:rsidR="00546B51" w:rsidRPr="00860554" w:rsidRDefault="00546B51" w:rsidP="00546B51">
            <w:pPr>
              <w:spacing w:after="1" w:line="200" w:lineRule="atLeast"/>
              <w:jc w:val="both"/>
              <w:rPr>
                <w:rFonts w:ascii="Courier New" w:hAnsi="Courier New" w:cs="Courier New"/>
              </w:rPr>
            </w:pPr>
          </w:p>
          <w:p w14:paraId="4E56BC3D" w14:textId="77777777" w:rsidR="00546B51" w:rsidRPr="00546B51" w:rsidRDefault="00546B51" w:rsidP="00546B51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546B51">
              <w:rPr>
                <w:rFonts w:ascii="Courier New" w:hAnsi="Courier New" w:cs="Courier New"/>
                <w:sz w:val="16"/>
                <w:szCs w:val="16"/>
              </w:rPr>
              <w:t xml:space="preserve">                                                  Код формы по ОКУД 0409706</w:t>
            </w:r>
          </w:p>
          <w:p w14:paraId="7080438D" w14:textId="77777777" w:rsidR="00546B51" w:rsidRPr="00860554" w:rsidRDefault="00546B51" w:rsidP="00546B51">
            <w:pPr>
              <w:spacing w:after="1" w:line="200" w:lineRule="atLeast"/>
              <w:jc w:val="both"/>
              <w:rPr>
                <w:rFonts w:ascii="Courier New" w:hAnsi="Courier New" w:cs="Courier New"/>
              </w:rPr>
            </w:pPr>
          </w:p>
          <w:p w14:paraId="03AC7ECC" w14:textId="77777777" w:rsidR="00BC0C72" w:rsidRPr="00546B51" w:rsidRDefault="00546B51" w:rsidP="00546B51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546B51">
              <w:rPr>
                <w:rFonts w:ascii="Courier New" w:hAnsi="Courier New" w:cs="Courier New"/>
                <w:sz w:val="16"/>
                <w:szCs w:val="16"/>
              </w:rPr>
              <w:t xml:space="preserve">                                                     Месячная (Квартальная)</w:t>
            </w:r>
          </w:p>
        </w:tc>
        <w:tc>
          <w:tcPr>
            <w:tcW w:w="7597" w:type="dxa"/>
          </w:tcPr>
          <w:p w14:paraId="0B891448" w14:textId="77777777" w:rsidR="00546B51" w:rsidRDefault="00546B51" w:rsidP="00546B51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935"/>
              <w:gridCol w:w="879"/>
              <w:gridCol w:w="1134"/>
              <w:gridCol w:w="1984"/>
              <w:gridCol w:w="1288"/>
              <w:gridCol w:w="1207"/>
            </w:tblGrid>
            <w:tr w:rsidR="00546B51" w14:paraId="1CCE5EF7" w14:textId="77777777" w:rsidTr="006E3B9D">
              <w:tc>
                <w:tcPr>
                  <w:tcW w:w="7427" w:type="dxa"/>
                  <w:gridSpan w:val="6"/>
                  <w:tcBorders>
                    <w:bottom w:val="single" w:sz="4" w:space="0" w:color="auto"/>
                  </w:tcBorders>
                </w:tcPr>
                <w:p w14:paraId="24DBBC2A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Банковская отчетность</w:t>
                  </w:r>
                </w:p>
              </w:tc>
            </w:tr>
            <w:tr w:rsidR="00546B51" w14:paraId="77F41BF5" w14:textId="77777777" w:rsidTr="006E3B9D">
              <w:tc>
                <w:tcPr>
                  <w:tcW w:w="93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1DFD0D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Код территории по ОКАТО </w:t>
                  </w:r>
                  <w:r w:rsidRPr="00546B51">
                    <w:rPr>
                      <w:rFonts w:cs="Arial"/>
                      <w:szCs w:val="20"/>
                      <w:shd w:val="clear" w:color="auto" w:fill="C0C0C0"/>
                    </w:rPr>
                    <w:t>&lt;1&gt;</w:t>
                  </w:r>
                </w:p>
              </w:tc>
              <w:tc>
                <w:tcPr>
                  <w:tcW w:w="399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81B4F5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Код кредитной организации (филиала)</w:t>
                  </w:r>
                </w:p>
              </w:tc>
              <w:tc>
                <w:tcPr>
                  <w:tcW w:w="24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082804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Саморегулируемая организация профессиональных участников рынка ценных бумаг, членом которой является кредитная организация</w:t>
                  </w:r>
                </w:p>
              </w:tc>
            </w:tr>
            <w:tr w:rsidR="00546B51" w14:paraId="3FF0C6D6" w14:textId="77777777" w:rsidTr="006E3B9D">
              <w:tc>
                <w:tcPr>
                  <w:tcW w:w="93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E1859B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CF7208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по ОКПО </w:t>
                  </w:r>
                  <w:r w:rsidRPr="00546B51">
                    <w:rPr>
                      <w:rFonts w:cs="Arial"/>
                      <w:szCs w:val="20"/>
                      <w:shd w:val="clear" w:color="auto" w:fill="C0C0C0"/>
                    </w:rPr>
                    <w:t>&lt;2&gt;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569E4E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регистрационный номер (/порядковый номер)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040AC7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номер (номера) лицензии (лицензий) на осуществление профессиональной деятельности на рынке ценных бумаг</w:t>
                  </w:r>
                </w:p>
                <w:p w14:paraId="351E3242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2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7AF021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дата вступления</w:t>
                  </w:r>
                </w:p>
              </w:tc>
              <w:tc>
                <w:tcPr>
                  <w:tcW w:w="12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5B203F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наименование</w:t>
                  </w:r>
                </w:p>
              </w:tc>
            </w:tr>
            <w:tr w:rsidR="00546B51" w14:paraId="25D1265F" w14:textId="77777777" w:rsidTr="006E3B9D">
              <w:tc>
                <w:tcPr>
                  <w:tcW w:w="9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08D131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4E0949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C7101B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C1CCCC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2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DAAB04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2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DF8A81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</w:tbl>
          <w:p w14:paraId="63B9C421" w14:textId="77777777" w:rsidR="00546B51" w:rsidRDefault="00546B51" w:rsidP="00546B51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5641"/>
              <w:gridCol w:w="1774"/>
            </w:tblGrid>
            <w:tr w:rsidR="00546B51" w14:paraId="67344A2B" w14:textId="77777777" w:rsidTr="006E3B9D">
              <w:tc>
                <w:tcPr>
                  <w:tcW w:w="7415" w:type="dxa"/>
                  <w:gridSpan w:val="2"/>
                  <w:vAlign w:val="center"/>
                </w:tcPr>
                <w:p w14:paraId="68A619FA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СВЕДЕНИЯ ОБ ОБЪЕМАХ ВНЕБИРЖЕВЫХ СДЕЛОК</w:t>
                  </w:r>
                </w:p>
                <w:p w14:paraId="473F6C8D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по состоянию на "__" ___________ ____ г.</w:t>
                  </w:r>
                </w:p>
              </w:tc>
            </w:tr>
            <w:tr w:rsidR="00546B51" w14:paraId="106AB29F" w14:textId="77777777" w:rsidTr="00546B51">
              <w:tc>
                <w:tcPr>
                  <w:tcW w:w="5641" w:type="dxa"/>
                  <w:vAlign w:val="bottom"/>
                </w:tcPr>
                <w:p w14:paraId="5C0E3181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lastRenderedPageBreak/>
                    <w:t>Полное фирменное наименование кредитной организации</w:t>
                  </w:r>
                </w:p>
              </w:tc>
              <w:tc>
                <w:tcPr>
                  <w:tcW w:w="1774" w:type="dxa"/>
                  <w:tcBorders>
                    <w:bottom w:val="single" w:sz="4" w:space="0" w:color="auto"/>
                  </w:tcBorders>
                </w:tcPr>
                <w:p w14:paraId="278E128F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46B51" w14:paraId="5BDF53F5" w14:textId="77777777" w:rsidTr="006E3B9D">
              <w:tc>
                <w:tcPr>
                  <w:tcW w:w="7415" w:type="dxa"/>
                  <w:gridSpan w:val="2"/>
                </w:tcPr>
                <w:p w14:paraId="685339DA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Адрес </w:t>
                  </w:r>
                  <w:r w:rsidRPr="00546B51">
                    <w:rPr>
                      <w:rFonts w:cs="Arial"/>
                      <w:szCs w:val="20"/>
                      <w:shd w:val="clear" w:color="auto" w:fill="C0C0C0"/>
                    </w:rPr>
                    <w:t>кредитной организации в пределах места</w:t>
                  </w:r>
                  <w:r>
                    <w:rPr>
                      <w:rFonts w:cs="Arial"/>
                      <w:szCs w:val="20"/>
                    </w:rPr>
                    <w:t xml:space="preserve"> нахождения кредитной организации ______________________________________________________</w:t>
                  </w:r>
                </w:p>
              </w:tc>
            </w:tr>
            <w:tr w:rsidR="00546B51" w14:paraId="4AD3E11C" w14:textId="77777777" w:rsidTr="006E3B9D">
              <w:tc>
                <w:tcPr>
                  <w:tcW w:w="7415" w:type="dxa"/>
                  <w:gridSpan w:val="2"/>
                  <w:vAlign w:val="bottom"/>
                </w:tcPr>
                <w:p w14:paraId="21A4D032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Код формы по ОКУД </w:t>
                  </w:r>
                  <w:r w:rsidRPr="00546B51">
                    <w:rPr>
                      <w:rFonts w:cs="Arial"/>
                      <w:szCs w:val="20"/>
                      <w:shd w:val="clear" w:color="auto" w:fill="C0C0C0"/>
                    </w:rPr>
                    <w:t>&lt;3&gt;</w:t>
                  </w:r>
                  <w:r>
                    <w:rPr>
                      <w:rFonts w:cs="Arial"/>
                      <w:szCs w:val="20"/>
                    </w:rPr>
                    <w:t xml:space="preserve"> 0409706</w:t>
                  </w:r>
                </w:p>
              </w:tc>
            </w:tr>
            <w:tr w:rsidR="00546B51" w14:paraId="04EF64B9" w14:textId="77777777" w:rsidTr="006E3B9D">
              <w:tc>
                <w:tcPr>
                  <w:tcW w:w="7415" w:type="dxa"/>
                  <w:gridSpan w:val="2"/>
                </w:tcPr>
                <w:p w14:paraId="3D6FCBEF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Месячная (Квартальная)</w:t>
                  </w:r>
                </w:p>
              </w:tc>
            </w:tr>
          </w:tbl>
          <w:p w14:paraId="6EF7B8F6" w14:textId="77777777" w:rsidR="00BC0C72" w:rsidRDefault="00BC0C72" w:rsidP="00546B51">
            <w:pPr>
              <w:spacing w:after="1" w:line="200" w:lineRule="atLeast"/>
              <w:jc w:val="both"/>
              <w:rPr>
                <w:rFonts w:cs="Arial"/>
              </w:rPr>
            </w:pPr>
          </w:p>
        </w:tc>
      </w:tr>
      <w:tr w:rsidR="00546B51" w14:paraId="6580061D" w14:textId="77777777" w:rsidTr="00BC0C72">
        <w:tc>
          <w:tcPr>
            <w:tcW w:w="7597" w:type="dxa"/>
          </w:tcPr>
          <w:p w14:paraId="2ED86E9D" w14:textId="77777777" w:rsidR="00546B51" w:rsidRPr="00546B51" w:rsidRDefault="00546B51" w:rsidP="00546B51">
            <w:pPr>
              <w:spacing w:after="1" w:line="200" w:lineRule="atLeast"/>
              <w:jc w:val="both"/>
              <w:rPr>
                <w:rFonts w:cs="Arial"/>
              </w:rPr>
            </w:pPr>
          </w:p>
          <w:p w14:paraId="40185201" w14:textId="77777777" w:rsidR="00546B51" w:rsidRPr="00546B51" w:rsidRDefault="00546B51" w:rsidP="00546B51">
            <w:pPr>
              <w:spacing w:after="1" w:line="200" w:lineRule="atLeast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546B51">
              <w:rPr>
                <w:rFonts w:ascii="Courier New" w:hAnsi="Courier New" w:cs="Courier New"/>
                <w:sz w:val="18"/>
                <w:szCs w:val="18"/>
              </w:rPr>
              <w:t>Раздел 1. Внебиржевые сделки покупки и продажи ценных бумаг (кроме</w:t>
            </w:r>
          </w:p>
          <w:p w14:paraId="000EC975" w14:textId="77777777" w:rsidR="00546B51" w:rsidRPr="00546B51" w:rsidRDefault="00546B51" w:rsidP="00546B51">
            <w:pPr>
              <w:spacing w:after="1" w:line="200" w:lineRule="atLeast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546B51">
              <w:rPr>
                <w:rFonts w:ascii="Courier New" w:hAnsi="Courier New" w:cs="Courier New"/>
                <w:sz w:val="18"/>
                <w:szCs w:val="18"/>
              </w:rPr>
              <w:t xml:space="preserve">сделок </w:t>
            </w:r>
            <w:proofErr w:type="spellStart"/>
            <w:r w:rsidRPr="00546B51">
              <w:rPr>
                <w:rFonts w:ascii="Courier New" w:hAnsi="Courier New" w:cs="Courier New"/>
                <w:sz w:val="18"/>
                <w:szCs w:val="18"/>
              </w:rPr>
              <w:t>репо</w:t>
            </w:r>
            <w:proofErr w:type="spellEnd"/>
            <w:r w:rsidRPr="00546B51">
              <w:rPr>
                <w:rFonts w:ascii="Courier New" w:hAnsi="Courier New" w:cs="Courier New"/>
                <w:sz w:val="18"/>
                <w:szCs w:val="18"/>
              </w:rPr>
              <w:t>)</w:t>
            </w:r>
          </w:p>
          <w:p w14:paraId="52533FDB" w14:textId="77777777" w:rsidR="00546B51" w:rsidRPr="00860554" w:rsidRDefault="00546B51" w:rsidP="00546B51">
            <w:pPr>
              <w:spacing w:after="1" w:line="200" w:lineRule="atLeast"/>
              <w:jc w:val="both"/>
              <w:rPr>
                <w:rFonts w:ascii="Courier New" w:hAnsi="Courier New" w:cs="Courier New"/>
              </w:rPr>
            </w:pPr>
          </w:p>
          <w:p w14:paraId="5EC590CC" w14:textId="77777777" w:rsidR="00546B51" w:rsidRPr="00546B51" w:rsidRDefault="00546B51" w:rsidP="00546B51">
            <w:pPr>
              <w:spacing w:after="1" w:line="200" w:lineRule="atLeast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546B51">
              <w:rPr>
                <w:rFonts w:ascii="Courier New" w:hAnsi="Courier New" w:cs="Courier New"/>
                <w:sz w:val="18"/>
                <w:szCs w:val="18"/>
              </w:rPr>
              <w:t>Подраздел 1.1. Сведения о сделках, за исключением сделок, заключенных</w:t>
            </w:r>
          </w:p>
          <w:p w14:paraId="5C50BA39" w14:textId="77777777" w:rsidR="00546B51" w:rsidRPr="00546B51" w:rsidRDefault="00546B51" w:rsidP="00BC0C72">
            <w:pPr>
              <w:spacing w:after="1" w:line="200" w:lineRule="atLeast"/>
              <w:jc w:val="both"/>
              <w:rPr>
                <w:rFonts w:ascii="Courier New" w:hAnsi="Courier New" w:cs="Courier New"/>
              </w:rPr>
            </w:pPr>
            <w:r w:rsidRPr="00546B51">
              <w:rPr>
                <w:rFonts w:ascii="Courier New" w:hAnsi="Courier New" w:cs="Courier New"/>
                <w:sz w:val="18"/>
                <w:szCs w:val="18"/>
              </w:rPr>
              <w:t xml:space="preserve">               через вышестоящего брокера</w:t>
            </w:r>
          </w:p>
        </w:tc>
        <w:tc>
          <w:tcPr>
            <w:tcW w:w="7597" w:type="dxa"/>
          </w:tcPr>
          <w:p w14:paraId="20050DED" w14:textId="77777777" w:rsidR="00546B51" w:rsidRDefault="00546B51" w:rsidP="00546B51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7439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1105"/>
              <w:gridCol w:w="451"/>
              <w:gridCol w:w="5883"/>
            </w:tblGrid>
            <w:tr w:rsidR="00546B51" w14:paraId="21492BAD" w14:textId="77777777" w:rsidTr="006E3B9D">
              <w:tc>
                <w:tcPr>
                  <w:tcW w:w="1105" w:type="dxa"/>
                </w:tcPr>
                <w:p w14:paraId="7CF4022E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outlineLvl w:val="1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Раздел 1.</w:t>
                  </w:r>
                </w:p>
              </w:tc>
              <w:tc>
                <w:tcPr>
                  <w:tcW w:w="6334" w:type="dxa"/>
                  <w:gridSpan w:val="2"/>
                </w:tcPr>
                <w:p w14:paraId="38048AAF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Внебиржевые сделки покупки и продажи ценных бумаг (кроме сделок </w:t>
                  </w:r>
                  <w:proofErr w:type="spellStart"/>
                  <w:r>
                    <w:rPr>
                      <w:rFonts w:cs="Arial"/>
                      <w:szCs w:val="20"/>
                    </w:rPr>
                    <w:t>репо</w:t>
                  </w:r>
                  <w:proofErr w:type="spellEnd"/>
                  <w:r>
                    <w:rPr>
                      <w:rFonts w:cs="Arial"/>
                      <w:szCs w:val="20"/>
                    </w:rPr>
                    <w:t>)</w:t>
                  </w:r>
                </w:p>
              </w:tc>
            </w:tr>
            <w:tr w:rsidR="00546B51" w14:paraId="7FF35C4F" w14:textId="77777777" w:rsidTr="006E3B9D">
              <w:tc>
                <w:tcPr>
                  <w:tcW w:w="1556" w:type="dxa"/>
                  <w:gridSpan w:val="2"/>
                </w:tcPr>
                <w:p w14:paraId="0F1D45FF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outlineLvl w:val="2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Подраздел 1.1.</w:t>
                  </w:r>
                </w:p>
              </w:tc>
              <w:tc>
                <w:tcPr>
                  <w:tcW w:w="5883" w:type="dxa"/>
                </w:tcPr>
                <w:p w14:paraId="7112F950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Сведения о сделках, за исключением сделок, заключенных через вышестоящего брокера</w:t>
                  </w:r>
                </w:p>
              </w:tc>
            </w:tr>
          </w:tbl>
          <w:p w14:paraId="3629326B" w14:textId="77777777" w:rsidR="00546B51" w:rsidRDefault="00546B51" w:rsidP="00BC0C72">
            <w:pPr>
              <w:spacing w:after="1" w:line="200" w:lineRule="atLeast"/>
              <w:jc w:val="both"/>
              <w:rPr>
                <w:rFonts w:cs="Arial"/>
              </w:rPr>
            </w:pPr>
          </w:p>
        </w:tc>
      </w:tr>
      <w:tr w:rsidR="00546B51" w14:paraId="5C3AB56F" w14:textId="77777777" w:rsidTr="00BC0C72">
        <w:tc>
          <w:tcPr>
            <w:tcW w:w="7597" w:type="dxa"/>
          </w:tcPr>
          <w:p w14:paraId="7B777F2B" w14:textId="77777777" w:rsidR="00546B51" w:rsidRDefault="00546B51" w:rsidP="00546B51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481"/>
              <w:gridCol w:w="1689"/>
              <w:gridCol w:w="579"/>
              <w:gridCol w:w="567"/>
              <w:gridCol w:w="709"/>
              <w:gridCol w:w="709"/>
              <w:gridCol w:w="709"/>
              <w:gridCol w:w="708"/>
              <w:gridCol w:w="600"/>
              <w:gridCol w:w="669"/>
            </w:tblGrid>
            <w:tr w:rsidR="00546B51" w14:paraId="070BEFD0" w14:textId="77777777" w:rsidTr="006E3B9D">
              <w:tc>
                <w:tcPr>
                  <w:tcW w:w="48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567F65" w14:textId="77777777" w:rsidR="00546B51" w:rsidRPr="00860554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60554">
                    <w:rPr>
                      <w:rFonts w:cs="Arial"/>
                      <w:sz w:val="16"/>
                      <w:szCs w:val="16"/>
                    </w:rPr>
                    <w:t>Номер строки</w:t>
                  </w:r>
                </w:p>
              </w:tc>
              <w:tc>
                <w:tcPr>
                  <w:tcW w:w="168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621963" w14:textId="77777777" w:rsidR="00546B51" w:rsidRPr="00860554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60554">
                    <w:rPr>
                      <w:rFonts w:cs="Arial"/>
                      <w:sz w:val="16"/>
                      <w:szCs w:val="16"/>
                    </w:rPr>
                    <w:t>Наименование актива</w:t>
                  </w:r>
                </w:p>
              </w:tc>
              <w:tc>
                <w:tcPr>
                  <w:tcW w:w="57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74C0AF" w14:textId="77777777" w:rsidR="00546B51" w:rsidRPr="00860554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60554">
                    <w:rPr>
                      <w:rFonts w:cs="Arial"/>
                      <w:sz w:val="16"/>
                      <w:szCs w:val="16"/>
                    </w:rPr>
                    <w:t>Государственный регистрационный номер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10CB9F" w14:textId="77777777" w:rsidR="00546B51" w:rsidRPr="00860554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60554">
                    <w:rPr>
                      <w:rFonts w:cs="Arial"/>
                      <w:sz w:val="16"/>
                      <w:szCs w:val="16"/>
                    </w:rPr>
                    <w:t>Код ISIN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6068A0" w14:textId="77777777" w:rsidR="00546B51" w:rsidRPr="00860554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60554">
                    <w:rPr>
                      <w:rFonts w:cs="Arial"/>
                      <w:sz w:val="16"/>
                      <w:szCs w:val="16"/>
                    </w:rPr>
                    <w:t>Сделки, заключенные в собственных интересах, тыс. руб.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9AC878" w14:textId="77777777" w:rsidR="00546B51" w:rsidRPr="00860554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60554">
                    <w:rPr>
                      <w:rFonts w:cs="Arial"/>
                      <w:sz w:val="16"/>
                      <w:szCs w:val="16"/>
                    </w:rPr>
                    <w:t>Сделки, заключенные в интересах клиентов по брокерскому обслуживанию, тыс. руб.</w:t>
                  </w:r>
                </w:p>
              </w:tc>
              <w:tc>
                <w:tcPr>
                  <w:tcW w:w="126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0997A9" w14:textId="77777777" w:rsidR="00546B51" w:rsidRPr="00860554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60554">
                    <w:rPr>
                      <w:rFonts w:cs="Arial"/>
                      <w:sz w:val="16"/>
                      <w:szCs w:val="16"/>
                    </w:rPr>
                    <w:t>Сделки, заключенные в интересах учредителей управления, тыс. руб.</w:t>
                  </w:r>
                </w:p>
              </w:tc>
            </w:tr>
            <w:tr w:rsidR="00546B51" w14:paraId="0853D9BE" w14:textId="77777777" w:rsidTr="006E3B9D">
              <w:tc>
                <w:tcPr>
                  <w:tcW w:w="48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FBA1A0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68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7477A1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1E22BF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27C944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60DAF1" w14:textId="77777777" w:rsidR="00546B51" w:rsidRPr="00860554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60554">
                    <w:rPr>
                      <w:rFonts w:cs="Arial"/>
                      <w:sz w:val="16"/>
                      <w:szCs w:val="16"/>
                    </w:rPr>
                    <w:t>сумма сделок по покупке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BC33F5" w14:textId="77777777" w:rsidR="00546B51" w:rsidRPr="00860554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60554">
                    <w:rPr>
                      <w:rFonts w:cs="Arial"/>
                      <w:sz w:val="16"/>
                      <w:szCs w:val="16"/>
                    </w:rPr>
                    <w:t>сумма сделок по продаже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2200C4" w14:textId="77777777" w:rsidR="00546B51" w:rsidRPr="00860554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60554">
                    <w:rPr>
                      <w:rFonts w:cs="Arial"/>
                      <w:sz w:val="16"/>
                      <w:szCs w:val="16"/>
                    </w:rPr>
                    <w:t>сумма сделок по покупке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8432F9" w14:textId="77777777" w:rsidR="00546B51" w:rsidRPr="00860554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60554">
                    <w:rPr>
                      <w:rFonts w:cs="Arial"/>
                      <w:sz w:val="16"/>
                      <w:szCs w:val="16"/>
                    </w:rPr>
                    <w:t>сумма сделок по продаже</w:t>
                  </w: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A4629B" w14:textId="77777777" w:rsidR="00546B51" w:rsidRPr="00860554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60554">
                    <w:rPr>
                      <w:rFonts w:cs="Arial"/>
                      <w:sz w:val="16"/>
                      <w:szCs w:val="16"/>
                    </w:rPr>
                    <w:t>сумма сделок по покупке</w:t>
                  </w:r>
                </w:p>
              </w:tc>
              <w:tc>
                <w:tcPr>
                  <w:tcW w:w="6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67C094" w14:textId="77777777" w:rsidR="00546B51" w:rsidRPr="00860554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60554">
                    <w:rPr>
                      <w:rFonts w:cs="Arial"/>
                      <w:sz w:val="16"/>
                      <w:szCs w:val="16"/>
                    </w:rPr>
                    <w:t>сумма сделок по продаже</w:t>
                  </w:r>
                </w:p>
              </w:tc>
            </w:tr>
            <w:tr w:rsidR="00546B51" w14:paraId="088CA046" w14:textId="77777777" w:rsidTr="006E3B9D">
              <w:tc>
                <w:tcPr>
                  <w:tcW w:w="4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D4F7B0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</w:t>
                  </w:r>
                </w:p>
              </w:tc>
              <w:tc>
                <w:tcPr>
                  <w:tcW w:w="1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2ECE1C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</w:t>
                  </w:r>
                </w:p>
              </w:tc>
              <w:tc>
                <w:tcPr>
                  <w:tcW w:w="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A60AB2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F538B0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4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8C929B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5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E0EF8A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6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5279EA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7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1BFEB8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8</w:t>
                  </w: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07A44C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9</w:t>
                  </w:r>
                </w:p>
              </w:tc>
              <w:tc>
                <w:tcPr>
                  <w:tcW w:w="6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36CE14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10</w:t>
                  </w:r>
                </w:p>
              </w:tc>
            </w:tr>
            <w:tr w:rsidR="00546B51" w14:paraId="6C5741EE" w14:textId="77777777" w:rsidTr="006E3B9D">
              <w:tc>
                <w:tcPr>
                  <w:tcW w:w="4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ED4A17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</w:t>
                  </w:r>
                </w:p>
              </w:tc>
              <w:tc>
                <w:tcPr>
                  <w:tcW w:w="1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4011B9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Ценные бумаги российских эмитентов, всего,</w:t>
                  </w:r>
                </w:p>
                <w:p w14:paraId="73F4B6FA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в том числе:</w:t>
                  </w:r>
                </w:p>
              </w:tc>
              <w:tc>
                <w:tcPr>
                  <w:tcW w:w="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1C8DAF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X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742599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X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D3532C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2A8ABD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1940A3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D18E1A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45299A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59CE98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  <w:tr w:rsidR="00546B51" w14:paraId="3D5B557C" w14:textId="77777777" w:rsidTr="006E3B9D">
              <w:tc>
                <w:tcPr>
                  <w:tcW w:w="4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8947D0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1.1</w:t>
                  </w:r>
                </w:p>
              </w:tc>
              <w:tc>
                <w:tcPr>
                  <w:tcW w:w="1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94D63F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акции,</w:t>
                  </w:r>
                </w:p>
                <w:p w14:paraId="7BEC0700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lastRenderedPageBreak/>
                    <w:t>в том числе по каждой акции:</w:t>
                  </w:r>
                </w:p>
              </w:tc>
              <w:tc>
                <w:tcPr>
                  <w:tcW w:w="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D57C38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lastRenderedPageBreak/>
                    <w:t>X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0B3581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X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106271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9D54F3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D0EE8F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5C963A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FC0458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3F4C34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  <w:tr w:rsidR="00546B51" w14:paraId="728DA422" w14:textId="77777777" w:rsidTr="006E3B9D">
              <w:tc>
                <w:tcPr>
                  <w:tcW w:w="4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EB53C8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1.1.1</w:t>
                  </w:r>
                </w:p>
              </w:tc>
              <w:tc>
                <w:tcPr>
                  <w:tcW w:w="1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FA026A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...</w:t>
                  </w:r>
                </w:p>
              </w:tc>
              <w:tc>
                <w:tcPr>
                  <w:tcW w:w="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3B5F93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CE2D52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AD6EFE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87ECB4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90747B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D16A46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E6E63C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1B475E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  <w:tr w:rsidR="00546B51" w14:paraId="5740009C" w14:textId="77777777" w:rsidTr="006E3B9D">
              <w:tc>
                <w:tcPr>
                  <w:tcW w:w="4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DEA087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...</w:t>
                  </w:r>
                </w:p>
              </w:tc>
              <w:tc>
                <w:tcPr>
                  <w:tcW w:w="1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C13A20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...</w:t>
                  </w:r>
                </w:p>
              </w:tc>
              <w:tc>
                <w:tcPr>
                  <w:tcW w:w="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DFCAB8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70E0AB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67C248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952CE9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E89793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0BAD55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0561EE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8ACF50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  <w:tr w:rsidR="00546B51" w14:paraId="7FB70FBD" w14:textId="77777777" w:rsidTr="006E3B9D">
              <w:tc>
                <w:tcPr>
                  <w:tcW w:w="4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6444A0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1.2</w:t>
                  </w:r>
                </w:p>
              </w:tc>
              <w:tc>
                <w:tcPr>
                  <w:tcW w:w="1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A993CE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облигации,</w:t>
                  </w:r>
                </w:p>
                <w:p w14:paraId="76980BF7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в том числе по каждой облигации:</w:t>
                  </w:r>
                </w:p>
              </w:tc>
              <w:tc>
                <w:tcPr>
                  <w:tcW w:w="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100388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X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645B88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X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187C85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6DEDEE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4DA7B6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27F2AC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956635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7EE229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  <w:tr w:rsidR="00546B51" w14:paraId="7B67B5CE" w14:textId="77777777" w:rsidTr="006E3B9D">
              <w:tc>
                <w:tcPr>
                  <w:tcW w:w="4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E3C57D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1.2.1</w:t>
                  </w:r>
                </w:p>
              </w:tc>
              <w:tc>
                <w:tcPr>
                  <w:tcW w:w="1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1C21C1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...</w:t>
                  </w:r>
                </w:p>
              </w:tc>
              <w:tc>
                <w:tcPr>
                  <w:tcW w:w="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47BEAF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6B03AF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792EAF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00CECE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0AAFDF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09BB61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664904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0BCA96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  <w:tr w:rsidR="00546B51" w14:paraId="2B7B7EF2" w14:textId="77777777" w:rsidTr="006E3B9D">
              <w:tc>
                <w:tcPr>
                  <w:tcW w:w="4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B698EB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...</w:t>
                  </w:r>
                </w:p>
              </w:tc>
              <w:tc>
                <w:tcPr>
                  <w:tcW w:w="1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155D96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...</w:t>
                  </w:r>
                </w:p>
              </w:tc>
              <w:tc>
                <w:tcPr>
                  <w:tcW w:w="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B44B1C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B268AF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66D08C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5B75EF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C81AF4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BEE744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BB19BC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D708DA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  <w:tr w:rsidR="00546B51" w14:paraId="0DF90DE8" w14:textId="77777777" w:rsidTr="006E3B9D">
              <w:tc>
                <w:tcPr>
                  <w:tcW w:w="4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C1C508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1.3</w:t>
                  </w:r>
                </w:p>
              </w:tc>
              <w:tc>
                <w:tcPr>
                  <w:tcW w:w="1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B0A9D0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инвестиционные паи,</w:t>
                  </w:r>
                </w:p>
                <w:p w14:paraId="7B6F453C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в том числе по каждому инвестиционному паю:</w:t>
                  </w:r>
                </w:p>
              </w:tc>
              <w:tc>
                <w:tcPr>
                  <w:tcW w:w="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C0033C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X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48F920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X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8A22DB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680A6A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648337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0A8E60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04D7F6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DDBF1A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  <w:tr w:rsidR="00546B51" w14:paraId="24F183C2" w14:textId="77777777" w:rsidTr="006E3B9D">
              <w:tc>
                <w:tcPr>
                  <w:tcW w:w="4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973F5F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1.3.1</w:t>
                  </w:r>
                </w:p>
              </w:tc>
              <w:tc>
                <w:tcPr>
                  <w:tcW w:w="1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66DAEF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...</w:t>
                  </w:r>
                </w:p>
              </w:tc>
              <w:tc>
                <w:tcPr>
                  <w:tcW w:w="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E9B7DF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3FD6EF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25381C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E6673C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134196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C7FAB2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E96B62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C97DF2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  <w:tr w:rsidR="00546B51" w14:paraId="2ED14572" w14:textId="77777777" w:rsidTr="006E3B9D">
              <w:tc>
                <w:tcPr>
                  <w:tcW w:w="4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5870F5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...</w:t>
                  </w:r>
                </w:p>
              </w:tc>
              <w:tc>
                <w:tcPr>
                  <w:tcW w:w="1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F24BC8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...</w:t>
                  </w:r>
                </w:p>
              </w:tc>
              <w:tc>
                <w:tcPr>
                  <w:tcW w:w="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521D42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395281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1EFD6C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ECFAEB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62C550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3873E3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C2C5F9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31BAA0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  <w:tr w:rsidR="00546B51" w14:paraId="6FF27164" w14:textId="77777777" w:rsidTr="006E3B9D">
              <w:tc>
                <w:tcPr>
                  <w:tcW w:w="4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61FE88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1.4</w:t>
                  </w:r>
                </w:p>
              </w:tc>
              <w:tc>
                <w:tcPr>
                  <w:tcW w:w="1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6E7243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векселя,</w:t>
                  </w:r>
                </w:p>
                <w:p w14:paraId="5F22396C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в том числе по каждому векселедателю:</w:t>
                  </w:r>
                </w:p>
              </w:tc>
              <w:tc>
                <w:tcPr>
                  <w:tcW w:w="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01D035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X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9D5147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X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43EA56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819B0B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25B882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241FF3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EAAD7A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0E196F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  <w:tr w:rsidR="00546B51" w14:paraId="1776A0BE" w14:textId="77777777" w:rsidTr="006E3B9D">
              <w:tc>
                <w:tcPr>
                  <w:tcW w:w="4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F500C4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1.4.1</w:t>
                  </w:r>
                </w:p>
              </w:tc>
              <w:tc>
                <w:tcPr>
                  <w:tcW w:w="1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2B275C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...</w:t>
                  </w:r>
                </w:p>
              </w:tc>
              <w:tc>
                <w:tcPr>
                  <w:tcW w:w="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91CB31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2CD751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4D00F7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2AC298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782A44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FA65DF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22D689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8CF3EE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  <w:tr w:rsidR="00546B51" w14:paraId="0D85FE74" w14:textId="77777777" w:rsidTr="006E3B9D">
              <w:tc>
                <w:tcPr>
                  <w:tcW w:w="4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01641A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...</w:t>
                  </w:r>
                </w:p>
              </w:tc>
              <w:tc>
                <w:tcPr>
                  <w:tcW w:w="1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6A1EEF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...</w:t>
                  </w:r>
                </w:p>
              </w:tc>
              <w:tc>
                <w:tcPr>
                  <w:tcW w:w="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31A51E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985820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799093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AC4626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0BE51D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61640C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480A61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C32C44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  <w:tr w:rsidR="00546B51" w14:paraId="015ABF5E" w14:textId="77777777" w:rsidTr="006E3B9D">
              <w:tc>
                <w:tcPr>
                  <w:tcW w:w="4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7F6222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lastRenderedPageBreak/>
                    <w:t>1.5</w:t>
                  </w:r>
                </w:p>
              </w:tc>
              <w:tc>
                <w:tcPr>
                  <w:tcW w:w="1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E4A2D1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ипотечные сертификаты участия</w:t>
                  </w:r>
                </w:p>
              </w:tc>
              <w:tc>
                <w:tcPr>
                  <w:tcW w:w="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471E6A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66B753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93DDCC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B08B24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D6A81E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FC432D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AA0759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E8DC5C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  <w:tr w:rsidR="00546B51" w14:paraId="5F9D2FB1" w14:textId="77777777" w:rsidTr="006E3B9D">
              <w:tc>
                <w:tcPr>
                  <w:tcW w:w="4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6C3C10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1.6</w:t>
                  </w:r>
                </w:p>
              </w:tc>
              <w:tc>
                <w:tcPr>
                  <w:tcW w:w="1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48ED29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депозитные сертификаты</w:t>
                  </w:r>
                </w:p>
              </w:tc>
              <w:tc>
                <w:tcPr>
                  <w:tcW w:w="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BEF77B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28E0A6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3EF7EE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BA3E2D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F02096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1EE4F9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42ED10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8D5908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  <w:tr w:rsidR="00546B51" w14:paraId="01E87071" w14:textId="77777777" w:rsidTr="006E3B9D">
              <w:tc>
                <w:tcPr>
                  <w:tcW w:w="4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3B8473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1.7</w:t>
                  </w:r>
                </w:p>
              </w:tc>
              <w:tc>
                <w:tcPr>
                  <w:tcW w:w="1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54FFE1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российские депозитарные расписки, в том числе по каждой российской депозитарной расписке:</w:t>
                  </w:r>
                </w:p>
              </w:tc>
              <w:tc>
                <w:tcPr>
                  <w:tcW w:w="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E914E3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X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D2FA25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X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D33854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24D505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0CE6E0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01F2D8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CE2FA5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06AB5B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  <w:tr w:rsidR="00546B51" w14:paraId="37D0394B" w14:textId="77777777" w:rsidTr="006E3B9D">
              <w:tc>
                <w:tcPr>
                  <w:tcW w:w="4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2E633C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1.7.1</w:t>
                  </w:r>
                </w:p>
              </w:tc>
              <w:tc>
                <w:tcPr>
                  <w:tcW w:w="1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A1D9E2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...</w:t>
                  </w:r>
                </w:p>
              </w:tc>
              <w:tc>
                <w:tcPr>
                  <w:tcW w:w="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30587D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BFA5C0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4697A3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33F65F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7F7027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FE799D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8C2FCF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1305BF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  <w:tr w:rsidR="00546B51" w14:paraId="44C69270" w14:textId="77777777" w:rsidTr="006E3B9D">
              <w:tc>
                <w:tcPr>
                  <w:tcW w:w="4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32C1F8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...</w:t>
                  </w:r>
                </w:p>
              </w:tc>
              <w:tc>
                <w:tcPr>
                  <w:tcW w:w="1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482B20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...</w:t>
                  </w:r>
                </w:p>
              </w:tc>
              <w:tc>
                <w:tcPr>
                  <w:tcW w:w="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AB30E9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801CA7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D833D8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49C500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17818B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D184BF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DE3F4C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2F0B05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  <w:tr w:rsidR="00546B51" w14:paraId="3CF2BE4D" w14:textId="77777777" w:rsidTr="006E3B9D">
              <w:tc>
                <w:tcPr>
                  <w:tcW w:w="4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ECA171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1.8</w:t>
                  </w:r>
                </w:p>
              </w:tc>
              <w:tc>
                <w:tcPr>
                  <w:tcW w:w="1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FA1BDA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иные российские ценные бумаги (коносаменты, складские свидетельства, опционы эмитента </w:t>
                  </w:r>
                  <w:r w:rsidRPr="00A7238C">
                    <w:rPr>
                      <w:rFonts w:cs="Arial"/>
                      <w:strike/>
                      <w:color w:val="FF0000"/>
                      <w:szCs w:val="20"/>
                    </w:rPr>
                    <w:t>и прочие</w:t>
                  </w:r>
                  <w:r>
                    <w:rPr>
                      <w:rFonts w:cs="Arial"/>
                      <w:szCs w:val="20"/>
                    </w:rPr>
                    <w:t>)</w:t>
                  </w:r>
                </w:p>
              </w:tc>
              <w:tc>
                <w:tcPr>
                  <w:tcW w:w="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0B760C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BCB43B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5AF74D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CE23D6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417A92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0804DC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AF5341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19843C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  <w:tr w:rsidR="00546B51" w14:paraId="6FD6F798" w14:textId="77777777" w:rsidTr="006E3B9D">
              <w:tc>
                <w:tcPr>
                  <w:tcW w:w="4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7B6BE9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</w:t>
                  </w:r>
                </w:p>
              </w:tc>
              <w:tc>
                <w:tcPr>
                  <w:tcW w:w="1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E79E9C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Иностранные ценные бумаги, квалифицированные в качестве ценных бумаг, всего:</w:t>
                  </w:r>
                </w:p>
              </w:tc>
              <w:tc>
                <w:tcPr>
                  <w:tcW w:w="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BCC620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X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099256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X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3FEFD7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E0FC06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3141D5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B73F14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FBACAC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1C0420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  <w:tr w:rsidR="00546B51" w14:paraId="1E1EEC2C" w14:textId="77777777" w:rsidTr="006E3B9D">
              <w:tc>
                <w:tcPr>
                  <w:tcW w:w="4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E5765C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lastRenderedPageBreak/>
                    <w:t>2.1</w:t>
                  </w:r>
                </w:p>
              </w:tc>
              <w:tc>
                <w:tcPr>
                  <w:tcW w:w="1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FA6FE1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A7238C">
                    <w:rPr>
                      <w:rFonts w:cs="Arial"/>
                      <w:strike/>
                      <w:color w:val="FF0000"/>
                      <w:szCs w:val="20"/>
                    </w:rPr>
                    <w:t>в том числе</w:t>
                  </w:r>
                  <w:r>
                    <w:rPr>
                      <w:rFonts w:cs="Arial"/>
                      <w:szCs w:val="20"/>
                    </w:rPr>
                    <w:t xml:space="preserve"> по каждой ценной бумаге:</w:t>
                  </w:r>
                </w:p>
              </w:tc>
              <w:tc>
                <w:tcPr>
                  <w:tcW w:w="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A2D704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1F8AD9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1E6ADF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F69DCB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1031BD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50F3F4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ABBEBD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C15678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  <w:tr w:rsidR="00546B51" w14:paraId="5EE13CE3" w14:textId="77777777" w:rsidTr="006E3B9D">
              <w:tc>
                <w:tcPr>
                  <w:tcW w:w="4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571EC4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...</w:t>
                  </w:r>
                </w:p>
              </w:tc>
              <w:tc>
                <w:tcPr>
                  <w:tcW w:w="1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440351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402A85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ABFFF7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8783CB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D7CD26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E612CE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6C472B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F330C3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A2714B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</w:tbl>
          <w:p w14:paraId="01E9A6DC" w14:textId="77777777" w:rsidR="00546B51" w:rsidRDefault="00546B51" w:rsidP="00546B51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7BB309F4" w14:textId="77777777" w:rsidR="00546B51" w:rsidRPr="00546B51" w:rsidRDefault="00546B51" w:rsidP="00BC0C72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546B51">
              <w:rPr>
                <w:rFonts w:ascii="Courier New" w:hAnsi="Courier New" w:cs="Courier New"/>
                <w:sz w:val="16"/>
                <w:szCs w:val="16"/>
              </w:rPr>
              <w:t>Подраздел 1.2. Сведения о сделках, заключенных через вышестоящего брокера</w:t>
            </w:r>
          </w:p>
        </w:tc>
        <w:tc>
          <w:tcPr>
            <w:tcW w:w="7597" w:type="dxa"/>
          </w:tcPr>
          <w:p w14:paraId="1E91D326" w14:textId="77777777" w:rsidR="00546B51" w:rsidRDefault="00546B51" w:rsidP="00546B51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458"/>
              <w:gridCol w:w="2059"/>
              <w:gridCol w:w="481"/>
              <w:gridCol w:w="494"/>
              <w:gridCol w:w="634"/>
              <w:gridCol w:w="671"/>
              <w:gridCol w:w="634"/>
              <w:gridCol w:w="671"/>
              <w:gridCol w:w="634"/>
              <w:gridCol w:w="671"/>
            </w:tblGrid>
            <w:tr w:rsidR="00546B51" w14:paraId="4B048FF0" w14:textId="77777777" w:rsidTr="00546B51">
              <w:tc>
                <w:tcPr>
                  <w:tcW w:w="45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5E2CCC" w14:textId="77777777" w:rsidR="00546B51" w:rsidRPr="00860554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60554">
                    <w:rPr>
                      <w:rFonts w:cs="Arial"/>
                      <w:sz w:val="16"/>
                      <w:szCs w:val="16"/>
                    </w:rPr>
                    <w:t>Номер строки</w:t>
                  </w:r>
                </w:p>
              </w:tc>
              <w:tc>
                <w:tcPr>
                  <w:tcW w:w="20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E97FB3" w14:textId="77777777" w:rsidR="00546B51" w:rsidRPr="00860554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60554">
                    <w:rPr>
                      <w:rFonts w:cs="Arial"/>
                      <w:sz w:val="16"/>
                      <w:szCs w:val="16"/>
                    </w:rPr>
                    <w:t>Наименование актива</w:t>
                  </w:r>
                </w:p>
              </w:tc>
              <w:tc>
                <w:tcPr>
                  <w:tcW w:w="48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D4DDF5" w14:textId="77777777" w:rsidR="00546B51" w:rsidRPr="00860554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60554">
                    <w:rPr>
                      <w:rFonts w:cs="Arial"/>
                      <w:sz w:val="16"/>
                      <w:szCs w:val="16"/>
                    </w:rPr>
                    <w:t>Государственный регистрационный номер</w:t>
                  </w:r>
                </w:p>
              </w:tc>
              <w:tc>
                <w:tcPr>
                  <w:tcW w:w="49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53B102" w14:textId="77777777" w:rsidR="00546B51" w:rsidRPr="00860554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60554">
                    <w:rPr>
                      <w:rFonts w:cs="Arial"/>
                      <w:sz w:val="16"/>
                      <w:szCs w:val="16"/>
                    </w:rPr>
                    <w:t>Код ISIN</w:t>
                  </w:r>
                </w:p>
              </w:tc>
              <w:tc>
                <w:tcPr>
                  <w:tcW w:w="130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BA6BA0" w14:textId="77777777" w:rsidR="00546B51" w:rsidRPr="00860554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60554">
                    <w:rPr>
                      <w:rFonts w:cs="Arial"/>
                      <w:sz w:val="16"/>
                      <w:szCs w:val="16"/>
                    </w:rPr>
                    <w:t>Сделки, заключенные в собственных интересах, тыс. руб.</w:t>
                  </w:r>
                </w:p>
              </w:tc>
              <w:tc>
                <w:tcPr>
                  <w:tcW w:w="130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BFA10E" w14:textId="77777777" w:rsidR="00546B51" w:rsidRPr="00860554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60554">
                    <w:rPr>
                      <w:rFonts w:cs="Arial"/>
                      <w:sz w:val="16"/>
                      <w:szCs w:val="16"/>
                    </w:rPr>
                    <w:t>Сделки, заключенные в интересах клиентов по брокерскому обслуживанию, тыс. руб.</w:t>
                  </w:r>
                </w:p>
              </w:tc>
              <w:tc>
                <w:tcPr>
                  <w:tcW w:w="130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927E4F" w14:textId="77777777" w:rsidR="00546B51" w:rsidRPr="00860554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60554">
                    <w:rPr>
                      <w:rFonts w:cs="Arial"/>
                      <w:sz w:val="16"/>
                      <w:szCs w:val="16"/>
                    </w:rPr>
                    <w:t>Сделки, заключенные в интересах учредителей управления, тыс. руб.</w:t>
                  </w:r>
                </w:p>
              </w:tc>
            </w:tr>
            <w:tr w:rsidR="00546B51" w14:paraId="5CABF6C4" w14:textId="77777777" w:rsidTr="00546B51">
              <w:tc>
                <w:tcPr>
                  <w:tcW w:w="45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12D21E" w14:textId="77777777" w:rsidR="00546B51" w:rsidRPr="00860554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20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1379E7" w14:textId="77777777" w:rsidR="00546B51" w:rsidRPr="00860554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8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3864D1" w14:textId="77777777" w:rsidR="00546B51" w:rsidRPr="00860554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9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806DDA" w14:textId="77777777" w:rsidR="00546B51" w:rsidRPr="00860554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0352C9" w14:textId="77777777" w:rsidR="00546B51" w:rsidRPr="00860554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60554">
                    <w:rPr>
                      <w:rFonts w:cs="Arial"/>
                      <w:sz w:val="16"/>
                      <w:szCs w:val="16"/>
                    </w:rPr>
                    <w:t>сумма сделок по покупке</w:t>
                  </w:r>
                </w:p>
              </w:tc>
              <w:tc>
                <w:tcPr>
                  <w:tcW w:w="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8BB5F9" w14:textId="77777777" w:rsidR="00546B51" w:rsidRPr="00860554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60554">
                    <w:rPr>
                      <w:rFonts w:cs="Arial"/>
                      <w:sz w:val="16"/>
                      <w:szCs w:val="16"/>
                    </w:rPr>
                    <w:t>сумма сделок по продаже</w:t>
                  </w:r>
                </w:p>
              </w:tc>
              <w:tc>
                <w:tcPr>
                  <w:tcW w:w="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D0D9D7" w14:textId="77777777" w:rsidR="00546B51" w:rsidRPr="00860554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60554">
                    <w:rPr>
                      <w:rFonts w:cs="Arial"/>
                      <w:sz w:val="16"/>
                      <w:szCs w:val="16"/>
                    </w:rPr>
                    <w:t>сумма сделок по покупке</w:t>
                  </w:r>
                </w:p>
              </w:tc>
              <w:tc>
                <w:tcPr>
                  <w:tcW w:w="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41D26B" w14:textId="77777777" w:rsidR="00546B51" w:rsidRPr="00860554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60554">
                    <w:rPr>
                      <w:rFonts w:cs="Arial"/>
                      <w:sz w:val="16"/>
                      <w:szCs w:val="16"/>
                    </w:rPr>
                    <w:t>сумма сделок по продаже</w:t>
                  </w:r>
                </w:p>
              </w:tc>
              <w:tc>
                <w:tcPr>
                  <w:tcW w:w="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320705" w14:textId="77777777" w:rsidR="00546B51" w:rsidRPr="00860554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60554">
                    <w:rPr>
                      <w:rFonts w:cs="Arial"/>
                      <w:sz w:val="16"/>
                      <w:szCs w:val="16"/>
                    </w:rPr>
                    <w:t>сумма сделок по покупке</w:t>
                  </w:r>
                </w:p>
              </w:tc>
              <w:tc>
                <w:tcPr>
                  <w:tcW w:w="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4434D8" w14:textId="77777777" w:rsidR="00546B51" w:rsidRPr="00860554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60554">
                    <w:rPr>
                      <w:rFonts w:cs="Arial"/>
                      <w:sz w:val="16"/>
                      <w:szCs w:val="16"/>
                    </w:rPr>
                    <w:t>сумма сделок по продаже</w:t>
                  </w:r>
                </w:p>
              </w:tc>
            </w:tr>
            <w:tr w:rsidR="00546B51" w14:paraId="308D47C0" w14:textId="77777777" w:rsidTr="00546B51">
              <w:tc>
                <w:tcPr>
                  <w:tcW w:w="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26B52A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</w:t>
                  </w:r>
                </w:p>
              </w:tc>
              <w:tc>
                <w:tcPr>
                  <w:tcW w:w="2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00DEAF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</w:t>
                  </w:r>
                </w:p>
              </w:tc>
              <w:tc>
                <w:tcPr>
                  <w:tcW w:w="4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6B8B8F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3</w:t>
                  </w:r>
                </w:p>
              </w:tc>
              <w:tc>
                <w:tcPr>
                  <w:tcW w:w="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D5B854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4</w:t>
                  </w:r>
                </w:p>
              </w:tc>
              <w:tc>
                <w:tcPr>
                  <w:tcW w:w="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0D3E04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10EE94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6</w:t>
                  </w:r>
                </w:p>
              </w:tc>
              <w:tc>
                <w:tcPr>
                  <w:tcW w:w="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9D7669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D48166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8</w:t>
                  </w:r>
                </w:p>
              </w:tc>
              <w:tc>
                <w:tcPr>
                  <w:tcW w:w="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74E537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9</w:t>
                  </w:r>
                </w:p>
              </w:tc>
              <w:tc>
                <w:tcPr>
                  <w:tcW w:w="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8A73E7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10</w:t>
                  </w:r>
                </w:p>
              </w:tc>
            </w:tr>
            <w:tr w:rsidR="00546B51" w14:paraId="545BC498" w14:textId="77777777" w:rsidTr="00546B51">
              <w:tc>
                <w:tcPr>
                  <w:tcW w:w="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065AA1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</w:t>
                  </w:r>
                </w:p>
              </w:tc>
              <w:tc>
                <w:tcPr>
                  <w:tcW w:w="2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FB014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Ценные бумаги российских эмитентов, всего, в том числе:</w:t>
                  </w:r>
                </w:p>
                <w:p w14:paraId="7FA29DB8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898D5D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X</w:t>
                  </w:r>
                </w:p>
              </w:tc>
              <w:tc>
                <w:tcPr>
                  <w:tcW w:w="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00E374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X</w:t>
                  </w:r>
                </w:p>
              </w:tc>
              <w:tc>
                <w:tcPr>
                  <w:tcW w:w="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22BB99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83A9FB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1CF45F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D7D9D3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CC2A0C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76099E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46B51" w14:paraId="13521650" w14:textId="77777777" w:rsidTr="00546B51">
              <w:tc>
                <w:tcPr>
                  <w:tcW w:w="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91DF06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1.1</w:t>
                  </w:r>
                </w:p>
              </w:tc>
              <w:tc>
                <w:tcPr>
                  <w:tcW w:w="2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25C0EB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left="283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акции,</w:t>
                  </w:r>
                </w:p>
                <w:p w14:paraId="1566EC1D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left="283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lastRenderedPageBreak/>
                    <w:t>в том числе по каждой акции:</w:t>
                  </w:r>
                </w:p>
              </w:tc>
              <w:tc>
                <w:tcPr>
                  <w:tcW w:w="4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7CC803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lastRenderedPageBreak/>
                    <w:t>X</w:t>
                  </w:r>
                </w:p>
              </w:tc>
              <w:tc>
                <w:tcPr>
                  <w:tcW w:w="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11ECC3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X</w:t>
                  </w:r>
                </w:p>
              </w:tc>
              <w:tc>
                <w:tcPr>
                  <w:tcW w:w="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B4CE3C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587BA9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8CCE26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CD53C9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14008A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6582A7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46B51" w14:paraId="18DDAE36" w14:textId="77777777" w:rsidTr="00546B51">
              <w:tc>
                <w:tcPr>
                  <w:tcW w:w="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2EC624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1.1.1</w:t>
                  </w:r>
                </w:p>
              </w:tc>
              <w:tc>
                <w:tcPr>
                  <w:tcW w:w="2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742D11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left="283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...</w:t>
                  </w:r>
                </w:p>
              </w:tc>
              <w:tc>
                <w:tcPr>
                  <w:tcW w:w="4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F1C4CA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17242B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D35499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61364B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6CA460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EADB80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F3BB9A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70F7C2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46B51" w14:paraId="330D05C4" w14:textId="77777777" w:rsidTr="00546B51">
              <w:tc>
                <w:tcPr>
                  <w:tcW w:w="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711434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...</w:t>
                  </w:r>
                </w:p>
              </w:tc>
              <w:tc>
                <w:tcPr>
                  <w:tcW w:w="2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20C66A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left="283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...</w:t>
                  </w:r>
                </w:p>
              </w:tc>
              <w:tc>
                <w:tcPr>
                  <w:tcW w:w="4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689AD6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08E4C7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3D6262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F43D5D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E30B0C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2BCBA3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3004DA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371AD4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46B51" w14:paraId="68CCDA4C" w14:textId="77777777" w:rsidTr="00546B51">
              <w:tc>
                <w:tcPr>
                  <w:tcW w:w="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A30660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1.2</w:t>
                  </w:r>
                </w:p>
              </w:tc>
              <w:tc>
                <w:tcPr>
                  <w:tcW w:w="2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384002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left="283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облигации,</w:t>
                  </w:r>
                </w:p>
                <w:p w14:paraId="4AFC49DE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left="283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в том числе по каждой облигации:</w:t>
                  </w:r>
                </w:p>
              </w:tc>
              <w:tc>
                <w:tcPr>
                  <w:tcW w:w="4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AAABE1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X</w:t>
                  </w:r>
                </w:p>
              </w:tc>
              <w:tc>
                <w:tcPr>
                  <w:tcW w:w="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90B598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X</w:t>
                  </w:r>
                </w:p>
              </w:tc>
              <w:tc>
                <w:tcPr>
                  <w:tcW w:w="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9386C5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A62BD4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EC2BF2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5ECB24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A3F0F5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5FA86A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46B51" w14:paraId="50D99153" w14:textId="77777777" w:rsidTr="00546B51">
              <w:tc>
                <w:tcPr>
                  <w:tcW w:w="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DF961D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1.2.1</w:t>
                  </w:r>
                </w:p>
              </w:tc>
              <w:tc>
                <w:tcPr>
                  <w:tcW w:w="2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8E9DB8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left="283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...</w:t>
                  </w:r>
                </w:p>
              </w:tc>
              <w:tc>
                <w:tcPr>
                  <w:tcW w:w="4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4564C0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36E979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A7AAFD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577232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C4AA2C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C15B2A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D3136D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9D2D24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46B51" w14:paraId="580F9215" w14:textId="77777777" w:rsidTr="00546B51">
              <w:tc>
                <w:tcPr>
                  <w:tcW w:w="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A8EF6C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...</w:t>
                  </w:r>
                </w:p>
              </w:tc>
              <w:tc>
                <w:tcPr>
                  <w:tcW w:w="2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F5ED01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left="283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...</w:t>
                  </w:r>
                </w:p>
              </w:tc>
              <w:tc>
                <w:tcPr>
                  <w:tcW w:w="4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92395A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AEDA14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F12DCD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76CC11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7F83A9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EAE248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F7AF9C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18CA24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46B51" w14:paraId="28064207" w14:textId="77777777" w:rsidTr="00546B51">
              <w:tc>
                <w:tcPr>
                  <w:tcW w:w="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6402A6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1.3</w:t>
                  </w:r>
                </w:p>
              </w:tc>
              <w:tc>
                <w:tcPr>
                  <w:tcW w:w="2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FC67E08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left="283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инвестиционные паи,</w:t>
                  </w:r>
                </w:p>
                <w:p w14:paraId="5CDDF00A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left="283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в том числе по каждому инвестиционному паю:</w:t>
                  </w:r>
                </w:p>
              </w:tc>
              <w:tc>
                <w:tcPr>
                  <w:tcW w:w="4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4EA87E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X</w:t>
                  </w:r>
                </w:p>
              </w:tc>
              <w:tc>
                <w:tcPr>
                  <w:tcW w:w="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A2C316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X</w:t>
                  </w:r>
                </w:p>
              </w:tc>
              <w:tc>
                <w:tcPr>
                  <w:tcW w:w="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23109D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4126E8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7E8440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A4495E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9F64E2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EDDB64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46B51" w14:paraId="6067E6DF" w14:textId="77777777" w:rsidTr="00546B51">
              <w:tc>
                <w:tcPr>
                  <w:tcW w:w="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1FD0F3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1.3.1</w:t>
                  </w:r>
                </w:p>
              </w:tc>
              <w:tc>
                <w:tcPr>
                  <w:tcW w:w="2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9FBBEA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left="283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...</w:t>
                  </w:r>
                </w:p>
              </w:tc>
              <w:tc>
                <w:tcPr>
                  <w:tcW w:w="4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F8DE57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76A3BE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749ED8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FE90D3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06A5A6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0DB795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48A6B9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30C7A5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46B51" w14:paraId="5A3D486F" w14:textId="77777777" w:rsidTr="00546B51">
              <w:tc>
                <w:tcPr>
                  <w:tcW w:w="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10E270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...</w:t>
                  </w:r>
                </w:p>
              </w:tc>
              <w:tc>
                <w:tcPr>
                  <w:tcW w:w="2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CBABF7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left="283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...</w:t>
                  </w:r>
                </w:p>
              </w:tc>
              <w:tc>
                <w:tcPr>
                  <w:tcW w:w="4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91154C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EAD408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D5256D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099D70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E9BF88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65A92F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1855AD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9BB35F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46B51" w14:paraId="5096C271" w14:textId="77777777" w:rsidTr="00546B51">
              <w:tc>
                <w:tcPr>
                  <w:tcW w:w="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10AD27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1.4</w:t>
                  </w:r>
                </w:p>
              </w:tc>
              <w:tc>
                <w:tcPr>
                  <w:tcW w:w="2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6CFA16A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left="283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векселя,</w:t>
                  </w:r>
                </w:p>
                <w:p w14:paraId="067016E2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left="283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в том числе по каждому векселедателю:</w:t>
                  </w:r>
                </w:p>
              </w:tc>
              <w:tc>
                <w:tcPr>
                  <w:tcW w:w="4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2A987F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X</w:t>
                  </w:r>
                </w:p>
              </w:tc>
              <w:tc>
                <w:tcPr>
                  <w:tcW w:w="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29030D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X</w:t>
                  </w:r>
                </w:p>
              </w:tc>
              <w:tc>
                <w:tcPr>
                  <w:tcW w:w="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66C511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A2F19F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1C2F70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54AAE4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2CA015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060266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46B51" w14:paraId="247654BC" w14:textId="77777777" w:rsidTr="00546B51">
              <w:tc>
                <w:tcPr>
                  <w:tcW w:w="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AE5C84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1.4.1</w:t>
                  </w:r>
                </w:p>
              </w:tc>
              <w:tc>
                <w:tcPr>
                  <w:tcW w:w="2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200A45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left="283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...</w:t>
                  </w:r>
                </w:p>
              </w:tc>
              <w:tc>
                <w:tcPr>
                  <w:tcW w:w="4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36DC80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B5CF67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E25F09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64B417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5D9C57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43821B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E3311C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DFB6D8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46B51" w14:paraId="09CBC668" w14:textId="77777777" w:rsidTr="00546B51">
              <w:tc>
                <w:tcPr>
                  <w:tcW w:w="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9D8916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...</w:t>
                  </w:r>
                </w:p>
              </w:tc>
              <w:tc>
                <w:tcPr>
                  <w:tcW w:w="2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A0F433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left="283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...</w:t>
                  </w:r>
                </w:p>
              </w:tc>
              <w:tc>
                <w:tcPr>
                  <w:tcW w:w="4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C50EE3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D8E372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9A631B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D8E2B8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7E7381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21DA5A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C29B45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CB781D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46B51" w14:paraId="0A31FD49" w14:textId="77777777" w:rsidTr="00546B51">
              <w:tc>
                <w:tcPr>
                  <w:tcW w:w="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873D66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lastRenderedPageBreak/>
                    <w:t>1.5</w:t>
                  </w:r>
                </w:p>
              </w:tc>
              <w:tc>
                <w:tcPr>
                  <w:tcW w:w="2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44B660C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left="283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ипотечные сертификаты участия</w:t>
                  </w:r>
                </w:p>
              </w:tc>
              <w:tc>
                <w:tcPr>
                  <w:tcW w:w="4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9694BA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D49084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B8F5D8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BC036F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DC9A5C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1A7783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67D05A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B0FEF5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46B51" w14:paraId="18639C55" w14:textId="77777777" w:rsidTr="00546B51">
              <w:tc>
                <w:tcPr>
                  <w:tcW w:w="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CE8BCC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1.6</w:t>
                  </w:r>
                </w:p>
              </w:tc>
              <w:tc>
                <w:tcPr>
                  <w:tcW w:w="2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D5E661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left="283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депозитные сертификаты</w:t>
                  </w:r>
                </w:p>
              </w:tc>
              <w:tc>
                <w:tcPr>
                  <w:tcW w:w="4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F3E5D6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C53156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028DFA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0D9294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BCFAAC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E9A08F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C13C09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28CD94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46B51" w14:paraId="1D011984" w14:textId="77777777" w:rsidTr="00546B51">
              <w:tc>
                <w:tcPr>
                  <w:tcW w:w="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711C21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1.7</w:t>
                  </w:r>
                </w:p>
              </w:tc>
              <w:tc>
                <w:tcPr>
                  <w:tcW w:w="2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E51011E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left="283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российские депозитарные расписки, в том числе по каждой российской депозитарной расписке:</w:t>
                  </w:r>
                </w:p>
              </w:tc>
              <w:tc>
                <w:tcPr>
                  <w:tcW w:w="4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A4C1A7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X</w:t>
                  </w:r>
                </w:p>
              </w:tc>
              <w:tc>
                <w:tcPr>
                  <w:tcW w:w="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A5F0C6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X</w:t>
                  </w:r>
                </w:p>
              </w:tc>
              <w:tc>
                <w:tcPr>
                  <w:tcW w:w="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128BE2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8D4089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F17CBF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4B6EF8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ED1A26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111FE3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46B51" w14:paraId="364184A1" w14:textId="77777777" w:rsidTr="00546B51">
              <w:tc>
                <w:tcPr>
                  <w:tcW w:w="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3C8C75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1.7.1</w:t>
                  </w:r>
                </w:p>
              </w:tc>
              <w:tc>
                <w:tcPr>
                  <w:tcW w:w="2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E5447E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left="283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...</w:t>
                  </w:r>
                </w:p>
              </w:tc>
              <w:tc>
                <w:tcPr>
                  <w:tcW w:w="4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813D0A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0F6301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55E3F3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1698CC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F0BACD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3B2B81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00D652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2AD530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46B51" w14:paraId="5C420DA1" w14:textId="77777777" w:rsidTr="00546B51">
              <w:tc>
                <w:tcPr>
                  <w:tcW w:w="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89E770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...</w:t>
                  </w:r>
                </w:p>
              </w:tc>
              <w:tc>
                <w:tcPr>
                  <w:tcW w:w="2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806A15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left="283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...</w:t>
                  </w:r>
                </w:p>
              </w:tc>
              <w:tc>
                <w:tcPr>
                  <w:tcW w:w="4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72A2E3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DFB095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864754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6B3D74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21601C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70EB43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FE420E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38EF53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46B51" w14:paraId="02BD27E3" w14:textId="77777777" w:rsidTr="00546B51">
              <w:tc>
                <w:tcPr>
                  <w:tcW w:w="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11C874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1.8</w:t>
                  </w:r>
                </w:p>
              </w:tc>
              <w:tc>
                <w:tcPr>
                  <w:tcW w:w="2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440AB7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left="283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иные российские ценные бумаги (</w:t>
                  </w:r>
                  <w:r w:rsidRPr="00A7238C">
                    <w:rPr>
                      <w:rFonts w:cs="Arial"/>
                      <w:szCs w:val="20"/>
                      <w:shd w:val="clear" w:color="auto" w:fill="C0C0C0"/>
                    </w:rPr>
                    <w:t>в том числе</w:t>
                  </w:r>
                  <w:r>
                    <w:rPr>
                      <w:rFonts w:cs="Arial"/>
                      <w:szCs w:val="20"/>
                    </w:rPr>
                    <w:t xml:space="preserve"> коносаменты, складские свидетельства, опционы эмитента)</w:t>
                  </w:r>
                </w:p>
                <w:p w14:paraId="735C02FE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left="283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EBB56C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9BC07C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341D21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4E4ACA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97EC05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463DFA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C48891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B82055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46B51" w14:paraId="6BD7478B" w14:textId="77777777" w:rsidTr="00546B51">
              <w:tc>
                <w:tcPr>
                  <w:tcW w:w="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AFDC20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</w:t>
                  </w:r>
                </w:p>
              </w:tc>
              <w:tc>
                <w:tcPr>
                  <w:tcW w:w="2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9C74FE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Иностранные ценные бумаги, квалифицированные в качестве ценных бумаг, всего</w:t>
                  </w:r>
                  <w:r w:rsidRPr="00A7238C">
                    <w:rPr>
                      <w:rFonts w:cs="Arial"/>
                      <w:szCs w:val="20"/>
                      <w:shd w:val="clear" w:color="auto" w:fill="C0C0C0"/>
                    </w:rPr>
                    <w:t>, в том числе</w:t>
                  </w:r>
                  <w:r>
                    <w:rPr>
                      <w:rFonts w:cs="Arial"/>
                      <w:szCs w:val="20"/>
                    </w:rPr>
                    <w:t>:</w:t>
                  </w:r>
                </w:p>
                <w:p w14:paraId="63411C0C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DDE827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X</w:t>
                  </w:r>
                </w:p>
              </w:tc>
              <w:tc>
                <w:tcPr>
                  <w:tcW w:w="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1FFA50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X</w:t>
                  </w:r>
                </w:p>
              </w:tc>
              <w:tc>
                <w:tcPr>
                  <w:tcW w:w="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D26FE1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1AFA03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F60575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3C0E1B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F5E8EB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F5414F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46B51" w14:paraId="7817F4B4" w14:textId="77777777" w:rsidTr="00546B51">
              <w:tc>
                <w:tcPr>
                  <w:tcW w:w="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E08327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lastRenderedPageBreak/>
                    <w:t>2.1</w:t>
                  </w:r>
                </w:p>
              </w:tc>
              <w:tc>
                <w:tcPr>
                  <w:tcW w:w="2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143920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left="283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по каждой ценной бумаге:</w:t>
                  </w:r>
                </w:p>
                <w:p w14:paraId="7EE03ED0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left="283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D6A89F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0FCDBA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543D0C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B6E588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9042BC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5D0635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C3E5E9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580080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546B51" w14:paraId="2A933DE8" w14:textId="77777777" w:rsidTr="00546B51">
              <w:tc>
                <w:tcPr>
                  <w:tcW w:w="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13A529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...</w:t>
                  </w:r>
                </w:p>
              </w:tc>
              <w:tc>
                <w:tcPr>
                  <w:tcW w:w="2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B3F4D3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C4482E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11B432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3AD7CD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75B434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8F1BD5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2BBEC7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42B0A1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7F169C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</w:tbl>
          <w:p w14:paraId="6DBAC1F3" w14:textId="77777777" w:rsidR="00546B51" w:rsidRDefault="00546B51" w:rsidP="00546B51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7410"/>
            </w:tblGrid>
            <w:tr w:rsidR="00546B51" w14:paraId="54A33CD5" w14:textId="77777777" w:rsidTr="006E3B9D">
              <w:tc>
                <w:tcPr>
                  <w:tcW w:w="7410" w:type="dxa"/>
                </w:tcPr>
                <w:p w14:paraId="30AF6ADC" w14:textId="77777777" w:rsidR="00546B51" w:rsidRDefault="00546B51" w:rsidP="00546B5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outlineLvl w:val="2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Подраздел 1.2. Сведения о сделках, заключенных через вышестоящего брокера</w:t>
                  </w:r>
                </w:p>
              </w:tc>
            </w:tr>
          </w:tbl>
          <w:p w14:paraId="15619917" w14:textId="77777777" w:rsidR="00546B51" w:rsidRDefault="00546B51" w:rsidP="00BC0C72">
            <w:pPr>
              <w:spacing w:after="1" w:line="200" w:lineRule="atLeast"/>
              <w:jc w:val="both"/>
              <w:rPr>
                <w:rFonts w:cs="Arial"/>
              </w:rPr>
            </w:pPr>
          </w:p>
        </w:tc>
      </w:tr>
      <w:tr w:rsidR="00546B51" w14:paraId="2BF55ED9" w14:textId="77777777" w:rsidTr="00BC0C72">
        <w:tc>
          <w:tcPr>
            <w:tcW w:w="7597" w:type="dxa"/>
          </w:tcPr>
          <w:p w14:paraId="534F585D" w14:textId="77777777" w:rsidR="00A7238C" w:rsidRDefault="00A7238C" w:rsidP="00A7238C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481"/>
              <w:gridCol w:w="1685"/>
              <w:gridCol w:w="633"/>
              <w:gridCol w:w="517"/>
              <w:gridCol w:w="709"/>
              <w:gridCol w:w="709"/>
              <w:gridCol w:w="709"/>
              <w:gridCol w:w="593"/>
              <w:gridCol w:w="701"/>
              <w:gridCol w:w="667"/>
            </w:tblGrid>
            <w:tr w:rsidR="00A7238C" w14:paraId="1A6824EF" w14:textId="77777777" w:rsidTr="00A7238C">
              <w:tc>
                <w:tcPr>
                  <w:tcW w:w="48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FDB6FC" w14:textId="77777777" w:rsidR="00A7238C" w:rsidRPr="00860554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60554">
                    <w:rPr>
                      <w:rFonts w:cs="Arial"/>
                      <w:sz w:val="16"/>
                      <w:szCs w:val="16"/>
                    </w:rPr>
                    <w:t>Номер строки</w:t>
                  </w:r>
                </w:p>
              </w:tc>
              <w:tc>
                <w:tcPr>
                  <w:tcW w:w="168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61BB2A" w14:textId="77777777" w:rsidR="00A7238C" w:rsidRPr="00860554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60554">
                    <w:rPr>
                      <w:rFonts w:cs="Arial"/>
                      <w:sz w:val="16"/>
                      <w:szCs w:val="16"/>
                    </w:rPr>
                    <w:t>Наименование актива</w:t>
                  </w:r>
                </w:p>
              </w:tc>
              <w:tc>
                <w:tcPr>
                  <w:tcW w:w="63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55F706" w14:textId="77777777" w:rsidR="00A7238C" w:rsidRPr="00860554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60554">
                    <w:rPr>
                      <w:rFonts w:cs="Arial"/>
                      <w:sz w:val="16"/>
                      <w:szCs w:val="16"/>
                    </w:rPr>
                    <w:t>Государственный регистрационный номер</w:t>
                  </w:r>
                </w:p>
              </w:tc>
              <w:tc>
                <w:tcPr>
                  <w:tcW w:w="51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F286EF" w14:textId="77777777" w:rsidR="00A7238C" w:rsidRPr="00860554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60554">
                    <w:rPr>
                      <w:rFonts w:cs="Arial"/>
                      <w:sz w:val="16"/>
                      <w:szCs w:val="16"/>
                    </w:rPr>
                    <w:t>Код ISIN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2F4C14" w14:textId="77777777" w:rsidR="00A7238C" w:rsidRPr="00860554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60554">
                    <w:rPr>
                      <w:rFonts w:cs="Arial"/>
                      <w:sz w:val="16"/>
                      <w:szCs w:val="16"/>
                    </w:rPr>
                    <w:t>Сделки, заключенные в собственных интересах, тыс. руб.</w:t>
                  </w:r>
                </w:p>
              </w:tc>
              <w:tc>
                <w:tcPr>
                  <w:tcW w:w="13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865927" w14:textId="77777777" w:rsidR="00A7238C" w:rsidRPr="00860554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60554">
                    <w:rPr>
                      <w:rFonts w:cs="Arial"/>
                      <w:sz w:val="16"/>
                      <w:szCs w:val="16"/>
                    </w:rPr>
                    <w:t>Сделки, заключенные в интересах клиентов по брокерскому обслуживанию, тыс. руб.</w:t>
                  </w:r>
                </w:p>
              </w:tc>
              <w:tc>
                <w:tcPr>
                  <w:tcW w:w="136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172EB8" w14:textId="77777777" w:rsidR="00A7238C" w:rsidRPr="00860554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60554">
                    <w:rPr>
                      <w:rFonts w:cs="Arial"/>
                      <w:sz w:val="16"/>
                      <w:szCs w:val="16"/>
                    </w:rPr>
                    <w:t>Сделки, заключенные в интересах учредителей управления, тыс. руб.</w:t>
                  </w:r>
                </w:p>
              </w:tc>
            </w:tr>
            <w:tr w:rsidR="00A7238C" w14:paraId="4294F6AA" w14:textId="77777777" w:rsidTr="00A7238C">
              <w:tc>
                <w:tcPr>
                  <w:tcW w:w="48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5DA15E" w14:textId="77777777" w:rsidR="00A7238C" w:rsidRPr="00860554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168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0463FF" w14:textId="77777777" w:rsidR="00A7238C" w:rsidRPr="00860554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63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7D0719" w14:textId="77777777" w:rsidR="00A7238C" w:rsidRPr="00860554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5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8645A3" w14:textId="77777777" w:rsidR="00A7238C" w:rsidRPr="00860554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2A6C36" w14:textId="77777777" w:rsidR="00A7238C" w:rsidRPr="00860554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60554">
                    <w:rPr>
                      <w:rFonts w:cs="Arial"/>
                      <w:sz w:val="16"/>
                      <w:szCs w:val="16"/>
                    </w:rPr>
                    <w:t>сумма сделок по покупке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861FF8" w14:textId="77777777" w:rsidR="00A7238C" w:rsidRPr="00860554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60554">
                    <w:rPr>
                      <w:rFonts w:cs="Arial"/>
                      <w:sz w:val="16"/>
                      <w:szCs w:val="16"/>
                    </w:rPr>
                    <w:t>сумма сделок по продаже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854A74" w14:textId="77777777" w:rsidR="00A7238C" w:rsidRPr="00860554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60554">
                    <w:rPr>
                      <w:rFonts w:cs="Arial"/>
                      <w:sz w:val="16"/>
                      <w:szCs w:val="16"/>
                    </w:rPr>
                    <w:t>сумма сделок по покупке</w:t>
                  </w:r>
                </w:p>
              </w:tc>
              <w:tc>
                <w:tcPr>
                  <w:tcW w:w="5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862A6C" w14:textId="77777777" w:rsidR="00A7238C" w:rsidRPr="00860554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60554">
                    <w:rPr>
                      <w:rFonts w:cs="Arial"/>
                      <w:sz w:val="16"/>
                      <w:szCs w:val="16"/>
                    </w:rPr>
                    <w:t>сумма сделок по продаже</w:t>
                  </w:r>
                </w:p>
              </w:tc>
              <w:tc>
                <w:tcPr>
                  <w:tcW w:w="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162264" w14:textId="77777777" w:rsidR="00A7238C" w:rsidRPr="00860554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60554">
                    <w:rPr>
                      <w:rFonts w:cs="Arial"/>
                      <w:sz w:val="16"/>
                      <w:szCs w:val="16"/>
                    </w:rPr>
                    <w:t>сумма сделок по покупке</w:t>
                  </w:r>
                </w:p>
              </w:tc>
              <w:tc>
                <w:tcPr>
                  <w:tcW w:w="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320FCC" w14:textId="77777777" w:rsidR="00A7238C" w:rsidRPr="00860554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60554">
                    <w:rPr>
                      <w:rFonts w:cs="Arial"/>
                      <w:sz w:val="16"/>
                      <w:szCs w:val="16"/>
                    </w:rPr>
                    <w:t>сумма сделок по продаже</w:t>
                  </w:r>
                </w:p>
              </w:tc>
            </w:tr>
            <w:tr w:rsidR="00A7238C" w14:paraId="4CB42BB6" w14:textId="77777777" w:rsidTr="00A7238C">
              <w:tc>
                <w:tcPr>
                  <w:tcW w:w="4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C7A8FA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</w:t>
                  </w:r>
                </w:p>
              </w:tc>
              <w:tc>
                <w:tcPr>
                  <w:tcW w:w="1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AA7B20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</w:t>
                  </w:r>
                </w:p>
              </w:tc>
              <w:tc>
                <w:tcPr>
                  <w:tcW w:w="6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426194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3</w:t>
                  </w:r>
                </w:p>
              </w:tc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A6346B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4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35DBEB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5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428156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6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68BE91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7</w:t>
                  </w:r>
                </w:p>
              </w:tc>
              <w:tc>
                <w:tcPr>
                  <w:tcW w:w="5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63CA77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8</w:t>
                  </w:r>
                </w:p>
              </w:tc>
              <w:tc>
                <w:tcPr>
                  <w:tcW w:w="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5B38EF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9</w:t>
                  </w:r>
                </w:p>
              </w:tc>
              <w:tc>
                <w:tcPr>
                  <w:tcW w:w="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A3EC7D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10</w:t>
                  </w:r>
                </w:p>
              </w:tc>
            </w:tr>
            <w:tr w:rsidR="00A7238C" w14:paraId="5D0E091C" w14:textId="77777777" w:rsidTr="00A7238C">
              <w:tc>
                <w:tcPr>
                  <w:tcW w:w="4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FDB6B7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</w:t>
                  </w:r>
                </w:p>
              </w:tc>
              <w:tc>
                <w:tcPr>
                  <w:tcW w:w="1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575CE7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Ценные бумаги российских эмитентов, всего,</w:t>
                  </w:r>
                </w:p>
                <w:p w14:paraId="3893DC44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в том числе:</w:t>
                  </w:r>
                </w:p>
              </w:tc>
              <w:tc>
                <w:tcPr>
                  <w:tcW w:w="6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75E815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X</w:t>
                  </w:r>
                </w:p>
              </w:tc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553D21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X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16EA1E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202D2E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7224F7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00EDC0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ADA64E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D1EA16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  <w:tr w:rsidR="00A7238C" w14:paraId="5A43C257" w14:textId="77777777" w:rsidTr="00A7238C">
              <w:tc>
                <w:tcPr>
                  <w:tcW w:w="4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805D12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1.1</w:t>
                  </w:r>
                </w:p>
              </w:tc>
              <w:tc>
                <w:tcPr>
                  <w:tcW w:w="1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7F7CF1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акции,</w:t>
                  </w:r>
                </w:p>
                <w:p w14:paraId="3EE8F7B4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в том числе по каждой акции:</w:t>
                  </w:r>
                </w:p>
              </w:tc>
              <w:tc>
                <w:tcPr>
                  <w:tcW w:w="6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73792E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X</w:t>
                  </w:r>
                </w:p>
              </w:tc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FC8373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X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4B8CED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6A11C7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38C32D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A484EB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8BF09A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9A3DDB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  <w:tr w:rsidR="00A7238C" w14:paraId="082B978F" w14:textId="77777777" w:rsidTr="00A7238C">
              <w:tc>
                <w:tcPr>
                  <w:tcW w:w="4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835DE4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1.1.1</w:t>
                  </w:r>
                </w:p>
              </w:tc>
              <w:tc>
                <w:tcPr>
                  <w:tcW w:w="1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B5EF4F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...</w:t>
                  </w:r>
                </w:p>
              </w:tc>
              <w:tc>
                <w:tcPr>
                  <w:tcW w:w="6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AA90BA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7F001F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3462DA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C12ADF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969983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8BEAAA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B65ED0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603058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  <w:tr w:rsidR="00A7238C" w14:paraId="6CFDC4D5" w14:textId="77777777" w:rsidTr="00A7238C">
              <w:tc>
                <w:tcPr>
                  <w:tcW w:w="4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61F888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lastRenderedPageBreak/>
                    <w:t>...</w:t>
                  </w:r>
                </w:p>
              </w:tc>
              <w:tc>
                <w:tcPr>
                  <w:tcW w:w="1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8839FF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...</w:t>
                  </w:r>
                </w:p>
              </w:tc>
              <w:tc>
                <w:tcPr>
                  <w:tcW w:w="6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25B525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A30730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577F7F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C31AC7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E73702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362516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39A345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3965A9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  <w:tr w:rsidR="00A7238C" w14:paraId="72EB27B6" w14:textId="77777777" w:rsidTr="00A7238C">
              <w:tc>
                <w:tcPr>
                  <w:tcW w:w="4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75014F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1.2</w:t>
                  </w:r>
                </w:p>
              </w:tc>
              <w:tc>
                <w:tcPr>
                  <w:tcW w:w="1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C01D20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облигации,</w:t>
                  </w:r>
                </w:p>
                <w:p w14:paraId="6A2A1DE7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в том числе по каждой облигации:</w:t>
                  </w:r>
                </w:p>
              </w:tc>
              <w:tc>
                <w:tcPr>
                  <w:tcW w:w="6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CA197B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X</w:t>
                  </w:r>
                </w:p>
              </w:tc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407979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X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80DF1C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FC324D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229AD9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9B5FBC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B46E2A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F303F1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  <w:tr w:rsidR="00A7238C" w14:paraId="52B0F10A" w14:textId="77777777" w:rsidTr="00A7238C">
              <w:tc>
                <w:tcPr>
                  <w:tcW w:w="4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5F784A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1.2.1</w:t>
                  </w:r>
                </w:p>
              </w:tc>
              <w:tc>
                <w:tcPr>
                  <w:tcW w:w="1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967C6F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...</w:t>
                  </w:r>
                </w:p>
              </w:tc>
              <w:tc>
                <w:tcPr>
                  <w:tcW w:w="6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308817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E1A510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860DF6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D26439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5B879F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6E98FB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EFB431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E0A1ED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  <w:tr w:rsidR="00A7238C" w14:paraId="358120CC" w14:textId="77777777" w:rsidTr="00A7238C">
              <w:tc>
                <w:tcPr>
                  <w:tcW w:w="4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1BF4B5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...</w:t>
                  </w:r>
                </w:p>
              </w:tc>
              <w:tc>
                <w:tcPr>
                  <w:tcW w:w="1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87A90E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...</w:t>
                  </w:r>
                </w:p>
              </w:tc>
              <w:tc>
                <w:tcPr>
                  <w:tcW w:w="6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6D6E1B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25CA90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D8DE76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DB4124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5EC7B0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1F7AF5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BD08E9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0B8884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  <w:tr w:rsidR="00A7238C" w14:paraId="7BC277E7" w14:textId="77777777" w:rsidTr="00A7238C">
              <w:tc>
                <w:tcPr>
                  <w:tcW w:w="4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D3FAB7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1.3</w:t>
                  </w:r>
                </w:p>
              </w:tc>
              <w:tc>
                <w:tcPr>
                  <w:tcW w:w="1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4618B2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инвестиционные паи,</w:t>
                  </w:r>
                </w:p>
                <w:p w14:paraId="3C2E32D1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в том числе по каждому инвестиционному паю:</w:t>
                  </w:r>
                </w:p>
              </w:tc>
              <w:tc>
                <w:tcPr>
                  <w:tcW w:w="6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6040B6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X</w:t>
                  </w:r>
                </w:p>
              </w:tc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9F5638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X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BB5C7D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D7FF73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6FC907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7FDAE5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FD7CBA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A6B6E0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  <w:tr w:rsidR="00A7238C" w14:paraId="62E65F97" w14:textId="77777777" w:rsidTr="00A7238C">
              <w:tc>
                <w:tcPr>
                  <w:tcW w:w="4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7ED286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1.3.1</w:t>
                  </w:r>
                </w:p>
              </w:tc>
              <w:tc>
                <w:tcPr>
                  <w:tcW w:w="1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5F5764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...</w:t>
                  </w:r>
                </w:p>
              </w:tc>
              <w:tc>
                <w:tcPr>
                  <w:tcW w:w="6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A862C7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E26920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E7BBC8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1BA23F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2C4CBC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88C02F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419687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388F83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  <w:tr w:rsidR="00A7238C" w14:paraId="4731AE6E" w14:textId="77777777" w:rsidTr="00A7238C">
              <w:tc>
                <w:tcPr>
                  <w:tcW w:w="4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EE1D3D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...</w:t>
                  </w:r>
                </w:p>
              </w:tc>
              <w:tc>
                <w:tcPr>
                  <w:tcW w:w="1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E490E3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...</w:t>
                  </w:r>
                </w:p>
              </w:tc>
              <w:tc>
                <w:tcPr>
                  <w:tcW w:w="6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974B99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3C2571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75395E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269267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CB6FA7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874BA2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6D6A42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9228BE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  <w:tr w:rsidR="00A7238C" w14:paraId="4612B20F" w14:textId="77777777" w:rsidTr="00A7238C">
              <w:tc>
                <w:tcPr>
                  <w:tcW w:w="4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FD8EA5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1.4</w:t>
                  </w:r>
                </w:p>
              </w:tc>
              <w:tc>
                <w:tcPr>
                  <w:tcW w:w="1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56443B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векселя, в том числе по каждому векселедателю:</w:t>
                  </w:r>
                </w:p>
              </w:tc>
              <w:tc>
                <w:tcPr>
                  <w:tcW w:w="6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8461AD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X</w:t>
                  </w:r>
                </w:p>
              </w:tc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A4064E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X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92E416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44DC4F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C4A502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FAFD31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D014DF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BD8136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  <w:tr w:rsidR="00A7238C" w14:paraId="07F1E605" w14:textId="77777777" w:rsidTr="00A7238C">
              <w:tc>
                <w:tcPr>
                  <w:tcW w:w="4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45C130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1.4.1</w:t>
                  </w:r>
                </w:p>
              </w:tc>
              <w:tc>
                <w:tcPr>
                  <w:tcW w:w="1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11432D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...</w:t>
                  </w:r>
                </w:p>
              </w:tc>
              <w:tc>
                <w:tcPr>
                  <w:tcW w:w="6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4AEF0A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C1165F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83F5C7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78C723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7C3626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361EA1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41E3A0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C64280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  <w:tr w:rsidR="00A7238C" w14:paraId="151AE6C3" w14:textId="77777777" w:rsidTr="00A7238C">
              <w:tc>
                <w:tcPr>
                  <w:tcW w:w="4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120629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...</w:t>
                  </w:r>
                </w:p>
              </w:tc>
              <w:tc>
                <w:tcPr>
                  <w:tcW w:w="1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834383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...</w:t>
                  </w:r>
                </w:p>
              </w:tc>
              <w:tc>
                <w:tcPr>
                  <w:tcW w:w="6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C1D2A8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BB373E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4338EA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EB385B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DDE29B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4B558E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1E3588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F84926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  <w:tr w:rsidR="00A7238C" w14:paraId="667FD9D8" w14:textId="77777777" w:rsidTr="00A7238C">
              <w:tc>
                <w:tcPr>
                  <w:tcW w:w="4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1383E8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1.5</w:t>
                  </w:r>
                </w:p>
              </w:tc>
              <w:tc>
                <w:tcPr>
                  <w:tcW w:w="1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B8368B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ипотечные сертификаты участия</w:t>
                  </w:r>
                </w:p>
              </w:tc>
              <w:tc>
                <w:tcPr>
                  <w:tcW w:w="6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11557A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090123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7D710E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672205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90DDED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9EAB36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1AEF7D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626314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  <w:tr w:rsidR="00A7238C" w14:paraId="5EF1096D" w14:textId="77777777" w:rsidTr="00A7238C">
              <w:tc>
                <w:tcPr>
                  <w:tcW w:w="4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D51CBE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lastRenderedPageBreak/>
                    <w:t>1.6</w:t>
                  </w:r>
                </w:p>
              </w:tc>
              <w:tc>
                <w:tcPr>
                  <w:tcW w:w="1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BC86BA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депозитные сертификаты</w:t>
                  </w:r>
                </w:p>
              </w:tc>
              <w:tc>
                <w:tcPr>
                  <w:tcW w:w="6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898861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41BFFD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6F2314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A18BC2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7B74FC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43A36B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E0F85E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A50657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  <w:tr w:rsidR="00A7238C" w14:paraId="28607DE2" w14:textId="77777777" w:rsidTr="00A7238C">
              <w:tc>
                <w:tcPr>
                  <w:tcW w:w="4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0381EC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1.7</w:t>
                  </w:r>
                </w:p>
              </w:tc>
              <w:tc>
                <w:tcPr>
                  <w:tcW w:w="1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9C2716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российские депозитарные расписки,</w:t>
                  </w:r>
                </w:p>
                <w:p w14:paraId="5E941D21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в том числе по каждой российской депозитарной расписке:</w:t>
                  </w:r>
                </w:p>
              </w:tc>
              <w:tc>
                <w:tcPr>
                  <w:tcW w:w="6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2E6649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X</w:t>
                  </w:r>
                </w:p>
              </w:tc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16E804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X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CFD811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A0CC43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C8CFC7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D7C9ED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6A719F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95C983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  <w:tr w:rsidR="00A7238C" w14:paraId="41FD6076" w14:textId="77777777" w:rsidTr="00A7238C">
              <w:tc>
                <w:tcPr>
                  <w:tcW w:w="4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CA1208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1.7.1</w:t>
                  </w:r>
                </w:p>
              </w:tc>
              <w:tc>
                <w:tcPr>
                  <w:tcW w:w="1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2288F6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...</w:t>
                  </w:r>
                </w:p>
              </w:tc>
              <w:tc>
                <w:tcPr>
                  <w:tcW w:w="6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ED06DB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2CCFF6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32C006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FD6DBD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67B10B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FFD479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873239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9E8FBF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  <w:tr w:rsidR="00A7238C" w14:paraId="568B0A66" w14:textId="77777777" w:rsidTr="00A7238C">
              <w:tc>
                <w:tcPr>
                  <w:tcW w:w="4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6A730C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...</w:t>
                  </w:r>
                </w:p>
              </w:tc>
              <w:tc>
                <w:tcPr>
                  <w:tcW w:w="1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CC6793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...</w:t>
                  </w:r>
                </w:p>
              </w:tc>
              <w:tc>
                <w:tcPr>
                  <w:tcW w:w="6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AE78E7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60EB30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2B9642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3062A0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448FAE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48F435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CD619B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2654AC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  <w:tr w:rsidR="00A7238C" w14:paraId="7343BB92" w14:textId="77777777" w:rsidTr="00A7238C">
              <w:tc>
                <w:tcPr>
                  <w:tcW w:w="4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1AC293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1.8</w:t>
                  </w:r>
                </w:p>
              </w:tc>
              <w:tc>
                <w:tcPr>
                  <w:tcW w:w="1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A73AE0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иные российские ценные бумаги (коносаменты, складские свидетельства, опционы эмитента </w:t>
                  </w:r>
                  <w:r w:rsidRPr="00A7238C">
                    <w:rPr>
                      <w:rFonts w:cs="Arial"/>
                      <w:strike/>
                      <w:color w:val="FF0000"/>
                      <w:szCs w:val="20"/>
                    </w:rPr>
                    <w:t>и прочие</w:t>
                  </w:r>
                  <w:r>
                    <w:rPr>
                      <w:rFonts w:cs="Arial"/>
                      <w:szCs w:val="20"/>
                    </w:rPr>
                    <w:t>)</w:t>
                  </w:r>
                </w:p>
              </w:tc>
              <w:tc>
                <w:tcPr>
                  <w:tcW w:w="6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8A6311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0745C9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0D1C38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004EE8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E00DD2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7F0E94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5EFCB6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11ADC1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  <w:tr w:rsidR="00A7238C" w14:paraId="43647FE3" w14:textId="77777777" w:rsidTr="00A7238C">
              <w:tc>
                <w:tcPr>
                  <w:tcW w:w="4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7FD6EA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</w:t>
                  </w:r>
                </w:p>
              </w:tc>
              <w:tc>
                <w:tcPr>
                  <w:tcW w:w="1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6480B0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Иностранные ценные бумаги, квалифицированные в качестве ценных бумаг, всего:</w:t>
                  </w:r>
                </w:p>
              </w:tc>
              <w:tc>
                <w:tcPr>
                  <w:tcW w:w="6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A9A3D3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X</w:t>
                  </w:r>
                </w:p>
              </w:tc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FE9EDC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X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212328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4E8914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ED8C0C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2282A6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FAEF6B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BFE943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  <w:tr w:rsidR="00A7238C" w14:paraId="2D3CF4D2" w14:textId="77777777" w:rsidTr="00A7238C">
              <w:tc>
                <w:tcPr>
                  <w:tcW w:w="4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8B0B6C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2.1</w:t>
                  </w:r>
                </w:p>
              </w:tc>
              <w:tc>
                <w:tcPr>
                  <w:tcW w:w="1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41ED8C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A7238C">
                    <w:rPr>
                      <w:rFonts w:cs="Arial"/>
                      <w:strike/>
                      <w:color w:val="FF0000"/>
                      <w:szCs w:val="20"/>
                    </w:rPr>
                    <w:t>в том числе</w:t>
                  </w:r>
                  <w:r>
                    <w:rPr>
                      <w:rFonts w:cs="Arial"/>
                      <w:szCs w:val="20"/>
                    </w:rPr>
                    <w:t xml:space="preserve"> по каждой ценной бумаге:</w:t>
                  </w:r>
                </w:p>
              </w:tc>
              <w:tc>
                <w:tcPr>
                  <w:tcW w:w="6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43005B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7188F5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A02067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0803EF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8BACAE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6C8CA3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5C4C1E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E0DAF6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  <w:tr w:rsidR="00A7238C" w14:paraId="0428DF9E" w14:textId="77777777" w:rsidTr="00A7238C">
              <w:tc>
                <w:tcPr>
                  <w:tcW w:w="4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88F3E2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...</w:t>
                  </w:r>
                </w:p>
              </w:tc>
              <w:tc>
                <w:tcPr>
                  <w:tcW w:w="1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00E58B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72C111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656C29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F34992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5A41D3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9C290C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DF92B0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0B6844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ABDC22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</w:tbl>
          <w:p w14:paraId="2F176D04" w14:textId="77777777" w:rsidR="00A7238C" w:rsidRDefault="00A7238C" w:rsidP="00A7238C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30BE0A45" w14:textId="77777777" w:rsidR="00546B51" w:rsidRPr="00A7238C" w:rsidRDefault="00A7238C" w:rsidP="00BC0C72">
            <w:pPr>
              <w:spacing w:after="1" w:line="200" w:lineRule="atLeast"/>
              <w:jc w:val="both"/>
              <w:rPr>
                <w:rFonts w:ascii="Courier New" w:hAnsi="Courier New" w:cs="Courier New"/>
              </w:rPr>
            </w:pPr>
            <w:r w:rsidRPr="00860554">
              <w:rPr>
                <w:rFonts w:ascii="Courier New" w:hAnsi="Courier New" w:cs="Courier New"/>
              </w:rPr>
              <w:t xml:space="preserve">Раздел 2. Внебиржевые сделки </w:t>
            </w:r>
            <w:proofErr w:type="spellStart"/>
            <w:r w:rsidRPr="00860554">
              <w:rPr>
                <w:rFonts w:ascii="Courier New" w:hAnsi="Courier New" w:cs="Courier New"/>
              </w:rPr>
              <w:t>репо</w:t>
            </w:r>
            <w:proofErr w:type="spellEnd"/>
          </w:p>
        </w:tc>
        <w:tc>
          <w:tcPr>
            <w:tcW w:w="7597" w:type="dxa"/>
          </w:tcPr>
          <w:p w14:paraId="059CCE6A" w14:textId="77777777" w:rsidR="00A7238C" w:rsidRDefault="00A7238C" w:rsidP="00A7238C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458"/>
              <w:gridCol w:w="1918"/>
              <w:gridCol w:w="622"/>
              <w:gridCol w:w="494"/>
              <w:gridCol w:w="634"/>
              <w:gridCol w:w="671"/>
              <w:gridCol w:w="634"/>
              <w:gridCol w:w="671"/>
              <w:gridCol w:w="634"/>
              <w:gridCol w:w="671"/>
            </w:tblGrid>
            <w:tr w:rsidR="00A7238C" w14:paraId="44ED4F1C" w14:textId="77777777" w:rsidTr="00A7238C">
              <w:tc>
                <w:tcPr>
                  <w:tcW w:w="45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A767B6" w14:textId="77777777" w:rsidR="00A7238C" w:rsidRPr="00860554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60554">
                    <w:rPr>
                      <w:rFonts w:cs="Arial"/>
                      <w:sz w:val="16"/>
                      <w:szCs w:val="16"/>
                    </w:rPr>
                    <w:t>Номер строки</w:t>
                  </w:r>
                </w:p>
              </w:tc>
              <w:tc>
                <w:tcPr>
                  <w:tcW w:w="191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429B98" w14:textId="77777777" w:rsidR="00A7238C" w:rsidRPr="00860554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60554">
                    <w:rPr>
                      <w:rFonts w:cs="Arial"/>
                      <w:sz w:val="16"/>
                      <w:szCs w:val="16"/>
                    </w:rPr>
                    <w:t>Наименование актива</w:t>
                  </w:r>
                </w:p>
              </w:tc>
              <w:tc>
                <w:tcPr>
                  <w:tcW w:w="62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57CE0A" w14:textId="77777777" w:rsidR="00A7238C" w:rsidRPr="00860554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60554">
                    <w:rPr>
                      <w:rFonts w:cs="Arial"/>
                      <w:sz w:val="16"/>
                      <w:szCs w:val="16"/>
                    </w:rPr>
                    <w:t>Государственный регистрационный номер</w:t>
                  </w:r>
                </w:p>
              </w:tc>
              <w:tc>
                <w:tcPr>
                  <w:tcW w:w="49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883BD6" w14:textId="77777777" w:rsidR="00A7238C" w:rsidRPr="00860554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60554">
                    <w:rPr>
                      <w:rFonts w:cs="Arial"/>
                      <w:sz w:val="16"/>
                      <w:szCs w:val="16"/>
                    </w:rPr>
                    <w:t>Код ISIN</w:t>
                  </w:r>
                </w:p>
              </w:tc>
              <w:tc>
                <w:tcPr>
                  <w:tcW w:w="130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6C514A" w14:textId="77777777" w:rsidR="00A7238C" w:rsidRPr="00860554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60554">
                    <w:rPr>
                      <w:rFonts w:cs="Arial"/>
                      <w:sz w:val="16"/>
                      <w:szCs w:val="16"/>
                    </w:rPr>
                    <w:t>Сделки, заключенные в собственных интересах, тыс. руб.</w:t>
                  </w:r>
                </w:p>
              </w:tc>
              <w:tc>
                <w:tcPr>
                  <w:tcW w:w="130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7767D6" w14:textId="77777777" w:rsidR="00A7238C" w:rsidRPr="00860554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60554">
                    <w:rPr>
                      <w:rFonts w:cs="Arial"/>
                      <w:sz w:val="16"/>
                      <w:szCs w:val="16"/>
                    </w:rPr>
                    <w:t>Сделки, заключенные в интересах клиентов по брокерскому обслуживанию, тыс. руб.</w:t>
                  </w:r>
                </w:p>
              </w:tc>
              <w:tc>
                <w:tcPr>
                  <w:tcW w:w="130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D76292" w14:textId="77777777" w:rsidR="00A7238C" w:rsidRPr="00860554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60554">
                    <w:rPr>
                      <w:rFonts w:cs="Arial"/>
                      <w:sz w:val="16"/>
                      <w:szCs w:val="16"/>
                    </w:rPr>
                    <w:t>Сделки, заключенные в интересах учредителей управления, тыс. руб.</w:t>
                  </w:r>
                </w:p>
              </w:tc>
            </w:tr>
            <w:tr w:rsidR="00A7238C" w14:paraId="6E1833B0" w14:textId="77777777" w:rsidTr="00A7238C">
              <w:tc>
                <w:tcPr>
                  <w:tcW w:w="45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00B75E" w14:textId="77777777" w:rsidR="00A7238C" w:rsidRPr="00860554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191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8774F4" w14:textId="77777777" w:rsidR="00A7238C" w:rsidRPr="00860554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62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9E8C62" w14:textId="77777777" w:rsidR="00A7238C" w:rsidRPr="00860554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9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7C59FB" w14:textId="77777777" w:rsidR="00A7238C" w:rsidRPr="00860554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94A583" w14:textId="77777777" w:rsidR="00A7238C" w:rsidRPr="00860554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60554">
                    <w:rPr>
                      <w:rFonts w:cs="Arial"/>
                      <w:sz w:val="16"/>
                      <w:szCs w:val="16"/>
                    </w:rPr>
                    <w:t>сумма сделок по покупке</w:t>
                  </w:r>
                </w:p>
              </w:tc>
              <w:tc>
                <w:tcPr>
                  <w:tcW w:w="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9E5654" w14:textId="77777777" w:rsidR="00A7238C" w:rsidRPr="00860554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60554">
                    <w:rPr>
                      <w:rFonts w:cs="Arial"/>
                      <w:sz w:val="16"/>
                      <w:szCs w:val="16"/>
                    </w:rPr>
                    <w:t>сумма сделок по продаже</w:t>
                  </w:r>
                </w:p>
              </w:tc>
              <w:tc>
                <w:tcPr>
                  <w:tcW w:w="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628FCA" w14:textId="77777777" w:rsidR="00A7238C" w:rsidRPr="00860554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60554">
                    <w:rPr>
                      <w:rFonts w:cs="Arial"/>
                      <w:sz w:val="16"/>
                      <w:szCs w:val="16"/>
                    </w:rPr>
                    <w:t>сумма сделок по покупке</w:t>
                  </w:r>
                </w:p>
              </w:tc>
              <w:tc>
                <w:tcPr>
                  <w:tcW w:w="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32F67F" w14:textId="77777777" w:rsidR="00A7238C" w:rsidRPr="00860554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60554">
                    <w:rPr>
                      <w:rFonts w:cs="Arial"/>
                      <w:sz w:val="16"/>
                      <w:szCs w:val="16"/>
                    </w:rPr>
                    <w:t>сумма сделок по продаже</w:t>
                  </w:r>
                </w:p>
              </w:tc>
              <w:tc>
                <w:tcPr>
                  <w:tcW w:w="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27563A" w14:textId="77777777" w:rsidR="00A7238C" w:rsidRPr="00860554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60554">
                    <w:rPr>
                      <w:rFonts w:cs="Arial"/>
                      <w:sz w:val="16"/>
                      <w:szCs w:val="16"/>
                    </w:rPr>
                    <w:t>сумма сделок по покупке</w:t>
                  </w:r>
                </w:p>
              </w:tc>
              <w:tc>
                <w:tcPr>
                  <w:tcW w:w="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23E516" w14:textId="77777777" w:rsidR="00A7238C" w:rsidRPr="00860554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860554">
                    <w:rPr>
                      <w:rFonts w:cs="Arial"/>
                      <w:sz w:val="16"/>
                      <w:szCs w:val="16"/>
                    </w:rPr>
                    <w:t>сумма сделок по продаже</w:t>
                  </w:r>
                </w:p>
              </w:tc>
            </w:tr>
            <w:tr w:rsidR="00A7238C" w14:paraId="44B0AE17" w14:textId="77777777" w:rsidTr="00A7238C">
              <w:tc>
                <w:tcPr>
                  <w:tcW w:w="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83D7B5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</w:t>
                  </w:r>
                </w:p>
              </w:tc>
              <w:tc>
                <w:tcPr>
                  <w:tcW w:w="19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F6FC78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</w:t>
                  </w:r>
                </w:p>
              </w:tc>
              <w:tc>
                <w:tcPr>
                  <w:tcW w:w="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40468A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3</w:t>
                  </w:r>
                </w:p>
              </w:tc>
              <w:tc>
                <w:tcPr>
                  <w:tcW w:w="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DEBF6C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4</w:t>
                  </w:r>
                </w:p>
              </w:tc>
              <w:tc>
                <w:tcPr>
                  <w:tcW w:w="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628148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0678FB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6</w:t>
                  </w:r>
                </w:p>
              </w:tc>
              <w:tc>
                <w:tcPr>
                  <w:tcW w:w="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5BF626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FED5CA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8</w:t>
                  </w:r>
                </w:p>
              </w:tc>
              <w:tc>
                <w:tcPr>
                  <w:tcW w:w="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5C72E3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9</w:t>
                  </w:r>
                </w:p>
              </w:tc>
              <w:tc>
                <w:tcPr>
                  <w:tcW w:w="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B03367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10</w:t>
                  </w:r>
                </w:p>
              </w:tc>
            </w:tr>
            <w:tr w:rsidR="00A7238C" w14:paraId="6F62462A" w14:textId="77777777" w:rsidTr="00A7238C">
              <w:tc>
                <w:tcPr>
                  <w:tcW w:w="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13809F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</w:t>
                  </w:r>
                </w:p>
              </w:tc>
              <w:tc>
                <w:tcPr>
                  <w:tcW w:w="19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3A2C8E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Ценные бумаги российских эмитентов, всего,</w:t>
                  </w:r>
                </w:p>
                <w:p w14:paraId="2ECC006E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в том числе:</w:t>
                  </w:r>
                </w:p>
                <w:p w14:paraId="63394251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B20CC5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X</w:t>
                  </w:r>
                </w:p>
              </w:tc>
              <w:tc>
                <w:tcPr>
                  <w:tcW w:w="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A0B843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X</w:t>
                  </w:r>
                </w:p>
              </w:tc>
              <w:tc>
                <w:tcPr>
                  <w:tcW w:w="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C99BE3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6E1A1F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ECFC1E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90D11B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B2DA37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6A4EEB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A7238C" w14:paraId="056A3ACD" w14:textId="77777777" w:rsidTr="00A7238C">
              <w:tc>
                <w:tcPr>
                  <w:tcW w:w="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2AAD53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1.1</w:t>
                  </w:r>
                </w:p>
              </w:tc>
              <w:tc>
                <w:tcPr>
                  <w:tcW w:w="19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480A92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left="283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акции,</w:t>
                  </w:r>
                </w:p>
                <w:p w14:paraId="4ECA261B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left="283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в том числе по каждой акции:</w:t>
                  </w:r>
                </w:p>
              </w:tc>
              <w:tc>
                <w:tcPr>
                  <w:tcW w:w="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24B3F3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X</w:t>
                  </w:r>
                </w:p>
              </w:tc>
              <w:tc>
                <w:tcPr>
                  <w:tcW w:w="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183875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X</w:t>
                  </w:r>
                </w:p>
              </w:tc>
              <w:tc>
                <w:tcPr>
                  <w:tcW w:w="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3ACFC6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41AEA8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D620B2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B1394F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F07439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A79775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A7238C" w14:paraId="60F1F321" w14:textId="77777777" w:rsidTr="00A7238C">
              <w:tc>
                <w:tcPr>
                  <w:tcW w:w="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5E6F09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1.1.1</w:t>
                  </w:r>
                </w:p>
              </w:tc>
              <w:tc>
                <w:tcPr>
                  <w:tcW w:w="19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D69EAF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left="283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...</w:t>
                  </w:r>
                </w:p>
              </w:tc>
              <w:tc>
                <w:tcPr>
                  <w:tcW w:w="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92876D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623100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FE7CA7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010097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8074A0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06FAD0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D0CB7E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1B50A8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A7238C" w14:paraId="10F2FA3F" w14:textId="77777777" w:rsidTr="00A7238C">
              <w:tc>
                <w:tcPr>
                  <w:tcW w:w="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09185F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lastRenderedPageBreak/>
                    <w:t>...</w:t>
                  </w:r>
                </w:p>
              </w:tc>
              <w:tc>
                <w:tcPr>
                  <w:tcW w:w="19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F8D71F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left="283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...</w:t>
                  </w:r>
                </w:p>
              </w:tc>
              <w:tc>
                <w:tcPr>
                  <w:tcW w:w="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61753D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DB68C0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4E3B15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3D6A5A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25AA61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06211B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30E8CB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5F815F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A7238C" w14:paraId="3FFCF29E" w14:textId="77777777" w:rsidTr="00A7238C">
              <w:tc>
                <w:tcPr>
                  <w:tcW w:w="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770978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1.2</w:t>
                  </w:r>
                </w:p>
              </w:tc>
              <w:tc>
                <w:tcPr>
                  <w:tcW w:w="19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B31E7A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left="283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облигации,</w:t>
                  </w:r>
                </w:p>
                <w:p w14:paraId="73A51F02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left="283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в том числе по каждой облигации:</w:t>
                  </w:r>
                </w:p>
              </w:tc>
              <w:tc>
                <w:tcPr>
                  <w:tcW w:w="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A39720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X</w:t>
                  </w:r>
                </w:p>
              </w:tc>
              <w:tc>
                <w:tcPr>
                  <w:tcW w:w="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E962CB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X</w:t>
                  </w:r>
                </w:p>
              </w:tc>
              <w:tc>
                <w:tcPr>
                  <w:tcW w:w="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7FDA1E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DF789B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22A5A1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38EABB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91C839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BB06B4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A7238C" w14:paraId="215FADF0" w14:textId="77777777" w:rsidTr="00A7238C">
              <w:tc>
                <w:tcPr>
                  <w:tcW w:w="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F47F52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1.2.1</w:t>
                  </w:r>
                </w:p>
              </w:tc>
              <w:tc>
                <w:tcPr>
                  <w:tcW w:w="19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C56A84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left="283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...</w:t>
                  </w:r>
                </w:p>
              </w:tc>
              <w:tc>
                <w:tcPr>
                  <w:tcW w:w="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944238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BCFFFC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B555BE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A722C7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EE1472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931F53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2578B0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93C0FE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A7238C" w14:paraId="4B05E2C5" w14:textId="77777777" w:rsidTr="00A7238C">
              <w:tc>
                <w:tcPr>
                  <w:tcW w:w="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A0859C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...</w:t>
                  </w:r>
                </w:p>
              </w:tc>
              <w:tc>
                <w:tcPr>
                  <w:tcW w:w="19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329F12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left="283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...</w:t>
                  </w:r>
                </w:p>
              </w:tc>
              <w:tc>
                <w:tcPr>
                  <w:tcW w:w="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0D3081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0AC331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EF123A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9B3CB3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745BCC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F26080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6CDB9A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317942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A7238C" w14:paraId="4DF4F1BA" w14:textId="77777777" w:rsidTr="00A7238C">
              <w:tc>
                <w:tcPr>
                  <w:tcW w:w="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D97AE8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1.3</w:t>
                  </w:r>
                </w:p>
              </w:tc>
              <w:tc>
                <w:tcPr>
                  <w:tcW w:w="19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14CD9DE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left="283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инвестиционные паи,</w:t>
                  </w:r>
                </w:p>
                <w:p w14:paraId="1C4EED59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left="283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в том числе по каждому инвестиционному паю:</w:t>
                  </w:r>
                </w:p>
              </w:tc>
              <w:tc>
                <w:tcPr>
                  <w:tcW w:w="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F41EB0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X</w:t>
                  </w:r>
                </w:p>
              </w:tc>
              <w:tc>
                <w:tcPr>
                  <w:tcW w:w="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4A17FC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X</w:t>
                  </w:r>
                </w:p>
              </w:tc>
              <w:tc>
                <w:tcPr>
                  <w:tcW w:w="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86F46B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5B667E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77BD67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A9D2CA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0855F7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D6C29D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A7238C" w14:paraId="7E8F7A65" w14:textId="77777777" w:rsidTr="00A7238C">
              <w:tc>
                <w:tcPr>
                  <w:tcW w:w="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EA4D9A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1.3.1</w:t>
                  </w:r>
                </w:p>
              </w:tc>
              <w:tc>
                <w:tcPr>
                  <w:tcW w:w="19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AFEF66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left="283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...</w:t>
                  </w:r>
                </w:p>
              </w:tc>
              <w:tc>
                <w:tcPr>
                  <w:tcW w:w="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800FD1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EBB71D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DCCCD8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AB574F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412734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899D87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6D2141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A192F5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A7238C" w14:paraId="5522447B" w14:textId="77777777" w:rsidTr="00A7238C">
              <w:tc>
                <w:tcPr>
                  <w:tcW w:w="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577A23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...</w:t>
                  </w:r>
                </w:p>
              </w:tc>
              <w:tc>
                <w:tcPr>
                  <w:tcW w:w="19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F57DE2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left="283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...</w:t>
                  </w:r>
                </w:p>
              </w:tc>
              <w:tc>
                <w:tcPr>
                  <w:tcW w:w="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EB39E5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18C427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2A14B0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687BFB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691011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9A4BBE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58A39F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89DE4F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A7238C" w14:paraId="3AE2D2C3" w14:textId="77777777" w:rsidTr="00A7238C">
              <w:tc>
                <w:tcPr>
                  <w:tcW w:w="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A9FCF9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1.4</w:t>
                  </w:r>
                </w:p>
              </w:tc>
              <w:tc>
                <w:tcPr>
                  <w:tcW w:w="19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5AB193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left="283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векселя, в том числе по каждому векселедателю:</w:t>
                  </w:r>
                </w:p>
              </w:tc>
              <w:tc>
                <w:tcPr>
                  <w:tcW w:w="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5B3B6F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X</w:t>
                  </w:r>
                </w:p>
              </w:tc>
              <w:tc>
                <w:tcPr>
                  <w:tcW w:w="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03BB82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X</w:t>
                  </w:r>
                </w:p>
              </w:tc>
              <w:tc>
                <w:tcPr>
                  <w:tcW w:w="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3D4E2F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ED2063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006276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CE234E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2D4A65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8BBD1C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A7238C" w14:paraId="65D576A1" w14:textId="77777777" w:rsidTr="00A7238C">
              <w:tc>
                <w:tcPr>
                  <w:tcW w:w="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BC4980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1.4.1</w:t>
                  </w:r>
                </w:p>
              </w:tc>
              <w:tc>
                <w:tcPr>
                  <w:tcW w:w="19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5C71FE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left="283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...</w:t>
                  </w:r>
                </w:p>
              </w:tc>
              <w:tc>
                <w:tcPr>
                  <w:tcW w:w="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8DE37B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5CC718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4E9C4A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CEA20C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2B4DB3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508D5E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4C119D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4C6BEF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A7238C" w14:paraId="0EF0E87C" w14:textId="77777777" w:rsidTr="00A7238C">
              <w:tc>
                <w:tcPr>
                  <w:tcW w:w="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34F147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...</w:t>
                  </w:r>
                </w:p>
              </w:tc>
              <w:tc>
                <w:tcPr>
                  <w:tcW w:w="19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191520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left="283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...</w:t>
                  </w:r>
                </w:p>
              </w:tc>
              <w:tc>
                <w:tcPr>
                  <w:tcW w:w="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4C286B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B768C4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3ADD26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42F29D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625BE2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6BC7D6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DE5BAC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6FA3F0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A7238C" w14:paraId="1810971B" w14:textId="77777777" w:rsidTr="00A7238C">
              <w:tc>
                <w:tcPr>
                  <w:tcW w:w="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139CA9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1.5</w:t>
                  </w:r>
                </w:p>
              </w:tc>
              <w:tc>
                <w:tcPr>
                  <w:tcW w:w="19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6DE167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left="283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ипотечные сертификаты участия</w:t>
                  </w:r>
                </w:p>
              </w:tc>
              <w:tc>
                <w:tcPr>
                  <w:tcW w:w="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6CF65F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347F12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FB8006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6B3FA5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757224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A87059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EAD2B0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A160F0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A7238C" w14:paraId="095F1697" w14:textId="77777777" w:rsidTr="00A7238C">
              <w:tc>
                <w:tcPr>
                  <w:tcW w:w="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8197F6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lastRenderedPageBreak/>
                    <w:t>1.6</w:t>
                  </w:r>
                </w:p>
              </w:tc>
              <w:tc>
                <w:tcPr>
                  <w:tcW w:w="19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AF9834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left="283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депозитные сертификаты</w:t>
                  </w:r>
                </w:p>
              </w:tc>
              <w:tc>
                <w:tcPr>
                  <w:tcW w:w="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6EC295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2B90BD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5C8EDC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E14C7D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402497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C86BC8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DB909A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473F95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A7238C" w14:paraId="48C4C1FD" w14:textId="77777777" w:rsidTr="00A7238C">
              <w:tc>
                <w:tcPr>
                  <w:tcW w:w="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F26212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1.7</w:t>
                  </w:r>
                </w:p>
              </w:tc>
              <w:tc>
                <w:tcPr>
                  <w:tcW w:w="19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A8FD65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left="283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российские депозитарные расписки, в том числе по каждой российской депозитарной расписке:</w:t>
                  </w:r>
                </w:p>
              </w:tc>
              <w:tc>
                <w:tcPr>
                  <w:tcW w:w="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0DCFA6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X</w:t>
                  </w:r>
                </w:p>
              </w:tc>
              <w:tc>
                <w:tcPr>
                  <w:tcW w:w="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E409D7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X</w:t>
                  </w:r>
                </w:p>
              </w:tc>
              <w:tc>
                <w:tcPr>
                  <w:tcW w:w="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5A6496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D17C0C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90C2FC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95033C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A9C56C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07BC04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A7238C" w14:paraId="4C17A0FB" w14:textId="77777777" w:rsidTr="00A7238C">
              <w:tc>
                <w:tcPr>
                  <w:tcW w:w="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52ED43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1.7.1</w:t>
                  </w:r>
                </w:p>
              </w:tc>
              <w:tc>
                <w:tcPr>
                  <w:tcW w:w="19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6501D2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left="283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...</w:t>
                  </w:r>
                </w:p>
              </w:tc>
              <w:tc>
                <w:tcPr>
                  <w:tcW w:w="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03D75E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69F137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578A11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58AC22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D054DD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548B30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6C6F4D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F6C606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A7238C" w14:paraId="1E41F714" w14:textId="77777777" w:rsidTr="00A7238C">
              <w:tc>
                <w:tcPr>
                  <w:tcW w:w="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879DFE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...</w:t>
                  </w:r>
                </w:p>
              </w:tc>
              <w:tc>
                <w:tcPr>
                  <w:tcW w:w="19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C4E6D4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left="283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...</w:t>
                  </w:r>
                </w:p>
              </w:tc>
              <w:tc>
                <w:tcPr>
                  <w:tcW w:w="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D8066B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7B0194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F841EB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057BDD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6D81B3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1578E5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CBC89D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DC01E9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A7238C" w14:paraId="20F59FD3" w14:textId="77777777" w:rsidTr="00A7238C">
              <w:tc>
                <w:tcPr>
                  <w:tcW w:w="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B06CEA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1.8</w:t>
                  </w:r>
                </w:p>
              </w:tc>
              <w:tc>
                <w:tcPr>
                  <w:tcW w:w="19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4F451F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left="283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иные российские ценные бумаги (</w:t>
                  </w:r>
                  <w:r w:rsidRPr="00A7238C">
                    <w:rPr>
                      <w:rFonts w:cs="Arial"/>
                      <w:szCs w:val="20"/>
                      <w:shd w:val="clear" w:color="auto" w:fill="C0C0C0"/>
                    </w:rPr>
                    <w:t>в том числе</w:t>
                  </w:r>
                  <w:r>
                    <w:rPr>
                      <w:rFonts w:cs="Arial"/>
                      <w:szCs w:val="20"/>
                    </w:rPr>
                    <w:t xml:space="preserve"> коносаменты, складские свидетельства, опционы эмитента)</w:t>
                  </w:r>
                </w:p>
              </w:tc>
              <w:tc>
                <w:tcPr>
                  <w:tcW w:w="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1B7042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AE5E15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5C2EC3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7AAE3A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7ADA89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1E902B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8D5F4C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8D9764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A7238C" w14:paraId="2121DD15" w14:textId="77777777" w:rsidTr="00A7238C">
              <w:tc>
                <w:tcPr>
                  <w:tcW w:w="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011E3C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</w:t>
                  </w:r>
                </w:p>
              </w:tc>
              <w:tc>
                <w:tcPr>
                  <w:tcW w:w="19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F1A4F2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Иностранные ценные бумаги, квалифицированные в качестве ценных бумаг, всего</w:t>
                  </w:r>
                  <w:r w:rsidRPr="00A7238C">
                    <w:rPr>
                      <w:rFonts w:cs="Arial"/>
                      <w:szCs w:val="20"/>
                      <w:shd w:val="clear" w:color="auto" w:fill="C0C0C0"/>
                    </w:rPr>
                    <w:t>, в том числе</w:t>
                  </w:r>
                  <w:r>
                    <w:rPr>
                      <w:rFonts w:cs="Arial"/>
                      <w:szCs w:val="20"/>
                    </w:rPr>
                    <w:t>:</w:t>
                  </w:r>
                </w:p>
              </w:tc>
              <w:tc>
                <w:tcPr>
                  <w:tcW w:w="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51C280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X</w:t>
                  </w:r>
                </w:p>
              </w:tc>
              <w:tc>
                <w:tcPr>
                  <w:tcW w:w="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9F7DEC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X</w:t>
                  </w:r>
                </w:p>
              </w:tc>
              <w:tc>
                <w:tcPr>
                  <w:tcW w:w="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AE7CE9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FAB6A2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3D4355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4D15F4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501812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B829A1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A7238C" w14:paraId="05DFF4E2" w14:textId="77777777" w:rsidTr="00A7238C">
              <w:tc>
                <w:tcPr>
                  <w:tcW w:w="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2B2F12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2.1</w:t>
                  </w:r>
                </w:p>
              </w:tc>
              <w:tc>
                <w:tcPr>
                  <w:tcW w:w="19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B9811C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left="283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по каждой ценной бумаге:</w:t>
                  </w:r>
                </w:p>
                <w:p w14:paraId="119AD229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left="283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7D3134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D58E95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CB92D0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CC279A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182A78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220A2C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ED05E4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07AF62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A7238C" w14:paraId="552770F6" w14:textId="77777777" w:rsidTr="00A7238C">
              <w:tc>
                <w:tcPr>
                  <w:tcW w:w="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C23101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...</w:t>
                  </w:r>
                </w:p>
              </w:tc>
              <w:tc>
                <w:tcPr>
                  <w:tcW w:w="19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DEE853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83A6D1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A3AAFE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E3B0E9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069DEE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E591A6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114D25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C954FD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CE51DE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</w:tbl>
          <w:p w14:paraId="652579DD" w14:textId="77777777" w:rsidR="00A7238C" w:rsidRDefault="00A7238C" w:rsidP="00A7238C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7410"/>
            </w:tblGrid>
            <w:tr w:rsidR="00A7238C" w14:paraId="296CB544" w14:textId="77777777" w:rsidTr="006E3B9D">
              <w:tc>
                <w:tcPr>
                  <w:tcW w:w="7410" w:type="dxa"/>
                </w:tcPr>
                <w:p w14:paraId="69C0EDB9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outlineLvl w:val="1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Раздел 2. Внебиржевые сделки </w:t>
                  </w:r>
                  <w:proofErr w:type="spellStart"/>
                  <w:r>
                    <w:rPr>
                      <w:rFonts w:cs="Arial"/>
                      <w:szCs w:val="20"/>
                    </w:rPr>
                    <w:t>репо</w:t>
                  </w:r>
                  <w:proofErr w:type="spellEnd"/>
                </w:p>
              </w:tc>
            </w:tr>
          </w:tbl>
          <w:p w14:paraId="4A72AA20" w14:textId="77777777" w:rsidR="00546B51" w:rsidRDefault="00546B51" w:rsidP="00BC0C72">
            <w:pPr>
              <w:spacing w:after="1" w:line="200" w:lineRule="atLeast"/>
              <w:jc w:val="both"/>
              <w:rPr>
                <w:rFonts w:cs="Arial"/>
              </w:rPr>
            </w:pPr>
          </w:p>
        </w:tc>
      </w:tr>
      <w:tr w:rsidR="00A7238C" w14:paraId="3341F0D9" w14:textId="77777777" w:rsidTr="00BC0C72">
        <w:tc>
          <w:tcPr>
            <w:tcW w:w="7597" w:type="dxa"/>
          </w:tcPr>
          <w:p w14:paraId="7F4480C5" w14:textId="77777777" w:rsidR="00A7238C" w:rsidRDefault="00A7238C" w:rsidP="00A7238C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481"/>
              <w:gridCol w:w="1685"/>
              <w:gridCol w:w="633"/>
              <w:gridCol w:w="433"/>
              <w:gridCol w:w="701"/>
              <w:gridCol w:w="701"/>
              <w:gridCol w:w="701"/>
              <w:gridCol w:w="701"/>
              <w:gridCol w:w="701"/>
              <w:gridCol w:w="667"/>
            </w:tblGrid>
            <w:tr w:rsidR="00A7238C" w14:paraId="320C6DB3" w14:textId="77777777" w:rsidTr="00A7238C">
              <w:tc>
                <w:tcPr>
                  <w:tcW w:w="48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0D12E3" w14:textId="77777777" w:rsidR="00A7238C" w:rsidRPr="00F3618A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F3618A">
                    <w:rPr>
                      <w:rFonts w:cs="Arial"/>
                      <w:sz w:val="16"/>
                      <w:szCs w:val="16"/>
                    </w:rPr>
                    <w:t>Номер строки</w:t>
                  </w:r>
                </w:p>
              </w:tc>
              <w:tc>
                <w:tcPr>
                  <w:tcW w:w="168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9A31C1" w14:textId="77777777" w:rsidR="00A7238C" w:rsidRPr="00F3618A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F3618A">
                    <w:rPr>
                      <w:rFonts w:cs="Arial"/>
                      <w:sz w:val="16"/>
                      <w:szCs w:val="16"/>
                    </w:rPr>
                    <w:t>Наименование актива</w:t>
                  </w:r>
                </w:p>
              </w:tc>
              <w:tc>
                <w:tcPr>
                  <w:tcW w:w="63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73A829" w14:textId="77777777" w:rsidR="00A7238C" w:rsidRPr="00F3618A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F3618A">
                    <w:rPr>
                      <w:rFonts w:cs="Arial"/>
                      <w:sz w:val="16"/>
                      <w:szCs w:val="16"/>
                    </w:rPr>
                    <w:t>Государственный регистрационный номер</w:t>
                  </w:r>
                </w:p>
              </w:tc>
              <w:tc>
                <w:tcPr>
                  <w:tcW w:w="43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06FEB8" w14:textId="77777777" w:rsidR="00A7238C" w:rsidRPr="00F3618A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F3618A">
                    <w:rPr>
                      <w:rFonts w:cs="Arial"/>
                      <w:sz w:val="16"/>
                      <w:szCs w:val="16"/>
                    </w:rPr>
                    <w:t>Код ISIN</w:t>
                  </w:r>
                </w:p>
              </w:tc>
              <w:tc>
                <w:tcPr>
                  <w:tcW w:w="14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6699CF" w14:textId="77777777" w:rsidR="00A7238C" w:rsidRPr="00F3618A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F3618A">
                    <w:rPr>
                      <w:rFonts w:cs="Arial"/>
                      <w:sz w:val="16"/>
                      <w:szCs w:val="16"/>
                    </w:rPr>
                    <w:t>Сделки, заключенные в собственных интересах, тыс. руб.</w:t>
                  </w:r>
                </w:p>
              </w:tc>
              <w:tc>
                <w:tcPr>
                  <w:tcW w:w="14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276030" w14:textId="77777777" w:rsidR="00A7238C" w:rsidRPr="00F3618A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F3618A">
                    <w:rPr>
                      <w:rFonts w:cs="Arial"/>
                      <w:sz w:val="16"/>
                      <w:szCs w:val="16"/>
                    </w:rPr>
                    <w:t>Сделки, заключенные в интересах клиентов по брокерскому обслуживанию, тыс. руб.</w:t>
                  </w:r>
                </w:p>
              </w:tc>
              <w:tc>
                <w:tcPr>
                  <w:tcW w:w="136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A1B794" w14:textId="77777777" w:rsidR="00A7238C" w:rsidRPr="00F3618A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F3618A">
                    <w:rPr>
                      <w:rFonts w:cs="Arial"/>
                      <w:sz w:val="16"/>
                      <w:szCs w:val="16"/>
                    </w:rPr>
                    <w:t>Сделки, заключенные в интересах учредителей управления, тыс. руб.</w:t>
                  </w:r>
                </w:p>
              </w:tc>
            </w:tr>
            <w:tr w:rsidR="00A7238C" w14:paraId="0C1D088D" w14:textId="77777777" w:rsidTr="00A7238C">
              <w:tc>
                <w:tcPr>
                  <w:tcW w:w="48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D94A11" w14:textId="77777777" w:rsidR="00A7238C" w:rsidRPr="00F3618A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540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168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FB2014" w14:textId="77777777" w:rsidR="00A7238C" w:rsidRPr="00F3618A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540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63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0A780E" w14:textId="77777777" w:rsidR="00A7238C" w:rsidRPr="00F3618A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540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3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AC944A" w14:textId="77777777" w:rsidR="00A7238C" w:rsidRPr="00F3618A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540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C1C79B" w14:textId="77777777" w:rsidR="00A7238C" w:rsidRPr="00F3618A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F3618A">
                    <w:rPr>
                      <w:rFonts w:cs="Arial"/>
                      <w:sz w:val="16"/>
                      <w:szCs w:val="16"/>
                    </w:rPr>
                    <w:t>сумма сделок по покупке</w:t>
                  </w:r>
                </w:p>
              </w:tc>
              <w:tc>
                <w:tcPr>
                  <w:tcW w:w="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134E5C" w14:textId="77777777" w:rsidR="00A7238C" w:rsidRPr="00F3618A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F3618A">
                    <w:rPr>
                      <w:rFonts w:cs="Arial"/>
                      <w:sz w:val="16"/>
                      <w:szCs w:val="16"/>
                    </w:rPr>
                    <w:t>сумма сделок по продаже</w:t>
                  </w:r>
                </w:p>
              </w:tc>
              <w:tc>
                <w:tcPr>
                  <w:tcW w:w="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B22373" w14:textId="77777777" w:rsidR="00A7238C" w:rsidRPr="00F3618A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F3618A">
                    <w:rPr>
                      <w:rFonts w:cs="Arial"/>
                      <w:sz w:val="16"/>
                      <w:szCs w:val="16"/>
                    </w:rPr>
                    <w:t>сумма сделок по покупке</w:t>
                  </w:r>
                </w:p>
              </w:tc>
              <w:tc>
                <w:tcPr>
                  <w:tcW w:w="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06A85B" w14:textId="77777777" w:rsidR="00A7238C" w:rsidRPr="00F3618A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F3618A">
                    <w:rPr>
                      <w:rFonts w:cs="Arial"/>
                      <w:sz w:val="16"/>
                      <w:szCs w:val="16"/>
                    </w:rPr>
                    <w:t>сумма сделок по продаже</w:t>
                  </w:r>
                </w:p>
              </w:tc>
              <w:tc>
                <w:tcPr>
                  <w:tcW w:w="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7559AB" w14:textId="77777777" w:rsidR="00A7238C" w:rsidRPr="00F3618A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F3618A">
                    <w:rPr>
                      <w:rFonts w:cs="Arial"/>
                      <w:sz w:val="16"/>
                      <w:szCs w:val="16"/>
                    </w:rPr>
                    <w:t>сумма сделок по покупке</w:t>
                  </w:r>
                </w:p>
              </w:tc>
              <w:tc>
                <w:tcPr>
                  <w:tcW w:w="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FDA7D9" w14:textId="77777777" w:rsidR="00A7238C" w:rsidRPr="00F3618A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F3618A">
                    <w:rPr>
                      <w:rFonts w:cs="Arial"/>
                      <w:sz w:val="16"/>
                      <w:szCs w:val="16"/>
                    </w:rPr>
                    <w:t>сумма сделок по продаже</w:t>
                  </w:r>
                </w:p>
              </w:tc>
            </w:tr>
            <w:tr w:rsidR="00A7238C" w14:paraId="2FCCFC5C" w14:textId="77777777" w:rsidTr="00A7238C">
              <w:tc>
                <w:tcPr>
                  <w:tcW w:w="4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DDBF18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</w:t>
                  </w:r>
                </w:p>
              </w:tc>
              <w:tc>
                <w:tcPr>
                  <w:tcW w:w="1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F8EC8F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</w:t>
                  </w:r>
                </w:p>
              </w:tc>
              <w:tc>
                <w:tcPr>
                  <w:tcW w:w="6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9818EC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3</w:t>
                  </w:r>
                </w:p>
              </w:tc>
              <w:tc>
                <w:tcPr>
                  <w:tcW w:w="4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00C995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4</w:t>
                  </w:r>
                </w:p>
              </w:tc>
              <w:tc>
                <w:tcPr>
                  <w:tcW w:w="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424DA4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5</w:t>
                  </w:r>
                </w:p>
              </w:tc>
              <w:tc>
                <w:tcPr>
                  <w:tcW w:w="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A977CD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6</w:t>
                  </w:r>
                </w:p>
              </w:tc>
              <w:tc>
                <w:tcPr>
                  <w:tcW w:w="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65CA8A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7</w:t>
                  </w:r>
                </w:p>
              </w:tc>
              <w:tc>
                <w:tcPr>
                  <w:tcW w:w="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17EC85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8</w:t>
                  </w:r>
                </w:p>
              </w:tc>
              <w:tc>
                <w:tcPr>
                  <w:tcW w:w="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D982BC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9</w:t>
                  </w:r>
                </w:p>
              </w:tc>
              <w:tc>
                <w:tcPr>
                  <w:tcW w:w="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7926A9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10</w:t>
                  </w:r>
                </w:p>
              </w:tc>
            </w:tr>
            <w:tr w:rsidR="00A7238C" w14:paraId="299A313B" w14:textId="77777777" w:rsidTr="00A7238C">
              <w:tc>
                <w:tcPr>
                  <w:tcW w:w="4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FA1C87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</w:t>
                  </w:r>
                </w:p>
              </w:tc>
              <w:tc>
                <w:tcPr>
                  <w:tcW w:w="1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254F58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Ценные бумаги российских эмитентов, всего,</w:t>
                  </w:r>
                </w:p>
                <w:p w14:paraId="7D61B6CF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в том числе:</w:t>
                  </w:r>
                </w:p>
              </w:tc>
              <w:tc>
                <w:tcPr>
                  <w:tcW w:w="6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AF2D38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X</w:t>
                  </w:r>
                </w:p>
              </w:tc>
              <w:tc>
                <w:tcPr>
                  <w:tcW w:w="4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66874C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X</w:t>
                  </w:r>
                </w:p>
              </w:tc>
              <w:tc>
                <w:tcPr>
                  <w:tcW w:w="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615329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C042F6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D57C9C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1A2AB6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E5713E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36424C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  <w:tr w:rsidR="00A7238C" w14:paraId="0E6BA2AC" w14:textId="77777777" w:rsidTr="00A7238C">
              <w:tc>
                <w:tcPr>
                  <w:tcW w:w="4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5F7330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1.1</w:t>
                  </w:r>
                </w:p>
              </w:tc>
              <w:tc>
                <w:tcPr>
                  <w:tcW w:w="1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D2A83E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акции,</w:t>
                  </w:r>
                </w:p>
                <w:p w14:paraId="278D2805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в том числе по каждой акции:</w:t>
                  </w:r>
                </w:p>
              </w:tc>
              <w:tc>
                <w:tcPr>
                  <w:tcW w:w="6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4504F5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X</w:t>
                  </w:r>
                </w:p>
              </w:tc>
              <w:tc>
                <w:tcPr>
                  <w:tcW w:w="4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DC0D3D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X</w:t>
                  </w:r>
                </w:p>
              </w:tc>
              <w:tc>
                <w:tcPr>
                  <w:tcW w:w="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F495BC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210618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F3946B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91B493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C92DDD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F1558B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  <w:tr w:rsidR="00A7238C" w14:paraId="602F66D4" w14:textId="77777777" w:rsidTr="00A7238C">
              <w:tc>
                <w:tcPr>
                  <w:tcW w:w="4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4C468C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1.1.1</w:t>
                  </w:r>
                </w:p>
              </w:tc>
              <w:tc>
                <w:tcPr>
                  <w:tcW w:w="1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3B4D30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...</w:t>
                  </w:r>
                </w:p>
              </w:tc>
              <w:tc>
                <w:tcPr>
                  <w:tcW w:w="6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0D0C98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A8FB1D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B63D7B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618F80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CACB3C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E39D4F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169160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D3FA1F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  <w:tr w:rsidR="00A7238C" w14:paraId="0E8AD120" w14:textId="77777777" w:rsidTr="00A7238C">
              <w:tc>
                <w:tcPr>
                  <w:tcW w:w="4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88BEB1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...</w:t>
                  </w:r>
                </w:p>
              </w:tc>
              <w:tc>
                <w:tcPr>
                  <w:tcW w:w="1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084074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...</w:t>
                  </w:r>
                </w:p>
              </w:tc>
              <w:tc>
                <w:tcPr>
                  <w:tcW w:w="6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9D65CC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574423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DDC44F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C1037D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AF7E65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90B412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58E60B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7DDCC3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  <w:tr w:rsidR="00A7238C" w14:paraId="71E4295F" w14:textId="77777777" w:rsidTr="00A7238C">
              <w:tc>
                <w:tcPr>
                  <w:tcW w:w="4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857982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1.2</w:t>
                  </w:r>
                </w:p>
              </w:tc>
              <w:tc>
                <w:tcPr>
                  <w:tcW w:w="1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937BF7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облигации,</w:t>
                  </w:r>
                </w:p>
                <w:p w14:paraId="7207A9CA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в том числе по каждой облигации:</w:t>
                  </w:r>
                </w:p>
              </w:tc>
              <w:tc>
                <w:tcPr>
                  <w:tcW w:w="6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099C47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X</w:t>
                  </w:r>
                </w:p>
              </w:tc>
              <w:tc>
                <w:tcPr>
                  <w:tcW w:w="4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BD06DE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X</w:t>
                  </w:r>
                </w:p>
              </w:tc>
              <w:tc>
                <w:tcPr>
                  <w:tcW w:w="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BD3988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54E9CD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9A3DAE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3D1EBE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D13365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AD7166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  <w:tr w:rsidR="00A7238C" w14:paraId="7E96E060" w14:textId="77777777" w:rsidTr="00A7238C">
              <w:tc>
                <w:tcPr>
                  <w:tcW w:w="4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14211D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lastRenderedPageBreak/>
                    <w:t>1.2.1</w:t>
                  </w:r>
                </w:p>
              </w:tc>
              <w:tc>
                <w:tcPr>
                  <w:tcW w:w="1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473C42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...</w:t>
                  </w:r>
                </w:p>
              </w:tc>
              <w:tc>
                <w:tcPr>
                  <w:tcW w:w="6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DFB14D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A1C497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FFCB2A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220345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E42F07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ED0BE4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EDF67A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159F8E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  <w:tr w:rsidR="00A7238C" w14:paraId="2511E110" w14:textId="77777777" w:rsidTr="00A7238C">
              <w:tc>
                <w:tcPr>
                  <w:tcW w:w="4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2AC240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...</w:t>
                  </w:r>
                </w:p>
              </w:tc>
              <w:tc>
                <w:tcPr>
                  <w:tcW w:w="1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6B095C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...</w:t>
                  </w:r>
                </w:p>
              </w:tc>
              <w:tc>
                <w:tcPr>
                  <w:tcW w:w="6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52EEDA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A218B5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9AA6BA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FB18A5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ED3B26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02E60A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3FE12E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AE697F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  <w:tr w:rsidR="00A7238C" w14:paraId="08B0D593" w14:textId="77777777" w:rsidTr="00A7238C">
              <w:tc>
                <w:tcPr>
                  <w:tcW w:w="4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F3F7EF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1.3</w:t>
                  </w:r>
                </w:p>
              </w:tc>
              <w:tc>
                <w:tcPr>
                  <w:tcW w:w="1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7B4C7C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инвестиционные паи,</w:t>
                  </w:r>
                </w:p>
                <w:p w14:paraId="183227E3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в том числе по каждому инвестиционному паю:</w:t>
                  </w:r>
                </w:p>
              </w:tc>
              <w:tc>
                <w:tcPr>
                  <w:tcW w:w="6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30E616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X</w:t>
                  </w:r>
                </w:p>
              </w:tc>
              <w:tc>
                <w:tcPr>
                  <w:tcW w:w="4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F7C3CB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X</w:t>
                  </w:r>
                </w:p>
              </w:tc>
              <w:tc>
                <w:tcPr>
                  <w:tcW w:w="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1F0882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961AD3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8FE1F2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DC0FB0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52C475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47771A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  <w:tr w:rsidR="00A7238C" w14:paraId="2DF7327C" w14:textId="77777777" w:rsidTr="00A7238C">
              <w:tc>
                <w:tcPr>
                  <w:tcW w:w="4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FE1391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1.3.1</w:t>
                  </w:r>
                </w:p>
              </w:tc>
              <w:tc>
                <w:tcPr>
                  <w:tcW w:w="1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4146C3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...</w:t>
                  </w:r>
                </w:p>
              </w:tc>
              <w:tc>
                <w:tcPr>
                  <w:tcW w:w="6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44A3AD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47DF7F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55AEBA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1CFA21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B48566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6E89D8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AB23F9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8FCEA4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  <w:tr w:rsidR="00A7238C" w14:paraId="6614E010" w14:textId="77777777" w:rsidTr="00A7238C">
              <w:tc>
                <w:tcPr>
                  <w:tcW w:w="4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588EC4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...</w:t>
                  </w:r>
                </w:p>
              </w:tc>
              <w:tc>
                <w:tcPr>
                  <w:tcW w:w="1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69FF9A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...</w:t>
                  </w:r>
                </w:p>
              </w:tc>
              <w:tc>
                <w:tcPr>
                  <w:tcW w:w="6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7F56F1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372487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814C1A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513B11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53C8CF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4B5836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83CD23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61700F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  <w:tr w:rsidR="00A7238C" w14:paraId="2F67B257" w14:textId="77777777" w:rsidTr="00A7238C">
              <w:tc>
                <w:tcPr>
                  <w:tcW w:w="4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E4C63D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1.4</w:t>
                  </w:r>
                </w:p>
              </w:tc>
              <w:tc>
                <w:tcPr>
                  <w:tcW w:w="1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95F8BC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российские депозитарные расписки, в том числе по каждой российской депозитарной расписке:</w:t>
                  </w:r>
                </w:p>
                <w:p w14:paraId="5C7437AF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892A49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X</w:t>
                  </w:r>
                </w:p>
              </w:tc>
              <w:tc>
                <w:tcPr>
                  <w:tcW w:w="4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281A12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X</w:t>
                  </w:r>
                </w:p>
              </w:tc>
              <w:tc>
                <w:tcPr>
                  <w:tcW w:w="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7CFF94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659ED7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8B8248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11FEBE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6678CA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34DF4F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  <w:tr w:rsidR="00A7238C" w14:paraId="1B4E2697" w14:textId="77777777" w:rsidTr="00A7238C">
              <w:tc>
                <w:tcPr>
                  <w:tcW w:w="4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3188E0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1.4.1</w:t>
                  </w:r>
                </w:p>
              </w:tc>
              <w:tc>
                <w:tcPr>
                  <w:tcW w:w="1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5CC7F9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...</w:t>
                  </w:r>
                </w:p>
              </w:tc>
              <w:tc>
                <w:tcPr>
                  <w:tcW w:w="6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708A0E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6CF275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9E5542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39AE41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DEAF07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EDA151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529158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9EAC8C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  <w:tr w:rsidR="00A7238C" w14:paraId="5B14DBAD" w14:textId="77777777" w:rsidTr="00A7238C">
              <w:tc>
                <w:tcPr>
                  <w:tcW w:w="4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2B3D62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...</w:t>
                  </w:r>
                </w:p>
              </w:tc>
              <w:tc>
                <w:tcPr>
                  <w:tcW w:w="1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DE99DD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...</w:t>
                  </w:r>
                </w:p>
              </w:tc>
              <w:tc>
                <w:tcPr>
                  <w:tcW w:w="6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C19524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836876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4B3D4E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7B82EC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5A6A4D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AD129E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B020F9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EDC7C0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  <w:tr w:rsidR="00A7238C" w14:paraId="7F028A09" w14:textId="77777777" w:rsidTr="00A7238C">
              <w:tc>
                <w:tcPr>
                  <w:tcW w:w="4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3C6E43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</w:t>
                  </w:r>
                </w:p>
              </w:tc>
              <w:tc>
                <w:tcPr>
                  <w:tcW w:w="1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5EE832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Иностранные ценные бумаги, квалифицированные в качестве ценных бумаг, всего:</w:t>
                  </w:r>
                </w:p>
              </w:tc>
              <w:tc>
                <w:tcPr>
                  <w:tcW w:w="6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FE7033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X</w:t>
                  </w:r>
                </w:p>
              </w:tc>
              <w:tc>
                <w:tcPr>
                  <w:tcW w:w="4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232A8D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X</w:t>
                  </w:r>
                </w:p>
              </w:tc>
              <w:tc>
                <w:tcPr>
                  <w:tcW w:w="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24046B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CA4242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5C9918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6A139F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7F95CC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A2A78C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  <w:tr w:rsidR="00A7238C" w14:paraId="14D5576A" w14:textId="77777777" w:rsidTr="00A7238C">
              <w:tc>
                <w:tcPr>
                  <w:tcW w:w="4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7675DB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lastRenderedPageBreak/>
                    <w:t>2.1</w:t>
                  </w:r>
                </w:p>
              </w:tc>
              <w:tc>
                <w:tcPr>
                  <w:tcW w:w="1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940C55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A7238C">
                    <w:rPr>
                      <w:rFonts w:cs="Arial"/>
                      <w:strike/>
                      <w:color w:val="FF0000"/>
                      <w:szCs w:val="20"/>
                    </w:rPr>
                    <w:t>в том числе</w:t>
                  </w:r>
                  <w:r>
                    <w:rPr>
                      <w:rFonts w:cs="Arial"/>
                      <w:szCs w:val="20"/>
                    </w:rPr>
                    <w:t xml:space="preserve"> по каждой ценной бумаге:</w:t>
                  </w:r>
                </w:p>
              </w:tc>
              <w:tc>
                <w:tcPr>
                  <w:tcW w:w="6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A9CE14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53ADC1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3DB2D0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01860A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801B7B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AAFC40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9BF06E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6362E3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  <w:tr w:rsidR="00A7238C" w14:paraId="48159B44" w14:textId="77777777" w:rsidTr="00A7238C">
              <w:tc>
                <w:tcPr>
                  <w:tcW w:w="4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8732C8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...</w:t>
                  </w:r>
                </w:p>
              </w:tc>
              <w:tc>
                <w:tcPr>
                  <w:tcW w:w="1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B4021D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C1FC1C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F19577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FFC128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A20DF3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FDE4C3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3E039A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1D00F7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BACB49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</w:p>
              </w:tc>
            </w:tr>
          </w:tbl>
          <w:p w14:paraId="7FF26155" w14:textId="77777777" w:rsidR="00A7238C" w:rsidRDefault="00A7238C" w:rsidP="00A7238C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108CEDB9" w14:textId="77777777" w:rsidR="00A7238C" w:rsidRPr="00860554" w:rsidRDefault="00A7238C" w:rsidP="00A7238C">
            <w:pPr>
              <w:spacing w:after="1" w:line="200" w:lineRule="atLeast"/>
              <w:jc w:val="both"/>
              <w:rPr>
                <w:rFonts w:ascii="Courier New" w:hAnsi="Courier New" w:cs="Courier New"/>
              </w:rPr>
            </w:pPr>
            <w:r w:rsidRPr="00A7238C">
              <w:rPr>
                <w:rFonts w:ascii="Courier New" w:hAnsi="Courier New" w:cs="Courier New"/>
                <w:strike/>
                <w:color w:val="FF0000"/>
              </w:rPr>
              <w:t>Руководитель</w:t>
            </w:r>
            <w:r w:rsidRPr="00860554">
              <w:rPr>
                <w:rFonts w:ascii="Courier New" w:hAnsi="Courier New" w:cs="Courier New"/>
              </w:rPr>
              <w:t xml:space="preserve">            (</w:t>
            </w:r>
            <w:r w:rsidRPr="00A7238C">
              <w:rPr>
                <w:rFonts w:ascii="Courier New" w:hAnsi="Courier New" w:cs="Courier New"/>
                <w:strike/>
                <w:color w:val="FF0000"/>
              </w:rPr>
              <w:t>Ф.И.О.</w:t>
            </w:r>
            <w:r w:rsidRPr="00860554">
              <w:rPr>
                <w:rFonts w:ascii="Courier New" w:hAnsi="Courier New" w:cs="Courier New"/>
              </w:rPr>
              <w:t>)</w:t>
            </w:r>
          </w:p>
          <w:p w14:paraId="09887ECB" w14:textId="77777777" w:rsidR="00A7238C" w:rsidRPr="00860554" w:rsidRDefault="00A7238C" w:rsidP="00A7238C">
            <w:pPr>
              <w:spacing w:after="1" w:line="200" w:lineRule="atLeast"/>
              <w:jc w:val="both"/>
              <w:rPr>
                <w:rFonts w:ascii="Courier New" w:hAnsi="Courier New" w:cs="Courier New"/>
              </w:rPr>
            </w:pPr>
            <w:r w:rsidRPr="00A7238C">
              <w:rPr>
                <w:rFonts w:ascii="Courier New" w:hAnsi="Courier New" w:cs="Courier New"/>
                <w:strike/>
                <w:color w:val="FF0000"/>
              </w:rPr>
              <w:t>Контролер</w:t>
            </w:r>
            <w:r w:rsidRPr="00860554">
              <w:rPr>
                <w:rFonts w:ascii="Courier New" w:hAnsi="Courier New" w:cs="Courier New"/>
              </w:rPr>
              <w:t xml:space="preserve">               </w:t>
            </w:r>
            <w:r w:rsidRPr="00A7238C">
              <w:rPr>
                <w:rFonts w:ascii="Courier New" w:hAnsi="Courier New" w:cs="Courier New"/>
                <w:strike/>
                <w:color w:val="FF0000"/>
              </w:rPr>
              <w:t>(Ф.И.О.)</w:t>
            </w:r>
          </w:p>
          <w:p w14:paraId="5474E825" w14:textId="77777777" w:rsidR="00A7238C" w:rsidRPr="00860554" w:rsidRDefault="00A7238C" w:rsidP="00A7238C">
            <w:pPr>
              <w:spacing w:after="1" w:line="200" w:lineRule="atLeast"/>
              <w:jc w:val="both"/>
              <w:rPr>
                <w:rFonts w:ascii="Courier New" w:hAnsi="Courier New" w:cs="Courier New"/>
              </w:rPr>
            </w:pPr>
            <w:r w:rsidRPr="00860554">
              <w:rPr>
                <w:rFonts w:ascii="Courier New" w:hAnsi="Courier New" w:cs="Courier New"/>
              </w:rPr>
              <w:t>Исполнитель             (</w:t>
            </w:r>
            <w:r w:rsidRPr="00A7238C">
              <w:rPr>
                <w:rFonts w:ascii="Courier New" w:hAnsi="Courier New" w:cs="Courier New"/>
                <w:strike/>
                <w:color w:val="FF0000"/>
              </w:rPr>
              <w:t>Ф.И.О.</w:t>
            </w:r>
            <w:r w:rsidRPr="00860554">
              <w:rPr>
                <w:rFonts w:ascii="Courier New" w:hAnsi="Courier New" w:cs="Courier New"/>
              </w:rPr>
              <w:t>)</w:t>
            </w:r>
          </w:p>
          <w:p w14:paraId="23FAA856" w14:textId="77777777" w:rsidR="00A7238C" w:rsidRPr="00860554" w:rsidRDefault="00A7238C" w:rsidP="00A7238C">
            <w:pPr>
              <w:spacing w:after="1" w:line="200" w:lineRule="atLeast"/>
              <w:jc w:val="both"/>
              <w:rPr>
                <w:rFonts w:ascii="Courier New" w:hAnsi="Courier New" w:cs="Courier New"/>
              </w:rPr>
            </w:pPr>
            <w:r w:rsidRPr="00860554">
              <w:rPr>
                <w:rFonts w:ascii="Courier New" w:hAnsi="Courier New" w:cs="Courier New"/>
              </w:rPr>
              <w:t>Телефон:</w:t>
            </w:r>
          </w:p>
          <w:p w14:paraId="6218BD5D" w14:textId="77777777" w:rsidR="00A7238C" w:rsidRPr="00A7238C" w:rsidRDefault="00A7238C" w:rsidP="00BC0C72">
            <w:pPr>
              <w:spacing w:after="1" w:line="200" w:lineRule="atLeast"/>
              <w:jc w:val="both"/>
              <w:rPr>
                <w:rFonts w:ascii="Courier New" w:hAnsi="Courier New" w:cs="Courier New"/>
              </w:rPr>
            </w:pPr>
            <w:r w:rsidRPr="00860554">
              <w:rPr>
                <w:rFonts w:ascii="Courier New" w:hAnsi="Courier New" w:cs="Courier New"/>
              </w:rPr>
              <w:t>"__" _______ ____ г.</w:t>
            </w:r>
          </w:p>
        </w:tc>
        <w:tc>
          <w:tcPr>
            <w:tcW w:w="7597" w:type="dxa"/>
          </w:tcPr>
          <w:p w14:paraId="6A25759E" w14:textId="77777777" w:rsidR="00A7238C" w:rsidRDefault="00A7238C" w:rsidP="00A7238C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458"/>
              <w:gridCol w:w="1918"/>
              <w:gridCol w:w="622"/>
              <w:gridCol w:w="494"/>
              <w:gridCol w:w="634"/>
              <w:gridCol w:w="671"/>
              <w:gridCol w:w="634"/>
              <w:gridCol w:w="671"/>
              <w:gridCol w:w="634"/>
              <w:gridCol w:w="671"/>
            </w:tblGrid>
            <w:tr w:rsidR="00A7238C" w14:paraId="5075A2D5" w14:textId="77777777" w:rsidTr="00A7238C">
              <w:tc>
                <w:tcPr>
                  <w:tcW w:w="45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1E30A0" w14:textId="77777777" w:rsidR="00A7238C" w:rsidRPr="00F3618A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F3618A">
                    <w:rPr>
                      <w:rFonts w:cs="Arial"/>
                      <w:sz w:val="16"/>
                      <w:szCs w:val="16"/>
                    </w:rPr>
                    <w:t>Номер строки</w:t>
                  </w:r>
                </w:p>
              </w:tc>
              <w:tc>
                <w:tcPr>
                  <w:tcW w:w="191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3C3820" w14:textId="77777777" w:rsidR="00A7238C" w:rsidRPr="00F3618A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F3618A">
                    <w:rPr>
                      <w:rFonts w:cs="Arial"/>
                      <w:sz w:val="16"/>
                      <w:szCs w:val="16"/>
                    </w:rPr>
                    <w:t>Наименование актива</w:t>
                  </w:r>
                </w:p>
              </w:tc>
              <w:tc>
                <w:tcPr>
                  <w:tcW w:w="62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4200D6" w14:textId="77777777" w:rsidR="00A7238C" w:rsidRPr="00F3618A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F3618A">
                    <w:rPr>
                      <w:rFonts w:cs="Arial"/>
                      <w:sz w:val="16"/>
                      <w:szCs w:val="16"/>
                    </w:rPr>
                    <w:t>Государственный регистрационный номер</w:t>
                  </w:r>
                </w:p>
              </w:tc>
              <w:tc>
                <w:tcPr>
                  <w:tcW w:w="49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26EA16" w14:textId="77777777" w:rsidR="00A7238C" w:rsidRPr="00F3618A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F3618A">
                    <w:rPr>
                      <w:rFonts w:cs="Arial"/>
                      <w:sz w:val="16"/>
                      <w:szCs w:val="16"/>
                    </w:rPr>
                    <w:t>Код ISIN</w:t>
                  </w:r>
                </w:p>
              </w:tc>
              <w:tc>
                <w:tcPr>
                  <w:tcW w:w="130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EF0762" w14:textId="77777777" w:rsidR="00A7238C" w:rsidRPr="00F3618A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F3618A">
                    <w:rPr>
                      <w:rFonts w:cs="Arial"/>
                      <w:sz w:val="16"/>
                      <w:szCs w:val="16"/>
                    </w:rPr>
                    <w:t>Сделки, заключенные в собственных интересах, тыс. руб.</w:t>
                  </w:r>
                </w:p>
              </w:tc>
              <w:tc>
                <w:tcPr>
                  <w:tcW w:w="130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FB400D" w14:textId="77777777" w:rsidR="00A7238C" w:rsidRPr="00F3618A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F3618A">
                    <w:rPr>
                      <w:rFonts w:cs="Arial"/>
                      <w:sz w:val="16"/>
                      <w:szCs w:val="16"/>
                    </w:rPr>
                    <w:t>Сделки, заключенные в интересах клиентов по брокерскому обслуживанию, тыс. руб.</w:t>
                  </w:r>
                </w:p>
              </w:tc>
              <w:tc>
                <w:tcPr>
                  <w:tcW w:w="130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D4F988" w14:textId="77777777" w:rsidR="00A7238C" w:rsidRPr="00F3618A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F3618A">
                    <w:rPr>
                      <w:rFonts w:cs="Arial"/>
                      <w:sz w:val="16"/>
                      <w:szCs w:val="16"/>
                    </w:rPr>
                    <w:t>Сделки, заключенные в интересах учредителей управления, тыс. руб.</w:t>
                  </w:r>
                </w:p>
              </w:tc>
            </w:tr>
            <w:tr w:rsidR="00A7238C" w14:paraId="223DF056" w14:textId="77777777" w:rsidTr="00A7238C">
              <w:tc>
                <w:tcPr>
                  <w:tcW w:w="45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F4A9B5" w14:textId="77777777" w:rsidR="00A7238C" w:rsidRPr="00F3618A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191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1F66EA" w14:textId="77777777" w:rsidR="00A7238C" w:rsidRPr="00F3618A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62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BBD089" w14:textId="77777777" w:rsidR="00A7238C" w:rsidRPr="00F3618A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49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3BF416" w14:textId="77777777" w:rsidR="00A7238C" w:rsidRPr="00F3618A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0F9B13" w14:textId="77777777" w:rsidR="00A7238C" w:rsidRPr="00F3618A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F3618A">
                    <w:rPr>
                      <w:rFonts w:cs="Arial"/>
                      <w:sz w:val="16"/>
                      <w:szCs w:val="16"/>
                    </w:rPr>
                    <w:t>сумма сделок по покупке</w:t>
                  </w:r>
                </w:p>
              </w:tc>
              <w:tc>
                <w:tcPr>
                  <w:tcW w:w="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BD12C0" w14:textId="77777777" w:rsidR="00A7238C" w:rsidRPr="00F3618A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F3618A">
                    <w:rPr>
                      <w:rFonts w:cs="Arial"/>
                      <w:sz w:val="16"/>
                      <w:szCs w:val="16"/>
                    </w:rPr>
                    <w:t>сумма сделок по продаже</w:t>
                  </w:r>
                </w:p>
              </w:tc>
              <w:tc>
                <w:tcPr>
                  <w:tcW w:w="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852A7C" w14:textId="77777777" w:rsidR="00A7238C" w:rsidRPr="00F3618A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F3618A">
                    <w:rPr>
                      <w:rFonts w:cs="Arial"/>
                      <w:sz w:val="16"/>
                      <w:szCs w:val="16"/>
                    </w:rPr>
                    <w:t>сумма сделок по покупке</w:t>
                  </w:r>
                </w:p>
              </w:tc>
              <w:tc>
                <w:tcPr>
                  <w:tcW w:w="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BBD5FA" w14:textId="77777777" w:rsidR="00A7238C" w:rsidRPr="00F3618A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F3618A">
                    <w:rPr>
                      <w:rFonts w:cs="Arial"/>
                      <w:sz w:val="16"/>
                      <w:szCs w:val="16"/>
                    </w:rPr>
                    <w:t>сумма сделок по продаже</w:t>
                  </w:r>
                </w:p>
              </w:tc>
              <w:tc>
                <w:tcPr>
                  <w:tcW w:w="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0CA645" w14:textId="77777777" w:rsidR="00A7238C" w:rsidRPr="00F3618A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F3618A">
                    <w:rPr>
                      <w:rFonts w:cs="Arial"/>
                      <w:sz w:val="16"/>
                      <w:szCs w:val="16"/>
                    </w:rPr>
                    <w:t>сумма сделок по покупке</w:t>
                  </w:r>
                </w:p>
              </w:tc>
              <w:tc>
                <w:tcPr>
                  <w:tcW w:w="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5385B9" w14:textId="77777777" w:rsidR="00A7238C" w:rsidRPr="00F3618A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F3618A">
                    <w:rPr>
                      <w:rFonts w:cs="Arial"/>
                      <w:sz w:val="16"/>
                      <w:szCs w:val="16"/>
                    </w:rPr>
                    <w:t>сумма сделок по продаже</w:t>
                  </w:r>
                </w:p>
              </w:tc>
            </w:tr>
            <w:tr w:rsidR="00A7238C" w14:paraId="0AB87404" w14:textId="77777777" w:rsidTr="00A7238C">
              <w:tc>
                <w:tcPr>
                  <w:tcW w:w="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39DCD3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</w:t>
                  </w:r>
                </w:p>
              </w:tc>
              <w:tc>
                <w:tcPr>
                  <w:tcW w:w="19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D94C5D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</w:t>
                  </w:r>
                </w:p>
              </w:tc>
              <w:tc>
                <w:tcPr>
                  <w:tcW w:w="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537116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3</w:t>
                  </w:r>
                </w:p>
              </w:tc>
              <w:tc>
                <w:tcPr>
                  <w:tcW w:w="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264902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4</w:t>
                  </w:r>
                </w:p>
              </w:tc>
              <w:tc>
                <w:tcPr>
                  <w:tcW w:w="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CBC0D8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B2069F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6</w:t>
                  </w:r>
                </w:p>
              </w:tc>
              <w:tc>
                <w:tcPr>
                  <w:tcW w:w="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B4C7D2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6296C3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8</w:t>
                  </w:r>
                </w:p>
              </w:tc>
              <w:tc>
                <w:tcPr>
                  <w:tcW w:w="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3E77A8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9</w:t>
                  </w:r>
                </w:p>
              </w:tc>
              <w:tc>
                <w:tcPr>
                  <w:tcW w:w="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812015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10</w:t>
                  </w:r>
                </w:p>
              </w:tc>
            </w:tr>
            <w:tr w:rsidR="00A7238C" w14:paraId="66C3A9F7" w14:textId="77777777" w:rsidTr="00A7238C">
              <w:tc>
                <w:tcPr>
                  <w:tcW w:w="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477247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</w:t>
                  </w:r>
                </w:p>
              </w:tc>
              <w:tc>
                <w:tcPr>
                  <w:tcW w:w="19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F7E9CF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Ценные бумаги российских эмитентов, всего,</w:t>
                  </w:r>
                </w:p>
                <w:p w14:paraId="1DD15FC6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в том числе:</w:t>
                  </w:r>
                </w:p>
                <w:p w14:paraId="045403E7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2667A5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X</w:t>
                  </w:r>
                </w:p>
              </w:tc>
              <w:tc>
                <w:tcPr>
                  <w:tcW w:w="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62FDA8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X</w:t>
                  </w:r>
                </w:p>
              </w:tc>
              <w:tc>
                <w:tcPr>
                  <w:tcW w:w="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A9F245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C00B8C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87C277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3C2972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0EC891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312776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A7238C" w14:paraId="3FDE8476" w14:textId="77777777" w:rsidTr="00A7238C">
              <w:tc>
                <w:tcPr>
                  <w:tcW w:w="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5C493C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1.1</w:t>
                  </w:r>
                </w:p>
              </w:tc>
              <w:tc>
                <w:tcPr>
                  <w:tcW w:w="19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728134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left="283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акции,</w:t>
                  </w:r>
                </w:p>
                <w:p w14:paraId="29D36BDA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left="283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в том числе по каждой акции:</w:t>
                  </w:r>
                </w:p>
              </w:tc>
              <w:tc>
                <w:tcPr>
                  <w:tcW w:w="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DD5A5F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X</w:t>
                  </w:r>
                </w:p>
              </w:tc>
              <w:tc>
                <w:tcPr>
                  <w:tcW w:w="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E0AF9F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X</w:t>
                  </w:r>
                </w:p>
              </w:tc>
              <w:tc>
                <w:tcPr>
                  <w:tcW w:w="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BE610B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9DCD9E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E61271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5E768F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F70904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21B9B8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A7238C" w14:paraId="524D2D22" w14:textId="77777777" w:rsidTr="00A7238C">
              <w:tc>
                <w:tcPr>
                  <w:tcW w:w="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8C7AAF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1.1.1</w:t>
                  </w:r>
                </w:p>
              </w:tc>
              <w:tc>
                <w:tcPr>
                  <w:tcW w:w="19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4B77EB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left="283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...</w:t>
                  </w:r>
                </w:p>
              </w:tc>
              <w:tc>
                <w:tcPr>
                  <w:tcW w:w="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44653C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EC9A17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E068C0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1F8C74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5C1DFA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F6BF82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1DC734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6FDBBA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A7238C" w14:paraId="08D6ABB7" w14:textId="77777777" w:rsidTr="00A7238C">
              <w:tc>
                <w:tcPr>
                  <w:tcW w:w="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C964E3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...</w:t>
                  </w:r>
                </w:p>
              </w:tc>
              <w:tc>
                <w:tcPr>
                  <w:tcW w:w="19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305C1D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left="283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...</w:t>
                  </w:r>
                </w:p>
              </w:tc>
              <w:tc>
                <w:tcPr>
                  <w:tcW w:w="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4AA3EB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7F50FB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526229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8C827B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767C61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8E6AF4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AA0B0E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76C7AB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A7238C" w14:paraId="253AAC7D" w14:textId="77777777" w:rsidTr="00A7238C">
              <w:tc>
                <w:tcPr>
                  <w:tcW w:w="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862EA0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1.2</w:t>
                  </w:r>
                </w:p>
              </w:tc>
              <w:tc>
                <w:tcPr>
                  <w:tcW w:w="19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B76ADE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left="283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облигации,</w:t>
                  </w:r>
                </w:p>
                <w:p w14:paraId="538BB012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left="283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в том числе по каждой облигации:</w:t>
                  </w:r>
                </w:p>
              </w:tc>
              <w:tc>
                <w:tcPr>
                  <w:tcW w:w="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EE9242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X</w:t>
                  </w:r>
                </w:p>
              </w:tc>
              <w:tc>
                <w:tcPr>
                  <w:tcW w:w="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6DC126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X</w:t>
                  </w:r>
                </w:p>
              </w:tc>
              <w:tc>
                <w:tcPr>
                  <w:tcW w:w="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979A1B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FFECB3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2888A2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0EA791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3F0AC5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8CD7AC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A7238C" w14:paraId="7DC7E46A" w14:textId="77777777" w:rsidTr="00A7238C">
              <w:tc>
                <w:tcPr>
                  <w:tcW w:w="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F80A6E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lastRenderedPageBreak/>
                    <w:t>1.2.1</w:t>
                  </w:r>
                </w:p>
              </w:tc>
              <w:tc>
                <w:tcPr>
                  <w:tcW w:w="19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B501B2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left="283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...</w:t>
                  </w:r>
                </w:p>
              </w:tc>
              <w:tc>
                <w:tcPr>
                  <w:tcW w:w="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0EB413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1F0F66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9E955E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D524C5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F06970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09DFA7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D5EE27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1DF189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A7238C" w14:paraId="20036F80" w14:textId="77777777" w:rsidTr="00A7238C">
              <w:tc>
                <w:tcPr>
                  <w:tcW w:w="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92B9EE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...</w:t>
                  </w:r>
                </w:p>
              </w:tc>
              <w:tc>
                <w:tcPr>
                  <w:tcW w:w="19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F3D061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left="283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...</w:t>
                  </w:r>
                </w:p>
              </w:tc>
              <w:tc>
                <w:tcPr>
                  <w:tcW w:w="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8DE8E3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2C2986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41EA72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CBFF6A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1263D7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8D233E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8DF031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446C82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A7238C" w14:paraId="0E86C965" w14:textId="77777777" w:rsidTr="00A7238C">
              <w:tc>
                <w:tcPr>
                  <w:tcW w:w="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D944C9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1.3</w:t>
                  </w:r>
                </w:p>
              </w:tc>
              <w:tc>
                <w:tcPr>
                  <w:tcW w:w="19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030B135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left="283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инвестиционные паи,</w:t>
                  </w:r>
                </w:p>
                <w:p w14:paraId="570AFE17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left="283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в том числе по каждому инвестиционному паю:</w:t>
                  </w:r>
                </w:p>
              </w:tc>
              <w:tc>
                <w:tcPr>
                  <w:tcW w:w="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C2AF44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X</w:t>
                  </w:r>
                </w:p>
              </w:tc>
              <w:tc>
                <w:tcPr>
                  <w:tcW w:w="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CAA7A8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X</w:t>
                  </w:r>
                </w:p>
              </w:tc>
              <w:tc>
                <w:tcPr>
                  <w:tcW w:w="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8EBDB6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10B53F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0632B0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D36D10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0C0B02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0EF982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A7238C" w14:paraId="7A6BCBDF" w14:textId="77777777" w:rsidTr="00A7238C">
              <w:tc>
                <w:tcPr>
                  <w:tcW w:w="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E8E102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1.3.1</w:t>
                  </w:r>
                </w:p>
              </w:tc>
              <w:tc>
                <w:tcPr>
                  <w:tcW w:w="19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0D0834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left="283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...</w:t>
                  </w:r>
                </w:p>
              </w:tc>
              <w:tc>
                <w:tcPr>
                  <w:tcW w:w="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00A41C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A48B54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820874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8B3C68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993BB2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93F44E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10299A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18EDE8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A7238C" w14:paraId="47FA888F" w14:textId="77777777" w:rsidTr="00A7238C">
              <w:tc>
                <w:tcPr>
                  <w:tcW w:w="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792E1D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...</w:t>
                  </w:r>
                </w:p>
              </w:tc>
              <w:tc>
                <w:tcPr>
                  <w:tcW w:w="19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EACB02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left="283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...</w:t>
                  </w:r>
                </w:p>
              </w:tc>
              <w:tc>
                <w:tcPr>
                  <w:tcW w:w="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7AAF3E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A1BB1B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93F5FD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50DC6E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2522A2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AE5CF3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307D52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445841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A7238C" w14:paraId="4F355501" w14:textId="77777777" w:rsidTr="00A7238C">
              <w:tc>
                <w:tcPr>
                  <w:tcW w:w="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55B2B5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1.4</w:t>
                  </w:r>
                </w:p>
              </w:tc>
              <w:tc>
                <w:tcPr>
                  <w:tcW w:w="19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FB5C502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left="283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российские депозитарные расписки, в том числе по каждой российской депозитарной расписке:</w:t>
                  </w:r>
                </w:p>
              </w:tc>
              <w:tc>
                <w:tcPr>
                  <w:tcW w:w="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53D648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X</w:t>
                  </w:r>
                </w:p>
              </w:tc>
              <w:tc>
                <w:tcPr>
                  <w:tcW w:w="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509266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X</w:t>
                  </w:r>
                </w:p>
              </w:tc>
              <w:tc>
                <w:tcPr>
                  <w:tcW w:w="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0D31D6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3DD653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542A75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EDB188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C07EE2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D05ABA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A7238C" w14:paraId="20B1BA89" w14:textId="77777777" w:rsidTr="00A7238C">
              <w:tc>
                <w:tcPr>
                  <w:tcW w:w="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0AF37C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1.4.1</w:t>
                  </w:r>
                </w:p>
              </w:tc>
              <w:tc>
                <w:tcPr>
                  <w:tcW w:w="19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2BBA01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left="283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...</w:t>
                  </w:r>
                </w:p>
              </w:tc>
              <w:tc>
                <w:tcPr>
                  <w:tcW w:w="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8BB006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ECB318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9F5C31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A06752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A86C03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4483E8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854CCC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E00F25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A7238C" w14:paraId="5357131C" w14:textId="77777777" w:rsidTr="00A7238C">
              <w:tc>
                <w:tcPr>
                  <w:tcW w:w="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4DE72B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...</w:t>
                  </w:r>
                </w:p>
              </w:tc>
              <w:tc>
                <w:tcPr>
                  <w:tcW w:w="19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AA4ED1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left="283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...</w:t>
                  </w:r>
                </w:p>
              </w:tc>
              <w:tc>
                <w:tcPr>
                  <w:tcW w:w="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9E5481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1CDBFE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304DF4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2B69B3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82CCA0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F0CC60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DD45D5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CCD6BE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A7238C" w14:paraId="39E3E1D0" w14:textId="77777777" w:rsidTr="00A7238C">
              <w:tc>
                <w:tcPr>
                  <w:tcW w:w="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84FC14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</w:t>
                  </w:r>
                </w:p>
              </w:tc>
              <w:tc>
                <w:tcPr>
                  <w:tcW w:w="19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C75C1D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Иностранные ценные бумаги, квалифицированные в качестве ценных бумаг, всего</w:t>
                  </w:r>
                  <w:r w:rsidRPr="00A7238C">
                    <w:rPr>
                      <w:rFonts w:cs="Arial"/>
                      <w:szCs w:val="20"/>
                      <w:shd w:val="clear" w:color="auto" w:fill="C0C0C0"/>
                    </w:rPr>
                    <w:t>, в том числе</w:t>
                  </w:r>
                  <w:r>
                    <w:rPr>
                      <w:rFonts w:cs="Arial"/>
                      <w:szCs w:val="20"/>
                    </w:rPr>
                    <w:t>:</w:t>
                  </w:r>
                </w:p>
              </w:tc>
              <w:tc>
                <w:tcPr>
                  <w:tcW w:w="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259E00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X</w:t>
                  </w:r>
                </w:p>
              </w:tc>
              <w:tc>
                <w:tcPr>
                  <w:tcW w:w="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2B3B32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X</w:t>
                  </w:r>
                </w:p>
              </w:tc>
              <w:tc>
                <w:tcPr>
                  <w:tcW w:w="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8AB4CD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46C276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9F063B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BEC559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A5BED9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976AAA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A7238C" w14:paraId="54485207" w14:textId="77777777" w:rsidTr="00A7238C">
              <w:tc>
                <w:tcPr>
                  <w:tcW w:w="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5AAB2C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lastRenderedPageBreak/>
                    <w:t>2.1</w:t>
                  </w:r>
                </w:p>
              </w:tc>
              <w:tc>
                <w:tcPr>
                  <w:tcW w:w="19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65A32F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left="283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по каждой ценной бумаге:</w:t>
                  </w:r>
                </w:p>
                <w:p w14:paraId="493200A4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left="283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4F60C2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3FA966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528D5D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06046D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E482B1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76A9DF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5FD90F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16D078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A7238C" w14:paraId="5781CC18" w14:textId="77777777" w:rsidTr="00A7238C">
              <w:tc>
                <w:tcPr>
                  <w:tcW w:w="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7FA67D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...</w:t>
                  </w:r>
                </w:p>
              </w:tc>
              <w:tc>
                <w:tcPr>
                  <w:tcW w:w="19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230258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1DCA68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EAA27E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6883C8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946F7D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85F477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003BD7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04934E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93D5E7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</w:tbl>
          <w:p w14:paraId="297F9202" w14:textId="77777777" w:rsidR="00A7238C" w:rsidRDefault="00A7238C" w:rsidP="00A7238C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3797"/>
              <w:gridCol w:w="286"/>
              <w:gridCol w:w="1113"/>
              <w:gridCol w:w="227"/>
              <w:gridCol w:w="1972"/>
            </w:tblGrid>
            <w:tr w:rsidR="00A7238C" w14:paraId="7F21AB50" w14:textId="77777777" w:rsidTr="006E3B9D">
              <w:tc>
                <w:tcPr>
                  <w:tcW w:w="3797" w:type="dxa"/>
                  <w:tcBorders>
                    <w:bottom w:val="single" w:sz="4" w:space="0" w:color="auto"/>
                  </w:tcBorders>
                  <w:vAlign w:val="bottom"/>
                </w:tcPr>
                <w:p w14:paraId="1E110FAD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A7238C">
                    <w:rPr>
                      <w:rFonts w:cs="Arial"/>
                      <w:szCs w:val="20"/>
                      <w:shd w:val="clear" w:color="auto" w:fill="C0C0C0"/>
                    </w:rPr>
                    <w:t>Должностное лицо, уполномоченное подписывать Отчет</w:t>
                  </w:r>
                </w:p>
              </w:tc>
              <w:tc>
                <w:tcPr>
                  <w:tcW w:w="286" w:type="dxa"/>
                </w:tcPr>
                <w:p w14:paraId="0F931520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13" w:type="dxa"/>
                  <w:tcBorders>
                    <w:bottom w:val="single" w:sz="4" w:space="0" w:color="auto"/>
                  </w:tcBorders>
                </w:tcPr>
                <w:p w14:paraId="189E25B9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27" w:type="dxa"/>
                </w:tcPr>
                <w:p w14:paraId="0619ED6C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972" w:type="dxa"/>
                  <w:tcBorders>
                    <w:bottom w:val="single" w:sz="4" w:space="0" w:color="auto"/>
                  </w:tcBorders>
                </w:tcPr>
                <w:p w14:paraId="2BB5F917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A7238C" w14:paraId="63A81EC4" w14:textId="77777777" w:rsidTr="006E3B9D">
              <w:tc>
                <w:tcPr>
                  <w:tcW w:w="3797" w:type="dxa"/>
                  <w:tcBorders>
                    <w:top w:val="single" w:sz="4" w:space="0" w:color="auto"/>
                  </w:tcBorders>
                </w:tcPr>
                <w:p w14:paraId="49B61299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A7238C">
                    <w:rPr>
                      <w:rFonts w:cs="Arial"/>
                      <w:szCs w:val="20"/>
                      <w:shd w:val="clear" w:color="auto" w:fill="C0C0C0"/>
                    </w:rPr>
                    <w:t>(должность)</w:t>
                  </w:r>
                </w:p>
              </w:tc>
              <w:tc>
                <w:tcPr>
                  <w:tcW w:w="286" w:type="dxa"/>
                </w:tcPr>
                <w:p w14:paraId="68F45F35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113" w:type="dxa"/>
                  <w:tcBorders>
                    <w:top w:val="single" w:sz="4" w:space="0" w:color="auto"/>
                  </w:tcBorders>
                </w:tcPr>
                <w:p w14:paraId="01F5561D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A7238C">
                    <w:rPr>
                      <w:rFonts w:cs="Arial"/>
                      <w:szCs w:val="20"/>
                      <w:shd w:val="clear" w:color="auto" w:fill="C0C0C0"/>
                    </w:rPr>
                    <w:t>(подпись)</w:t>
                  </w:r>
                </w:p>
              </w:tc>
              <w:tc>
                <w:tcPr>
                  <w:tcW w:w="227" w:type="dxa"/>
                </w:tcPr>
                <w:p w14:paraId="3BF5528E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1972" w:type="dxa"/>
                  <w:tcBorders>
                    <w:top w:val="single" w:sz="4" w:space="0" w:color="auto"/>
                  </w:tcBorders>
                </w:tcPr>
                <w:p w14:paraId="4D6CD805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(</w:t>
                  </w:r>
                  <w:r w:rsidRPr="00A7238C">
                    <w:rPr>
                      <w:rFonts w:cs="Arial"/>
                      <w:szCs w:val="20"/>
                      <w:shd w:val="clear" w:color="auto" w:fill="C0C0C0"/>
                    </w:rPr>
                    <w:t>фамилия, имя, отчество (последнее - при наличии</w:t>
                  </w:r>
                  <w:r>
                    <w:rPr>
                      <w:rFonts w:cs="Arial"/>
                      <w:szCs w:val="20"/>
                    </w:rPr>
                    <w:t>)</w:t>
                  </w:r>
                </w:p>
              </w:tc>
            </w:tr>
          </w:tbl>
          <w:p w14:paraId="43B13512" w14:textId="77777777" w:rsidR="00A7238C" w:rsidRDefault="00A7238C" w:rsidP="00A7238C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1560"/>
              <w:gridCol w:w="321"/>
              <w:gridCol w:w="5514"/>
            </w:tblGrid>
            <w:tr w:rsidR="00A7238C" w14:paraId="3303788D" w14:textId="77777777" w:rsidTr="006E3B9D">
              <w:tc>
                <w:tcPr>
                  <w:tcW w:w="1560" w:type="dxa"/>
                  <w:vAlign w:val="bottom"/>
                </w:tcPr>
                <w:p w14:paraId="004DD4A6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Исполнитель</w:t>
                  </w:r>
                  <w:r w:rsidRPr="00A7238C">
                    <w:rPr>
                      <w:rFonts w:cs="Arial"/>
                      <w:szCs w:val="20"/>
                      <w:shd w:val="clear" w:color="auto" w:fill="C0C0C0"/>
                    </w:rPr>
                    <w:t>:</w:t>
                  </w:r>
                </w:p>
              </w:tc>
              <w:tc>
                <w:tcPr>
                  <w:tcW w:w="321" w:type="dxa"/>
                </w:tcPr>
                <w:p w14:paraId="44E3A75E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513" w:type="dxa"/>
                  <w:tcBorders>
                    <w:bottom w:val="single" w:sz="4" w:space="0" w:color="auto"/>
                  </w:tcBorders>
                  <w:vAlign w:val="bottom"/>
                </w:tcPr>
                <w:p w14:paraId="6C988A6D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A7238C" w14:paraId="091151F5" w14:textId="77777777" w:rsidTr="006E3B9D">
              <w:tc>
                <w:tcPr>
                  <w:tcW w:w="1560" w:type="dxa"/>
                </w:tcPr>
                <w:p w14:paraId="273483EE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21" w:type="dxa"/>
                </w:tcPr>
                <w:p w14:paraId="24B5F89C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5513" w:type="dxa"/>
                  <w:tcBorders>
                    <w:top w:val="single" w:sz="4" w:space="0" w:color="auto"/>
                  </w:tcBorders>
                </w:tcPr>
                <w:p w14:paraId="740F4685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(</w:t>
                  </w:r>
                  <w:r w:rsidRPr="00A7238C">
                    <w:rPr>
                      <w:rFonts w:cs="Arial"/>
                      <w:szCs w:val="20"/>
                      <w:shd w:val="clear" w:color="auto" w:fill="C0C0C0"/>
                    </w:rPr>
                    <w:t>фамилия, имя, отчество (последнее - при наличии</w:t>
                  </w:r>
                  <w:r>
                    <w:rPr>
                      <w:rFonts w:cs="Arial"/>
                      <w:szCs w:val="20"/>
                    </w:rPr>
                    <w:t>)</w:t>
                  </w:r>
                </w:p>
              </w:tc>
            </w:tr>
            <w:tr w:rsidR="00A7238C" w14:paraId="1CEF998B" w14:textId="77777777" w:rsidTr="006E3B9D">
              <w:tc>
                <w:tcPr>
                  <w:tcW w:w="7395" w:type="dxa"/>
                  <w:gridSpan w:val="3"/>
                </w:tcPr>
                <w:p w14:paraId="7881DE5F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Телефон:</w:t>
                  </w:r>
                </w:p>
                <w:p w14:paraId="293CCF76" w14:textId="77777777" w:rsidR="00A7238C" w:rsidRDefault="00A7238C" w:rsidP="00A7238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"__" _____________ ____ г.</w:t>
                  </w:r>
                </w:p>
              </w:tc>
            </w:tr>
          </w:tbl>
          <w:p w14:paraId="2EE21B66" w14:textId="77777777" w:rsidR="00A7238C" w:rsidRDefault="00A7238C" w:rsidP="00BC0C72">
            <w:pPr>
              <w:spacing w:after="1" w:line="200" w:lineRule="atLeast"/>
              <w:jc w:val="both"/>
              <w:rPr>
                <w:rFonts w:cs="Arial"/>
              </w:rPr>
            </w:pPr>
          </w:p>
        </w:tc>
      </w:tr>
      <w:tr w:rsidR="00A7238C" w14:paraId="6CA33B44" w14:textId="77777777" w:rsidTr="00BC0C72">
        <w:tc>
          <w:tcPr>
            <w:tcW w:w="7597" w:type="dxa"/>
          </w:tcPr>
          <w:p w14:paraId="03C171AE" w14:textId="77777777" w:rsidR="00A7238C" w:rsidRDefault="00A7238C" w:rsidP="00A7238C">
            <w:pPr>
              <w:spacing w:after="1" w:line="200" w:lineRule="atLeast"/>
              <w:jc w:val="both"/>
              <w:rPr>
                <w:rFonts w:cs="Arial"/>
              </w:rPr>
            </w:pPr>
          </w:p>
        </w:tc>
        <w:tc>
          <w:tcPr>
            <w:tcW w:w="7597" w:type="dxa"/>
          </w:tcPr>
          <w:p w14:paraId="2F32C035" w14:textId="77777777" w:rsidR="00A7238C" w:rsidRDefault="00A7238C" w:rsidP="00A7238C">
            <w:pPr>
              <w:autoSpaceDE w:val="0"/>
              <w:autoSpaceDN w:val="0"/>
              <w:adjustRightInd w:val="0"/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</w:p>
          <w:p w14:paraId="49047A3C" w14:textId="77777777" w:rsidR="00A7238C" w:rsidRDefault="00A7238C" w:rsidP="00A7238C">
            <w:pPr>
              <w:autoSpaceDE w:val="0"/>
              <w:autoSpaceDN w:val="0"/>
              <w:adjustRightInd w:val="0"/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A7238C">
              <w:rPr>
                <w:rFonts w:cs="Arial"/>
                <w:szCs w:val="20"/>
                <w:shd w:val="clear" w:color="auto" w:fill="C0C0C0"/>
              </w:rPr>
              <w:t>--------------------------------</w:t>
            </w:r>
          </w:p>
          <w:p w14:paraId="4BD2267D" w14:textId="77777777" w:rsidR="00A7238C" w:rsidRDefault="00A7238C" w:rsidP="00A7238C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A7238C">
              <w:rPr>
                <w:rFonts w:cs="Arial"/>
                <w:szCs w:val="20"/>
                <w:shd w:val="clear" w:color="auto" w:fill="C0C0C0"/>
              </w:rPr>
              <w:t>&lt;1&gt; Общероссийский классификатор объектов административно-территориального деления.</w:t>
            </w:r>
          </w:p>
          <w:p w14:paraId="581B6951" w14:textId="77777777" w:rsidR="00A7238C" w:rsidRPr="00A7238C" w:rsidRDefault="00A7238C" w:rsidP="00A7238C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  <w:shd w:val="clear" w:color="auto" w:fill="C0C0C0"/>
              </w:rPr>
            </w:pPr>
            <w:r w:rsidRPr="00A7238C">
              <w:rPr>
                <w:rFonts w:cs="Arial"/>
                <w:szCs w:val="20"/>
                <w:shd w:val="clear" w:color="auto" w:fill="C0C0C0"/>
              </w:rPr>
              <w:t>&lt;2&gt; Общероссийский классификатор предприятий и организаций.</w:t>
            </w:r>
          </w:p>
          <w:p w14:paraId="2EA43573" w14:textId="77777777" w:rsidR="00A7238C" w:rsidRPr="00A7238C" w:rsidRDefault="00A7238C" w:rsidP="00A7238C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A7238C">
              <w:rPr>
                <w:rFonts w:cs="Arial"/>
                <w:szCs w:val="20"/>
                <w:shd w:val="clear" w:color="auto" w:fill="C0C0C0"/>
              </w:rPr>
              <w:t>&lt;3&gt; Общероссийский классификатор управленческой документации.</w:t>
            </w:r>
          </w:p>
        </w:tc>
      </w:tr>
      <w:tr w:rsidR="00A7238C" w14:paraId="2D6BF069" w14:textId="77777777" w:rsidTr="00BC0C72">
        <w:tc>
          <w:tcPr>
            <w:tcW w:w="7597" w:type="dxa"/>
          </w:tcPr>
          <w:p w14:paraId="4D258C46" w14:textId="77777777" w:rsidR="00A7238C" w:rsidRDefault="00A7238C" w:rsidP="00A7238C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34833AEA" w14:textId="77777777" w:rsidR="00A7238C" w:rsidRDefault="00A7238C" w:rsidP="00A7238C">
            <w:pPr>
              <w:autoSpaceDE w:val="0"/>
              <w:autoSpaceDN w:val="0"/>
              <w:adjustRightInd w:val="0"/>
              <w:spacing w:after="1" w:line="200" w:lineRule="atLeast"/>
              <w:jc w:val="center"/>
              <w:outlineLvl w:val="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Порядок</w:t>
            </w:r>
          </w:p>
          <w:p w14:paraId="2977E28C" w14:textId="77777777" w:rsidR="00A7238C" w:rsidRDefault="00A7238C" w:rsidP="00A7238C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составления и представления отчетности по форме 0409706</w:t>
            </w:r>
          </w:p>
          <w:p w14:paraId="773AEFE5" w14:textId="77777777" w:rsidR="00A7238C" w:rsidRDefault="00A7238C" w:rsidP="00A7238C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"Сведения об объемах внебиржевых сделок"</w:t>
            </w:r>
          </w:p>
          <w:p w14:paraId="2B1218A2" w14:textId="77777777" w:rsidR="00A7238C" w:rsidRDefault="00A7238C" w:rsidP="00A7238C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7047BCD1" w14:textId="77777777" w:rsidR="00A7238C" w:rsidRDefault="00A7238C" w:rsidP="00A7238C">
            <w:pPr>
              <w:autoSpaceDE w:val="0"/>
              <w:autoSpaceDN w:val="0"/>
              <w:adjustRightInd w:val="0"/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1. Отчетность по форме 0409706 "Сведения об объемах внебиржевых сделок" (далее - Отчет) составляется кредитными организациями - </w:t>
            </w:r>
            <w:r>
              <w:rPr>
                <w:rFonts w:cs="Arial"/>
                <w:szCs w:val="20"/>
              </w:rPr>
              <w:lastRenderedPageBreak/>
              <w:t>профессиональными участниками рынка ценных бумаг, имеющими лицензии на осуществление брокерской, дилерской деятельности, деятельности по управлению ценными бумагами (далее - кредитные организации - профессиональные участники), независимо от того, осуществлялась ли ими в течение отчетного периода (отчетного месяца, отчетного квартала) профессиональная деятельность на рынке ценных бумаг.</w:t>
            </w:r>
          </w:p>
          <w:p w14:paraId="0B238016" w14:textId="77777777" w:rsidR="00A7238C" w:rsidRDefault="00A7238C" w:rsidP="00A7238C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2. Отчет составляется кредитными организациями - профессиональными участниками по состоянию на </w:t>
            </w:r>
            <w:r>
              <w:rPr>
                <w:rFonts w:cs="Arial"/>
                <w:strike/>
                <w:color w:val="FF0000"/>
              </w:rPr>
              <w:t>последний календарный день отчетного периода включительно</w:t>
            </w:r>
            <w:r>
              <w:rPr>
                <w:rFonts w:cs="Arial"/>
              </w:rPr>
              <w:t xml:space="preserve"> и представляется в Банк России:</w:t>
            </w:r>
          </w:p>
          <w:p w14:paraId="6BF57DAB" w14:textId="77777777" w:rsidR="00A7238C" w:rsidRPr="00A7238C" w:rsidRDefault="00A7238C" w:rsidP="00A7238C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кредитными организациями - профессиональными участниками (за исключением </w:t>
            </w:r>
            <w:r>
              <w:rPr>
                <w:rFonts w:cs="Arial"/>
                <w:strike/>
                <w:color w:val="FF0000"/>
              </w:rPr>
              <w:t>банков с базовой лицензией</w:t>
            </w:r>
            <w:r>
              <w:rPr>
                <w:rFonts w:cs="Arial"/>
              </w:rPr>
              <w:t xml:space="preserve"> - профессиональных участников</w:t>
            </w:r>
            <w:r w:rsidRPr="00A7238C">
              <w:rPr>
                <w:rFonts w:cs="Arial"/>
              </w:rPr>
              <w:t>)</w:t>
            </w:r>
            <w:r>
              <w:rPr>
                <w:rFonts w:cs="Arial"/>
              </w:rPr>
              <w:t xml:space="preserve"> - не позднее </w:t>
            </w:r>
            <w:r>
              <w:rPr>
                <w:rFonts w:cs="Arial"/>
                <w:strike/>
                <w:color w:val="FF0000"/>
              </w:rPr>
              <w:t>7-го</w:t>
            </w:r>
            <w:r>
              <w:rPr>
                <w:rFonts w:cs="Arial"/>
              </w:rPr>
              <w:t xml:space="preserve"> рабочего дня месяца, следующего за отчетным месяцем;</w:t>
            </w:r>
          </w:p>
        </w:tc>
        <w:tc>
          <w:tcPr>
            <w:tcW w:w="7597" w:type="dxa"/>
          </w:tcPr>
          <w:p w14:paraId="43E2F35F" w14:textId="77777777" w:rsidR="00A7238C" w:rsidRDefault="00A7238C" w:rsidP="00A7238C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749F4CDD" w14:textId="77777777" w:rsidR="00A7238C" w:rsidRDefault="00A7238C" w:rsidP="00A7238C">
            <w:pPr>
              <w:autoSpaceDE w:val="0"/>
              <w:autoSpaceDN w:val="0"/>
              <w:adjustRightInd w:val="0"/>
              <w:spacing w:after="1" w:line="200" w:lineRule="atLeast"/>
              <w:jc w:val="center"/>
              <w:outlineLvl w:val="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Порядок</w:t>
            </w:r>
          </w:p>
          <w:p w14:paraId="1E54B3D2" w14:textId="77777777" w:rsidR="00A7238C" w:rsidRDefault="00A7238C" w:rsidP="00A7238C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составления и представления отчетности по форме 0409706</w:t>
            </w:r>
          </w:p>
          <w:p w14:paraId="32834ABE" w14:textId="77777777" w:rsidR="00A7238C" w:rsidRDefault="00A7238C" w:rsidP="00A7238C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"Сведения об объемах внебиржевых сделок"</w:t>
            </w:r>
          </w:p>
          <w:p w14:paraId="71D7317D" w14:textId="77777777" w:rsidR="00A7238C" w:rsidRDefault="00A7238C" w:rsidP="00A7238C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679279C6" w14:textId="77777777" w:rsidR="00A7238C" w:rsidRDefault="00A7238C" w:rsidP="00A7238C">
            <w:pPr>
              <w:autoSpaceDE w:val="0"/>
              <w:autoSpaceDN w:val="0"/>
              <w:adjustRightInd w:val="0"/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1. Отчетность по форме 0409706 "Сведения об объемах внебиржевых сделок" (далее - Отчет) составляется кредитными организациями - </w:t>
            </w:r>
            <w:r>
              <w:rPr>
                <w:rFonts w:cs="Arial"/>
                <w:szCs w:val="20"/>
              </w:rPr>
              <w:lastRenderedPageBreak/>
              <w:t>профессиональными участниками рынка ценных бумаг, имеющими лицензии на осуществление брокерской, дилерской деятельности, деятельности по управлению ценными бумагами (далее - кредитные организации - профессиональные участники), независимо от того, осуществлялась ли ими в течение отчетного периода (отчетного месяца, отчетного квартала) профессиональная деятельность на рынке ценных бумаг.</w:t>
            </w:r>
          </w:p>
          <w:p w14:paraId="79569A63" w14:textId="77777777" w:rsidR="00A7238C" w:rsidRDefault="00A7238C" w:rsidP="00A7238C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2. Отчет составляется кредитными организациями - профессиональными участниками по состоянию на </w:t>
            </w:r>
            <w:r>
              <w:rPr>
                <w:rFonts w:cs="Arial"/>
                <w:shd w:val="clear" w:color="auto" w:fill="C0C0C0"/>
              </w:rPr>
              <w:t>первое число месяца, следующего за отчетным периодом,</w:t>
            </w:r>
            <w:r>
              <w:rPr>
                <w:rFonts w:cs="Arial"/>
              </w:rPr>
              <w:t xml:space="preserve"> и представляется в Банк России:</w:t>
            </w:r>
          </w:p>
          <w:p w14:paraId="0A6DB2AB" w14:textId="77777777" w:rsidR="00A7238C" w:rsidRPr="00A7238C" w:rsidRDefault="00A7238C" w:rsidP="00A7238C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кредитными организациями - профессиональными участниками (за исключением </w:t>
            </w:r>
            <w:r>
              <w:rPr>
                <w:rFonts w:cs="Arial"/>
                <w:shd w:val="clear" w:color="auto" w:fill="C0C0C0"/>
              </w:rPr>
              <w:t>кредитных организаций</w:t>
            </w:r>
            <w:r>
              <w:rPr>
                <w:rFonts w:cs="Arial"/>
              </w:rPr>
              <w:t xml:space="preserve"> - профессиональных участников</w:t>
            </w:r>
            <w:r>
              <w:rPr>
                <w:rFonts w:cs="Arial"/>
                <w:shd w:val="clear" w:color="auto" w:fill="C0C0C0"/>
              </w:rPr>
              <w:t>, не определивших ни по одному из показателей деятельности, указанных в графе 2 приложения к Положению Банка России от 27 июля 2015 года N 481-П "О лицензионных требованиях и условиях осуществления профессиональной деятельности на рынке ценных бумаг, ограничениях на совмещение отдельных видов профессиональной деятельности на рынке ценных бумаг, а также о порядке и сроках представления в Банк России отчетов о прекращении обязательств, связанных с осуществлением профессиональной деятельности на рынке ценных бумаг, в случае аннулирования лицензии профессионального участника рынка ценных бумаг" &lt;1&gt; (далее соответственно - Положение Банка России N 481-П, показатели деятельности), в качестве годового диапазона значений показателей деятельности для каждого из осуществляемых кредитной организацией - профессиональным участником видов профессиональной деятельности на рынке ценных бумаг (далее - годовой диапазон) диапазон значений показателей деятельности кредитной организации - профессионального участника, указанный в графах 4 и 5 приложения к Положению Банка России N 481-П (далее - квартальный диапазон), в том числе банков с базовой лицензией</w:t>
            </w:r>
            <w:r w:rsidRPr="00A7238C">
              <w:rPr>
                <w:rFonts w:cs="Arial"/>
              </w:rPr>
              <w:t>)</w:t>
            </w:r>
            <w:r>
              <w:rPr>
                <w:rFonts w:cs="Arial"/>
              </w:rPr>
              <w:t xml:space="preserve"> - не позднее </w:t>
            </w:r>
            <w:r>
              <w:rPr>
                <w:rFonts w:cs="Arial"/>
                <w:shd w:val="clear" w:color="auto" w:fill="C0C0C0"/>
              </w:rPr>
              <w:t>седьмого</w:t>
            </w:r>
            <w:r>
              <w:rPr>
                <w:rFonts w:cs="Arial"/>
              </w:rPr>
              <w:t xml:space="preserve"> рабочего дня месяца, следующего за отчетным месяцем;</w:t>
            </w:r>
          </w:p>
        </w:tc>
      </w:tr>
      <w:tr w:rsidR="00BC0C72" w14:paraId="7192D6A9" w14:textId="77777777" w:rsidTr="00BC0C72">
        <w:tc>
          <w:tcPr>
            <w:tcW w:w="7597" w:type="dxa"/>
          </w:tcPr>
          <w:p w14:paraId="20F2BF04" w14:textId="77777777" w:rsidR="00BC0C72" w:rsidRDefault="00BC0C72" w:rsidP="00A7238C">
            <w:pPr>
              <w:spacing w:after="1" w:line="200" w:lineRule="atLeast"/>
              <w:jc w:val="both"/>
              <w:rPr>
                <w:rFonts w:cs="Arial"/>
              </w:rPr>
            </w:pPr>
          </w:p>
        </w:tc>
        <w:tc>
          <w:tcPr>
            <w:tcW w:w="7597" w:type="dxa"/>
          </w:tcPr>
          <w:p w14:paraId="1B96D240" w14:textId="77777777" w:rsidR="00A7238C" w:rsidRDefault="00A7238C" w:rsidP="00A7238C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--------------------------------</w:t>
            </w:r>
          </w:p>
          <w:p w14:paraId="040C93E8" w14:textId="77777777" w:rsidR="00BC0C72" w:rsidRPr="00A7238C" w:rsidRDefault="00A7238C" w:rsidP="00A7238C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 xml:space="preserve">&lt;1&gt; Зарегистрировано Минюстом России 25 августа 2015 года, регистрационный N 38673, с изменениями, внесенными Указаниями Банка России от 4 июля 2016 года N 4061-У (зарегистрировано Минюстом России 29 июля 2016 года, регистрационный N 43030), от 20 сентября 2017 года N 4536-У (зарегистрировано Минюстом России 20 октября 2017 года, регистрационный N 48630), от 17 декабря 2018 года N 5013-У (зарегистрировано Минюстом России </w:t>
            </w:r>
            <w:r>
              <w:rPr>
                <w:rFonts w:cs="Arial"/>
                <w:shd w:val="clear" w:color="auto" w:fill="C0C0C0"/>
              </w:rPr>
              <w:lastRenderedPageBreak/>
              <w:t>22 января 2019 года, регистрационный N 53485), от 16 декабря 2020 года N 5666-У (зарегистрировано Минюстом России 26 января 2021 года, регистрационный N 62231).</w:t>
            </w:r>
          </w:p>
        </w:tc>
      </w:tr>
      <w:tr w:rsidR="00A7238C" w14:paraId="6ACE3102" w14:textId="77777777" w:rsidTr="00BC0C72">
        <w:tc>
          <w:tcPr>
            <w:tcW w:w="7597" w:type="dxa"/>
          </w:tcPr>
          <w:p w14:paraId="2942181E" w14:textId="77777777" w:rsidR="00A7238C" w:rsidRDefault="00A7238C" w:rsidP="00A7238C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lastRenderedPageBreak/>
              <w:t xml:space="preserve">банками с базовой лицензией </w:t>
            </w:r>
            <w:r>
              <w:rPr>
                <w:rFonts w:cs="Arial"/>
                <w:strike/>
                <w:color w:val="FF0000"/>
              </w:rPr>
              <w:t>- профессиональными участниками</w:t>
            </w:r>
            <w:r>
              <w:rPr>
                <w:rFonts w:cs="Arial"/>
              </w:rPr>
              <w:t xml:space="preserve"> - не позднее </w:t>
            </w:r>
            <w:r>
              <w:rPr>
                <w:rFonts w:cs="Arial"/>
                <w:strike/>
                <w:color w:val="FF0000"/>
              </w:rPr>
              <w:t>7-го</w:t>
            </w:r>
            <w:r>
              <w:rPr>
                <w:rFonts w:cs="Arial"/>
              </w:rPr>
              <w:t xml:space="preserve"> рабочего дня месяца, следующего за отчетным кварталом.</w:t>
            </w:r>
          </w:p>
        </w:tc>
        <w:tc>
          <w:tcPr>
            <w:tcW w:w="7597" w:type="dxa"/>
          </w:tcPr>
          <w:p w14:paraId="67A40126" w14:textId="77777777" w:rsidR="00A7238C" w:rsidRDefault="00A7238C" w:rsidP="00A7238C">
            <w:pPr>
              <w:spacing w:after="1" w:line="200" w:lineRule="atLeast"/>
              <w:ind w:firstLine="539"/>
              <w:jc w:val="both"/>
            </w:pPr>
          </w:p>
          <w:p w14:paraId="19CD0F3C" w14:textId="77777777" w:rsidR="00A7238C" w:rsidRDefault="00A7238C" w:rsidP="00A7238C">
            <w:pPr>
              <w:spacing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кредитными организациями - профессиональными участниками, не определившими ни по одному из показателей деятельности в качестве годового диапазона квартальный диапазон, в том числе</w:t>
            </w:r>
            <w:r>
              <w:rPr>
                <w:rFonts w:cs="Arial"/>
              </w:rPr>
              <w:t xml:space="preserve"> банками с базовой лицензией</w:t>
            </w:r>
            <w:r>
              <w:rPr>
                <w:rFonts w:cs="Arial"/>
                <w:shd w:val="clear" w:color="auto" w:fill="C0C0C0"/>
              </w:rPr>
              <w:t>,</w:t>
            </w:r>
            <w:r>
              <w:rPr>
                <w:rFonts w:cs="Arial"/>
              </w:rPr>
              <w:t xml:space="preserve"> - не позднее </w:t>
            </w:r>
            <w:r>
              <w:rPr>
                <w:rFonts w:cs="Arial"/>
                <w:shd w:val="clear" w:color="auto" w:fill="C0C0C0"/>
              </w:rPr>
              <w:t>седьмого</w:t>
            </w:r>
            <w:r>
              <w:rPr>
                <w:rFonts w:cs="Arial"/>
              </w:rPr>
              <w:t xml:space="preserve"> рабочего дня месяца, следующего за отчетным кварталом.</w:t>
            </w:r>
          </w:p>
        </w:tc>
      </w:tr>
      <w:tr w:rsidR="00A7238C" w14:paraId="25C57C31" w14:textId="77777777" w:rsidTr="00BC0C72">
        <w:tc>
          <w:tcPr>
            <w:tcW w:w="7597" w:type="dxa"/>
          </w:tcPr>
          <w:p w14:paraId="033B0D1F" w14:textId="77777777" w:rsidR="00A7238C" w:rsidRDefault="00A7238C" w:rsidP="00A7238C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A7238C">
              <w:rPr>
                <w:rFonts w:cs="Arial"/>
              </w:rPr>
              <w:t xml:space="preserve">3. Отчет составляется на основании данных внутреннего учета по всем внебиржевым сделкам (по покупке, продаже ценных бумаг и сделкам </w:t>
            </w:r>
            <w:proofErr w:type="spellStart"/>
            <w:r w:rsidRPr="00A7238C">
              <w:rPr>
                <w:rFonts w:cs="Arial"/>
              </w:rPr>
              <w:t>репо</w:t>
            </w:r>
            <w:proofErr w:type="spellEnd"/>
            <w:r w:rsidRPr="00A7238C">
              <w:rPr>
                <w:rFonts w:cs="Arial"/>
              </w:rPr>
              <w:t>), заключенным кредитной организацией - профессиональным участником, за исключением сделок с закладными и сделок, информация о которых представляется в репозитарий кредитной организацией - профессиональным участником или другой стороной по сделке.</w:t>
            </w:r>
          </w:p>
          <w:p w14:paraId="0B730740" w14:textId="77777777" w:rsidR="00A7238C" w:rsidRDefault="00A7238C" w:rsidP="00A7238C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Отчет включает информацию </w:t>
            </w:r>
            <w:r>
              <w:rPr>
                <w:rFonts w:cs="Arial"/>
                <w:strike/>
                <w:color w:val="FF0000"/>
              </w:rPr>
              <w:t>в целом</w:t>
            </w:r>
            <w:r>
              <w:rPr>
                <w:rFonts w:cs="Arial"/>
              </w:rPr>
              <w:t xml:space="preserve"> по кредитной организации - профессиональному участнику</w:t>
            </w:r>
            <w:r w:rsidRPr="00A7238C">
              <w:rPr>
                <w:rFonts w:cs="Arial"/>
              </w:rPr>
              <w:t xml:space="preserve">, </w:t>
            </w:r>
            <w:r>
              <w:rPr>
                <w:rFonts w:cs="Arial"/>
                <w:strike/>
                <w:color w:val="FF0000"/>
              </w:rPr>
              <w:t>включая</w:t>
            </w:r>
            <w:r>
              <w:rPr>
                <w:rFonts w:cs="Arial"/>
              </w:rPr>
              <w:t xml:space="preserve"> информацию по ее филиалам.</w:t>
            </w:r>
          </w:p>
        </w:tc>
        <w:tc>
          <w:tcPr>
            <w:tcW w:w="7597" w:type="dxa"/>
          </w:tcPr>
          <w:p w14:paraId="56E9E370" w14:textId="77777777" w:rsidR="00A7238C" w:rsidRDefault="00A7238C" w:rsidP="00A7238C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A7238C">
              <w:rPr>
                <w:rFonts w:cs="Arial"/>
              </w:rPr>
              <w:t xml:space="preserve">3. Отчет составляется на основании данных внутреннего учета по всем внебиржевым сделкам (по покупке, продаже ценных бумаг и сделкам </w:t>
            </w:r>
            <w:proofErr w:type="spellStart"/>
            <w:r w:rsidRPr="00A7238C">
              <w:rPr>
                <w:rFonts w:cs="Arial"/>
              </w:rPr>
              <w:t>репо</w:t>
            </w:r>
            <w:proofErr w:type="spellEnd"/>
            <w:r w:rsidRPr="00A7238C">
              <w:rPr>
                <w:rFonts w:cs="Arial"/>
              </w:rPr>
              <w:t>), заключенным кредитной организацией - профессиональным участником, за исключением сделок с закладными и сделок, информация о которых представляется в репозитарий кредитной организацией - профессиональным участником или другой стороной по сделке.</w:t>
            </w:r>
          </w:p>
          <w:p w14:paraId="65C73191" w14:textId="77777777" w:rsidR="00A7238C" w:rsidRDefault="00A7238C" w:rsidP="00A7238C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Отчет включает </w:t>
            </w:r>
            <w:r>
              <w:rPr>
                <w:rFonts w:cs="Arial"/>
                <w:shd w:val="clear" w:color="auto" w:fill="C0C0C0"/>
              </w:rPr>
              <w:t>в себя</w:t>
            </w:r>
            <w:r>
              <w:rPr>
                <w:rFonts w:cs="Arial"/>
              </w:rPr>
              <w:t xml:space="preserve"> информацию по кредитной организации - профессиональному участнику </w:t>
            </w:r>
            <w:r>
              <w:rPr>
                <w:rFonts w:cs="Arial"/>
                <w:shd w:val="clear" w:color="auto" w:fill="C0C0C0"/>
              </w:rPr>
              <w:t>в целом</w:t>
            </w:r>
            <w:r w:rsidRPr="00A7238C">
              <w:rPr>
                <w:rFonts w:cs="Arial"/>
              </w:rPr>
              <w:t xml:space="preserve">, </w:t>
            </w:r>
            <w:r>
              <w:rPr>
                <w:rFonts w:cs="Arial"/>
                <w:shd w:val="clear" w:color="auto" w:fill="C0C0C0"/>
              </w:rPr>
              <w:t>в том числе</w:t>
            </w:r>
            <w:r>
              <w:rPr>
                <w:rFonts w:cs="Arial"/>
              </w:rPr>
              <w:t xml:space="preserve"> информацию по ее филиалам.</w:t>
            </w:r>
          </w:p>
        </w:tc>
      </w:tr>
      <w:tr w:rsidR="00A7238C" w14:paraId="42A136FA" w14:textId="77777777" w:rsidTr="00BC0C72">
        <w:tc>
          <w:tcPr>
            <w:tcW w:w="7597" w:type="dxa"/>
          </w:tcPr>
          <w:p w14:paraId="243A2896" w14:textId="77777777" w:rsidR="00A7238C" w:rsidRDefault="00A7238C" w:rsidP="00A7238C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A7238C">
              <w:rPr>
                <w:rFonts w:cs="Arial"/>
              </w:rPr>
              <w:t>Информация о сделках с иностранными финансовыми инструментами, не квалифицированными в качестве ценных бумаг, в Отчет не включается.</w:t>
            </w:r>
          </w:p>
          <w:p w14:paraId="6633D297" w14:textId="77777777" w:rsidR="00A7238C" w:rsidRDefault="00A7238C" w:rsidP="00A7238C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  <w:strike/>
                <w:color w:val="FF0000"/>
              </w:rPr>
              <w:t>При отсутствии значений показателей</w:t>
            </w:r>
            <w:r>
              <w:rPr>
                <w:rFonts w:cs="Arial"/>
              </w:rPr>
              <w:t xml:space="preserve"> в соответствующей графе Отчета проставляется прочерк.</w:t>
            </w:r>
          </w:p>
        </w:tc>
        <w:tc>
          <w:tcPr>
            <w:tcW w:w="7597" w:type="dxa"/>
          </w:tcPr>
          <w:p w14:paraId="6D22CB5C" w14:textId="77777777" w:rsidR="00A7238C" w:rsidRDefault="00A7238C" w:rsidP="00A7238C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A7238C">
              <w:rPr>
                <w:rFonts w:cs="Arial"/>
              </w:rPr>
              <w:t>Информация о сделках с иностранными финансовыми инструментами, не квалифицированными в качестве ценных бумаг, в Отчет не включается.</w:t>
            </w:r>
          </w:p>
          <w:p w14:paraId="6AE086D3" w14:textId="77777777" w:rsidR="00A7238C" w:rsidRDefault="00A7238C" w:rsidP="00A7238C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  <w:shd w:val="clear" w:color="auto" w:fill="C0C0C0"/>
              </w:rPr>
              <w:t>В случае отсутствия данных по отдельным показателям Отчета</w:t>
            </w:r>
            <w:r>
              <w:rPr>
                <w:rFonts w:cs="Arial"/>
              </w:rPr>
              <w:t xml:space="preserve"> в соответствующей графе Отчета проставляется </w:t>
            </w:r>
            <w:r>
              <w:rPr>
                <w:rFonts w:cs="Arial"/>
                <w:shd w:val="clear" w:color="auto" w:fill="C0C0C0"/>
              </w:rPr>
              <w:t>"0" (ноль) для числовых значений показателей, "-" (</w:t>
            </w:r>
            <w:r>
              <w:rPr>
                <w:rFonts w:cs="Arial"/>
              </w:rPr>
              <w:t>прочерк</w:t>
            </w:r>
            <w:r>
              <w:rPr>
                <w:rFonts w:cs="Arial"/>
                <w:shd w:val="clear" w:color="auto" w:fill="C0C0C0"/>
              </w:rPr>
              <w:t>) для символьных значений показателей</w:t>
            </w:r>
            <w:r>
              <w:rPr>
                <w:rFonts w:cs="Arial"/>
              </w:rPr>
              <w:t>.</w:t>
            </w:r>
          </w:p>
        </w:tc>
      </w:tr>
      <w:tr w:rsidR="00A7238C" w14:paraId="4AF77670" w14:textId="77777777" w:rsidTr="00BC0C72">
        <w:tc>
          <w:tcPr>
            <w:tcW w:w="7597" w:type="dxa"/>
          </w:tcPr>
          <w:p w14:paraId="3DC6E512" w14:textId="77777777" w:rsidR="00A7238C" w:rsidRDefault="00A7238C" w:rsidP="00A7238C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A7238C">
              <w:rPr>
                <w:rFonts w:cs="Arial"/>
              </w:rPr>
              <w:t>Сделки в Отчете отражаются по дате заключения сделки. Сделки, заключенные и отмененные в течение одного отчетного периода, в Отчет не включаются.</w:t>
            </w:r>
          </w:p>
          <w:p w14:paraId="124EABA0" w14:textId="77777777" w:rsidR="00A7238C" w:rsidRDefault="00A7238C" w:rsidP="00A7238C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</w:rPr>
              <w:t>В случае заключения сделки в иностранной валюте сумма сделки указывается в рублевом эквиваленте, определяемом по официальному курсу иностранной валюты по отношению к рублю, установленному Банком России в соответствии с пунктом 15 статьи 4 Федерального закона "О Центральном банке Российской Федерации (Банке России)</w:t>
            </w:r>
            <w:r w:rsidRPr="00A7238C">
              <w:rPr>
                <w:rFonts w:cs="Arial"/>
              </w:rPr>
              <w:t>"</w:t>
            </w:r>
            <w:r>
              <w:rPr>
                <w:rFonts w:cs="Arial"/>
              </w:rPr>
              <w:t xml:space="preserve"> на дату заключения сделки.</w:t>
            </w:r>
          </w:p>
        </w:tc>
        <w:tc>
          <w:tcPr>
            <w:tcW w:w="7597" w:type="dxa"/>
          </w:tcPr>
          <w:p w14:paraId="6F1AC28F" w14:textId="77777777" w:rsidR="00A7238C" w:rsidRDefault="00A7238C" w:rsidP="00A7238C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A7238C">
              <w:rPr>
                <w:rFonts w:cs="Arial"/>
              </w:rPr>
              <w:t>Сделки в Отчете отражаются по дате заключения сделки. Сделки, заключенные и отмененные в течение одного отчетного периода, в Отчет не включаются.</w:t>
            </w:r>
          </w:p>
          <w:p w14:paraId="70A6D2F2" w14:textId="77777777" w:rsidR="00A7238C" w:rsidRDefault="00A7238C" w:rsidP="00A7238C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В случае заключения сделки в иностранной валюте сумма сделки указывается в рублевом эквиваленте, определяемом по официальному курсу иностранной валюты по отношению к рублю, установленному Банком России в соответствии с пунктом 15 статьи 4 Федерального закона </w:t>
            </w:r>
            <w:r>
              <w:rPr>
                <w:rFonts w:cs="Arial"/>
                <w:shd w:val="clear" w:color="auto" w:fill="C0C0C0"/>
              </w:rPr>
              <w:t>от 10 июля 2002 года N 86-ФЗ</w:t>
            </w:r>
            <w:r>
              <w:rPr>
                <w:rFonts w:cs="Arial"/>
              </w:rPr>
              <w:t xml:space="preserve"> "О Центральном банке Российской Федерации (Банке России)</w:t>
            </w:r>
            <w:r w:rsidRPr="00A7238C">
              <w:rPr>
                <w:rFonts w:cs="Arial"/>
              </w:rPr>
              <w:t>"</w:t>
            </w:r>
            <w:r>
              <w:rPr>
                <w:rFonts w:cs="Arial"/>
                <w:shd w:val="clear" w:color="auto" w:fill="C0C0C0"/>
              </w:rPr>
              <w:t>,</w:t>
            </w:r>
            <w:r>
              <w:rPr>
                <w:rFonts w:cs="Arial"/>
              </w:rPr>
              <w:t xml:space="preserve"> на дату заключения сделки.</w:t>
            </w:r>
          </w:p>
        </w:tc>
      </w:tr>
      <w:tr w:rsidR="00BC0C72" w14:paraId="1AD7DC01" w14:textId="77777777" w:rsidTr="00BC0C72">
        <w:tc>
          <w:tcPr>
            <w:tcW w:w="7597" w:type="dxa"/>
          </w:tcPr>
          <w:p w14:paraId="12878F84" w14:textId="77777777" w:rsidR="00BC0C72" w:rsidRDefault="00BC0C72" w:rsidP="00A7238C">
            <w:pPr>
              <w:spacing w:after="1" w:line="200" w:lineRule="atLeast"/>
              <w:jc w:val="both"/>
              <w:rPr>
                <w:rFonts w:cs="Arial"/>
              </w:rPr>
            </w:pPr>
          </w:p>
        </w:tc>
        <w:tc>
          <w:tcPr>
            <w:tcW w:w="7597" w:type="dxa"/>
          </w:tcPr>
          <w:p w14:paraId="759972D9" w14:textId="77777777" w:rsidR="00BC0C72" w:rsidRDefault="00A7238C" w:rsidP="00A7238C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  <w:shd w:val="clear" w:color="auto" w:fill="C0C0C0"/>
              </w:rPr>
              <w:t>В случае выявления за любой отчетный период в течение последних трех лет фактов представления кредитной организацией - профессиональным участником Отчета, содержащего неверные (искаженные) значения показателей, повторное представление в Банк России Отчета, содержащего уточненные значения показателей, осуществляется не позднее третьего рабочего дня после дня выявления указанных фактов.</w:t>
            </w:r>
          </w:p>
        </w:tc>
      </w:tr>
      <w:tr w:rsidR="00BC0C72" w14:paraId="46FA1D89" w14:textId="77777777" w:rsidTr="00BC0C72">
        <w:tc>
          <w:tcPr>
            <w:tcW w:w="7597" w:type="dxa"/>
          </w:tcPr>
          <w:p w14:paraId="661FDEDD" w14:textId="77777777" w:rsidR="00A7238C" w:rsidRPr="00A7238C" w:rsidRDefault="00A7238C" w:rsidP="00A7238C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A7238C">
              <w:rPr>
                <w:rFonts w:cs="Arial"/>
                <w:szCs w:val="20"/>
              </w:rPr>
              <w:t xml:space="preserve">4. В разделе 1 Отчета указывается объем всех внебиржевых сделок по покупке и продаже ценных бумаг (за исключением сделок </w:t>
            </w:r>
            <w:proofErr w:type="spellStart"/>
            <w:r w:rsidRPr="00A7238C">
              <w:rPr>
                <w:rFonts w:cs="Arial"/>
                <w:szCs w:val="20"/>
              </w:rPr>
              <w:t>репо</w:t>
            </w:r>
            <w:proofErr w:type="spellEnd"/>
            <w:r w:rsidRPr="00A7238C">
              <w:rPr>
                <w:rFonts w:cs="Arial"/>
                <w:szCs w:val="20"/>
              </w:rPr>
              <w:t>), заключенных кредитной организацией - профессиональным участником за отчетный период по всем операциям от своего имени и за свой счет, а также заключенных во исполнение договоров на брокерское обслуживание и договоров на управление ценными бумагами, независимо от факта поставки или расчетов.</w:t>
            </w:r>
          </w:p>
          <w:p w14:paraId="6FB5AF94" w14:textId="77777777" w:rsidR="00A7238C" w:rsidRPr="00A7238C" w:rsidRDefault="00A7238C" w:rsidP="00A7238C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A7238C">
              <w:rPr>
                <w:rFonts w:cs="Arial"/>
                <w:szCs w:val="20"/>
              </w:rPr>
              <w:t xml:space="preserve">В подразделе 1.1 раздела 1 Отчета указывается объем всех внебиржевых сделок по покупке и продаже ценных бумаг (за исключением сделок </w:t>
            </w:r>
            <w:proofErr w:type="spellStart"/>
            <w:r w:rsidRPr="00A7238C">
              <w:rPr>
                <w:rFonts w:cs="Arial"/>
                <w:szCs w:val="20"/>
              </w:rPr>
              <w:t>репо</w:t>
            </w:r>
            <w:proofErr w:type="spellEnd"/>
            <w:r w:rsidRPr="00A7238C">
              <w:rPr>
                <w:rFonts w:cs="Arial"/>
                <w:szCs w:val="20"/>
              </w:rPr>
              <w:t>), заключенных кредитной организацией - профессиональным участником за отчетный период по всем операциям от своего имени и за свой счет, а также заключенных во исполнение договоров на брокерское обслуживание и договоров на управление ценными бумагами, независимо от факта поставки или расчетов, за исключением сделок, заключенных через вышестоящего брокера.</w:t>
            </w:r>
          </w:p>
          <w:p w14:paraId="281DC52A" w14:textId="77777777" w:rsidR="00A7238C" w:rsidRPr="00A7238C" w:rsidRDefault="00A7238C" w:rsidP="00A7238C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A7238C">
              <w:rPr>
                <w:rFonts w:cs="Arial"/>
                <w:szCs w:val="20"/>
              </w:rPr>
              <w:t xml:space="preserve">В подразделе 1.2 раздела 1 Отчета указывается объем всех внебиржевых сделок по покупке и продаже ценных бумаг (за исключением сделок </w:t>
            </w:r>
            <w:proofErr w:type="spellStart"/>
            <w:r w:rsidRPr="00A7238C">
              <w:rPr>
                <w:rFonts w:cs="Arial"/>
                <w:szCs w:val="20"/>
              </w:rPr>
              <w:t>репо</w:t>
            </w:r>
            <w:proofErr w:type="spellEnd"/>
            <w:r w:rsidRPr="00A7238C">
              <w:rPr>
                <w:rFonts w:cs="Arial"/>
                <w:szCs w:val="20"/>
              </w:rPr>
              <w:t>), заключенных кредитной организацией - профессиональным участником за отчетный период через вышестоящего брокера по всем операциям от своего имени и за свой счет, а также заключенных через вышестоящего брокера во исполнение договоров на брокерское обслуживание и договоров на управление ценными бумагами, независимо от факта поставки или расчетов.</w:t>
            </w:r>
          </w:p>
          <w:p w14:paraId="1921B49A" w14:textId="77777777" w:rsidR="00BC0C72" w:rsidRDefault="00A7238C" w:rsidP="00A7238C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A7238C">
              <w:rPr>
                <w:rFonts w:cs="Arial"/>
                <w:szCs w:val="20"/>
              </w:rPr>
              <w:t>Сделки с облигациями отражаются с учетом накопленного купонного дохода.</w:t>
            </w:r>
          </w:p>
          <w:p w14:paraId="3D1A3157" w14:textId="77777777" w:rsidR="004E6F37" w:rsidRDefault="004E6F37" w:rsidP="004E6F37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5. В разделе 2 Отчета указывается объем всех внебиржевых сделок </w:t>
            </w:r>
            <w:proofErr w:type="spellStart"/>
            <w:r>
              <w:rPr>
                <w:rFonts w:cs="Arial"/>
              </w:rPr>
              <w:t>репо</w:t>
            </w:r>
            <w:proofErr w:type="spellEnd"/>
            <w:r>
              <w:rPr>
                <w:rFonts w:cs="Arial"/>
              </w:rPr>
              <w:t>, заключенных кредитной организацией - профессиональным участником за отчетный период по всем операциям от своего имени и за свой счет, а также во исполнение договоров на брокерское обслуживание и договоров на управление ценными бумагами.</w:t>
            </w:r>
          </w:p>
          <w:p w14:paraId="30E3B5B1" w14:textId="77777777" w:rsidR="00A7238C" w:rsidRDefault="004E6F37" w:rsidP="004E6F37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</w:rPr>
              <w:lastRenderedPageBreak/>
              <w:t xml:space="preserve">Сделки </w:t>
            </w:r>
            <w:proofErr w:type="spellStart"/>
            <w:r>
              <w:rPr>
                <w:rFonts w:cs="Arial"/>
              </w:rPr>
              <w:t>репо</w:t>
            </w:r>
            <w:proofErr w:type="spellEnd"/>
            <w:r>
              <w:rPr>
                <w:rFonts w:cs="Arial"/>
              </w:rPr>
              <w:t xml:space="preserve"> в </w:t>
            </w:r>
            <w:r>
              <w:rPr>
                <w:rFonts w:cs="Arial"/>
                <w:strike/>
                <w:color w:val="FF0000"/>
              </w:rPr>
              <w:t>Отчете</w:t>
            </w:r>
            <w:r>
              <w:rPr>
                <w:rFonts w:cs="Arial"/>
              </w:rPr>
              <w:t xml:space="preserve"> отражаются по первой части сделки. Информация о расчетах по второй части сделки </w:t>
            </w:r>
            <w:proofErr w:type="spellStart"/>
            <w:r>
              <w:rPr>
                <w:rFonts w:cs="Arial"/>
              </w:rPr>
              <w:t>репо</w:t>
            </w:r>
            <w:proofErr w:type="spellEnd"/>
            <w:r>
              <w:rPr>
                <w:rFonts w:cs="Arial"/>
              </w:rPr>
              <w:t xml:space="preserve"> в </w:t>
            </w:r>
            <w:r>
              <w:rPr>
                <w:rFonts w:cs="Arial"/>
                <w:strike/>
                <w:color w:val="FF0000"/>
              </w:rPr>
              <w:t>отчетности</w:t>
            </w:r>
            <w:r>
              <w:rPr>
                <w:rFonts w:cs="Arial"/>
              </w:rPr>
              <w:t xml:space="preserve"> не отражается. Направление сделки </w:t>
            </w:r>
            <w:proofErr w:type="spellStart"/>
            <w:r>
              <w:rPr>
                <w:rFonts w:cs="Arial"/>
              </w:rPr>
              <w:t>репо</w:t>
            </w:r>
            <w:proofErr w:type="spellEnd"/>
            <w:r>
              <w:rPr>
                <w:rFonts w:cs="Arial"/>
              </w:rPr>
              <w:t xml:space="preserve"> определяется по первой части сделки </w:t>
            </w:r>
            <w:proofErr w:type="spellStart"/>
            <w:r>
              <w:rPr>
                <w:rFonts w:cs="Arial"/>
              </w:rPr>
              <w:t>репо</w:t>
            </w:r>
            <w:proofErr w:type="spellEnd"/>
            <w:r>
              <w:rPr>
                <w:rFonts w:cs="Arial"/>
              </w:rPr>
              <w:t>.</w:t>
            </w:r>
          </w:p>
          <w:p w14:paraId="2ABE0E09" w14:textId="77777777" w:rsidR="004E6F37" w:rsidRDefault="004E6F37" w:rsidP="004E6F37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4E6F37">
              <w:rPr>
                <w:rFonts w:cs="Arial"/>
                <w:szCs w:val="20"/>
              </w:rPr>
              <w:t xml:space="preserve">Сделки </w:t>
            </w:r>
            <w:proofErr w:type="spellStart"/>
            <w:r w:rsidRPr="004E6F37">
              <w:rPr>
                <w:rFonts w:cs="Arial"/>
                <w:szCs w:val="20"/>
              </w:rPr>
              <w:t>репо</w:t>
            </w:r>
            <w:proofErr w:type="spellEnd"/>
            <w:r w:rsidRPr="004E6F37">
              <w:rPr>
                <w:rFonts w:cs="Arial"/>
                <w:szCs w:val="20"/>
              </w:rPr>
              <w:t xml:space="preserve"> с корзиной ценных бумаг Банка России в Отчете не отражаются.</w:t>
            </w:r>
          </w:p>
          <w:p w14:paraId="582D34BA" w14:textId="77777777" w:rsidR="004E6F37" w:rsidRDefault="004E6F37" w:rsidP="004E6F37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6. В графе 2 разделов 1 и 2 Отчета указывается наименование актива (ценной бумаги). В целях составления Отчета к наименованию ценной бумаги относится тип ценной бумаги и полное наименование эмитента. В отношении депозитарных расписок </w:t>
            </w:r>
            <w:r>
              <w:rPr>
                <w:rFonts w:cs="Arial"/>
                <w:strike/>
                <w:color w:val="FF0000"/>
              </w:rPr>
              <w:t>указывается</w:t>
            </w:r>
            <w:r>
              <w:rPr>
                <w:rFonts w:cs="Arial"/>
              </w:rPr>
              <w:t xml:space="preserve"> наименование лица, выпустившего депозитарную расписку, и наименование эмитента ценной бумаги, лежащей в основе депозитарной расписки. В отношении инвестиционных паев паевых инвестиционных фондов указывается наименование управляющей компании паевого инвестиционного фонда, а в скобках - полное название паевого инвестиционного фонда.</w:t>
            </w:r>
          </w:p>
          <w:p w14:paraId="594CAC05" w14:textId="77777777" w:rsidR="004E6F37" w:rsidRDefault="004E6F37" w:rsidP="004E6F37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4E6F37">
              <w:rPr>
                <w:rFonts w:cs="Arial"/>
                <w:szCs w:val="20"/>
              </w:rPr>
              <w:t>7. В графе 3 разделов 1 и 2 Отчета указывается государственный регистрационный номер выпуска ценных бумаг (при наличии).</w:t>
            </w:r>
          </w:p>
          <w:p w14:paraId="6D701D98" w14:textId="77777777" w:rsidR="004E6F37" w:rsidRPr="00860554" w:rsidRDefault="004E6F37" w:rsidP="004E6F37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</w:rPr>
              <w:t>8. В графе 4 разделов 1 и 2 Отчета указывается международный идентификационный код ценной бумаги (ISIN) (при наличии).</w:t>
            </w:r>
          </w:p>
        </w:tc>
        <w:tc>
          <w:tcPr>
            <w:tcW w:w="7597" w:type="dxa"/>
          </w:tcPr>
          <w:p w14:paraId="012C5200" w14:textId="77777777" w:rsidR="00A7238C" w:rsidRPr="00A7238C" w:rsidRDefault="00A7238C" w:rsidP="00A7238C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A7238C">
              <w:rPr>
                <w:rFonts w:cs="Arial"/>
                <w:szCs w:val="20"/>
              </w:rPr>
              <w:lastRenderedPageBreak/>
              <w:t xml:space="preserve">4. В разделе 1 Отчета указывается объем всех внебиржевых сделок по покупке и продаже ценных бумаг (за исключением сделок </w:t>
            </w:r>
            <w:proofErr w:type="spellStart"/>
            <w:r w:rsidRPr="00A7238C">
              <w:rPr>
                <w:rFonts w:cs="Arial"/>
                <w:szCs w:val="20"/>
              </w:rPr>
              <w:t>репо</w:t>
            </w:r>
            <w:proofErr w:type="spellEnd"/>
            <w:r w:rsidRPr="00A7238C">
              <w:rPr>
                <w:rFonts w:cs="Arial"/>
                <w:szCs w:val="20"/>
              </w:rPr>
              <w:t>), заключенных кредитной организацией - профессиональным участником за отчетный период по всем операциям от своего имени и за свой счет, а также заключенных во исполнение договоров на брокерское обслуживание и договоров на управление ценными бумагами, независимо от факта поставки или расчетов.</w:t>
            </w:r>
          </w:p>
          <w:p w14:paraId="1C526E31" w14:textId="77777777" w:rsidR="00A7238C" w:rsidRPr="00A7238C" w:rsidRDefault="00A7238C" w:rsidP="00A7238C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A7238C">
              <w:rPr>
                <w:rFonts w:cs="Arial"/>
                <w:szCs w:val="20"/>
              </w:rPr>
              <w:t xml:space="preserve">В подразделе 1.1 раздела 1 Отчета указывается объем всех внебиржевых сделок по покупке и продаже ценных бумаг (за исключением сделок </w:t>
            </w:r>
            <w:proofErr w:type="spellStart"/>
            <w:r w:rsidRPr="00A7238C">
              <w:rPr>
                <w:rFonts w:cs="Arial"/>
                <w:szCs w:val="20"/>
              </w:rPr>
              <w:t>репо</w:t>
            </w:r>
            <w:proofErr w:type="spellEnd"/>
            <w:r w:rsidRPr="00A7238C">
              <w:rPr>
                <w:rFonts w:cs="Arial"/>
                <w:szCs w:val="20"/>
              </w:rPr>
              <w:t>), заключенных кредитной организацией - профессиональным участником за отчетный период по всем операциям от своего имени и за свой счет, а также заключенных во исполнение договоров на брокерское обслуживание и договоров на управление ценными бумагами, независимо от факта поставки или расчетов, за исключением сделок, заключенных через вышестоящего брокера.</w:t>
            </w:r>
          </w:p>
          <w:p w14:paraId="215A1D61" w14:textId="77777777" w:rsidR="00A7238C" w:rsidRPr="00A7238C" w:rsidRDefault="00A7238C" w:rsidP="00A7238C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A7238C">
              <w:rPr>
                <w:rFonts w:cs="Arial"/>
                <w:szCs w:val="20"/>
              </w:rPr>
              <w:t xml:space="preserve">В подразделе 1.2 раздела 1 Отчета указывается объем всех внебиржевых сделок по покупке и продаже ценных бумаг (за исключением сделок </w:t>
            </w:r>
            <w:proofErr w:type="spellStart"/>
            <w:r w:rsidRPr="00A7238C">
              <w:rPr>
                <w:rFonts w:cs="Arial"/>
                <w:szCs w:val="20"/>
              </w:rPr>
              <w:t>репо</w:t>
            </w:r>
            <w:proofErr w:type="spellEnd"/>
            <w:r w:rsidRPr="00A7238C">
              <w:rPr>
                <w:rFonts w:cs="Arial"/>
                <w:szCs w:val="20"/>
              </w:rPr>
              <w:t>), заключенных кредитной организацией - профессиональным участником за отчетный период через вышестоящего брокера по всем операциям от своего имени и за свой счет, а также заключенных через вышестоящего брокера во исполнение договоров на брокерское обслуживание и договоров на управление ценными бумагами, независимо от факта поставки или расчетов.</w:t>
            </w:r>
          </w:p>
          <w:p w14:paraId="1925CD79" w14:textId="77777777" w:rsidR="00BC0C72" w:rsidRDefault="00A7238C" w:rsidP="00A7238C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A7238C">
              <w:rPr>
                <w:rFonts w:cs="Arial"/>
                <w:szCs w:val="20"/>
              </w:rPr>
              <w:t>Сделки с облигациями отражаются с учетом накопленного купонного дохода.</w:t>
            </w:r>
          </w:p>
          <w:p w14:paraId="5A4851C4" w14:textId="77777777" w:rsidR="004E6F37" w:rsidRDefault="004E6F37" w:rsidP="004E6F37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5. В разделе 2 Отчета указывается объем всех внебиржевых сделок </w:t>
            </w:r>
            <w:proofErr w:type="spellStart"/>
            <w:r>
              <w:rPr>
                <w:rFonts w:cs="Arial"/>
              </w:rPr>
              <w:t>репо</w:t>
            </w:r>
            <w:proofErr w:type="spellEnd"/>
            <w:r>
              <w:rPr>
                <w:rFonts w:cs="Arial"/>
              </w:rPr>
              <w:t xml:space="preserve">, заключенных кредитной организацией - профессиональным участником за отчетный период по всем операциям от своего имени и за свой счет, а также </w:t>
            </w:r>
            <w:r>
              <w:rPr>
                <w:rFonts w:cs="Arial"/>
                <w:shd w:val="clear" w:color="auto" w:fill="C0C0C0"/>
              </w:rPr>
              <w:t>заключенных</w:t>
            </w:r>
            <w:r>
              <w:rPr>
                <w:rFonts w:cs="Arial"/>
              </w:rPr>
              <w:t xml:space="preserve"> во исполнение договоров на брокерское обслуживание и договоров на управление ценными бумагами.</w:t>
            </w:r>
          </w:p>
          <w:p w14:paraId="2375B43E" w14:textId="77777777" w:rsidR="00A7238C" w:rsidRDefault="004E6F37" w:rsidP="004E6F37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</w:rPr>
              <w:lastRenderedPageBreak/>
              <w:t xml:space="preserve">Сделки </w:t>
            </w:r>
            <w:proofErr w:type="spellStart"/>
            <w:r>
              <w:rPr>
                <w:rFonts w:cs="Arial"/>
              </w:rPr>
              <w:t>репо</w:t>
            </w:r>
            <w:proofErr w:type="spellEnd"/>
            <w:r>
              <w:rPr>
                <w:rFonts w:cs="Arial"/>
              </w:rPr>
              <w:t xml:space="preserve"> в </w:t>
            </w:r>
            <w:r>
              <w:rPr>
                <w:rFonts w:cs="Arial"/>
                <w:shd w:val="clear" w:color="auto" w:fill="C0C0C0"/>
              </w:rPr>
              <w:t>разделе 2 Отчета</w:t>
            </w:r>
            <w:r>
              <w:rPr>
                <w:rFonts w:cs="Arial"/>
              </w:rPr>
              <w:t xml:space="preserve"> отражаются по первой части сделки. Информация о расчетах по второй части сделки </w:t>
            </w:r>
            <w:proofErr w:type="spellStart"/>
            <w:r>
              <w:rPr>
                <w:rFonts w:cs="Arial"/>
              </w:rPr>
              <w:t>репо</w:t>
            </w:r>
            <w:proofErr w:type="spellEnd"/>
            <w:r>
              <w:rPr>
                <w:rFonts w:cs="Arial"/>
              </w:rPr>
              <w:t xml:space="preserve"> в </w:t>
            </w:r>
            <w:r>
              <w:rPr>
                <w:rFonts w:cs="Arial"/>
                <w:shd w:val="clear" w:color="auto" w:fill="C0C0C0"/>
              </w:rPr>
              <w:t>Отчете</w:t>
            </w:r>
            <w:r>
              <w:rPr>
                <w:rFonts w:cs="Arial"/>
              </w:rPr>
              <w:t xml:space="preserve"> не отражается. Направление сделки </w:t>
            </w:r>
            <w:proofErr w:type="spellStart"/>
            <w:r>
              <w:rPr>
                <w:rFonts w:cs="Arial"/>
              </w:rPr>
              <w:t>репо</w:t>
            </w:r>
            <w:proofErr w:type="spellEnd"/>
            <w:r>
              <w:rPr>
                <w:rFonts w:cs="Arial"/>
              </w:rPr>
              <w:t xml:space="preserve"> определяется по первой части сделки </w:t>
            </w:r>
            <w:proofErr w:type="spellStart"/>
            <w:r>
              <w:rPr>
                <w:rFonts w:cs="Arial"/>
              </w:rPr>
              <w:t>репо</w:t>
            </w:r>
            <w:proofErr w:type="spellEnd"/>
            <w:r>
              <w:rPr>
                <w:rFonts w:cs="Arial"/>
              </w:rPr>
              <w:t>.</w:t>
            </w:r>
          </w:p>
          <w:p w14:paraId="75907D32" w14:textId="77777777" w:rsidR="004E6F37" w:rsidRDefault="004E6F37" w:rsidP="004E6F37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4E6F37">
              <w:rPr>
                <w:rFonts w:cs="Arial"/>
                <w:szCs w:val="20"/>
              </w:rPr>
              <w:t xml:space="preserve">Сделки </w:t>
            </w:r>
            <w:proofErr w:type="spellStart"/>
            <w:r w:rsidRPr="004E6F37">
              <w:rPr>
                <w:rFonts w:cs="Arial"/>
                <w:szCs w:val="20"/>
              </w:rPr>
              <w:t>репо</w:t>
            </w:r>
            <w:proofErr w:type="spellEnd"/>
            <w:r w:rsidRPr="004E6F37">
              <w:rPr>
                <w:rFonts w:cs="Arial"/>
                <w:szCs w:val="20"/>
              </w:rPr>
              <w:t xml:space="preserve"> с корзиной ценных бумаг Банка России в Отчете не отражаются.</w:t>
            </w:r>
          </w:p>
          <w:p w14:paraId="431FDCBA" w14:textId="77777777" w:rsidR="004E6F37" w:rsidRDefault="004E6F37" w:rsidP="004E6F37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6. В графе 2 разделов 1 и 2 Отчета указывается наименование актива (ценной бумаги). В целях составления Отчета к наименованию ценной бумаги относится тип ценной бумаги и полное наименование эмитента. В отношении депозитарных расписок </w:t>
            </w:r>
            <w:r>
              <w:rPr>
                <w:rFonts w:cs="Arial"/>
                <w:shd w:val="clear" w:color="auto" w:fill="C0C0C0"/>
              </w:rPr>
              <w:t>указываются</w:t>
            </w:r>
            <w:r>
              <w:rPr>
                <w:rFonts w:cs="Arial"/>
              </w:rPr>
              <w:t xml:space="preserve"> наименование лица, выпустившего депозитарную расписку, и наименование эмитента ценной бумаги, лежащей в основе депозитарной расписки. В отношении инвестиционных паев паевых инвестиционных фондов указывается наименование управляющей компании паевого инвестиционного фонда, а в скобках - полное название паевого инвестиционного фонда.</w:t>
            </w:r>
          </w:p>
          <w:p w14:paraId="3863A543" w14:textId="77777777" w:rsidR="004E6F37" w:rsidRDefault="004E6F37" w:rsidP="004E6F37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4E6F37">
              <w:rPr>
                <w:rFonts w:cs="Arial"/>
                <w:szCs w:val="20"/>
              </w:rPr>
              <w:t>7. В графе 3 разделов 1 и 2 Отчета указывается государственный регистрационный номер выпуска ценных бумаг (при наличии).</w:t>
            </w:r>
          </w:p>
          <w:p w14:paraId="61C7BF13" w14:textId="77777777" w:rsidR="004E6F37" w:rsidRPr="00860554" w:rsidRDefault="004E6F37" w:rsidP="004E6F37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</w:rPr>
              <w:t>8. В графе 4 разделов 1 и 2 Отчета указывается международный идентификационный код ценной бумаги (</w:t>
            </w:r>
            <w:proofErr w:type="spellStart"/>
            <w:r>
              <w:rPr>
                <w:rFonts w:cs="Arial"/>
                <w:shd w:val="clear" w:color="auto" w:fill="C0C0C0"/>
              </w:rPr>
              <w:t>International</w:t>
            </w:r>
            <w:proofErr w:type="spellEnd"/>
            <w:r>
              <w:rPr>
                <w:rFonts w:cs="Arial"/>
                <w:shd w:val="clear" w:color="auto" w:fill="C0C0C0"/>
              </w:rPr>
              <w:t xml:space="preserve"> </w:t>
            </w:r>
            <w:proofErr w:type="spellStart"/>
            <w:r>
              <w:rPr>
                <w:rFonts w:cs="Arial"/>
                <w:shd w:val="clear" w:color="auto" w:fill="C0C0C0"/>
              </w:rPr>
              <w:t>Security</w:t>
            </w:r>
            <w:proofErr w:type="spellEnd"/>
            <w:r>
              <w:rPr>
                <w:rFonts w:cs="Arial"/>
                <w:shd w:val="clear" w:color="auto" w:fill="C0C0C0"/>
              </w:rPr>
              <w:t xml:space="preserve"> </w:t>
            </w:r>
            <w:proofErr w:type="spellStart"/>
            <w:r>
              <w:rPr>
                <w:rFonts w:cs="Arial"/>
                <w:shd w:val="clear" w:color="auto" w:fill="C0C0C0"/>
              </w:rPr>
              <w:t>Identification</w:t>
            </w:r>
            <w:proofErr w:type="spellEnd"/>
            <w:r>
              <w:rPr>
                <w:rFonts w:cs="Arial"/>
                <w:shd w:val="clear" w:color="auto" w:fill="C0C0C0"/>
              </w:rPr>
              <w:t xml:space="preserve"> </w:t>
            </w:r>
            <w:proofErr w:type="spellStart"/>
            <w:r>
              <w:rPr>
                <w:rFonts w:cs="Arial"/>
                <w:shd w:val="clear" w:color="auto" w:fill="C0C0C0"/>
              </w:rPr>
              <w:t>Number</w:t>
            </w:r>
            <w:proofErr w:type="spellEnd"/>
            <w:r>
              <w:rPr>
                <w:rFonts w:cs="Arial"/>
                <w:shd w:val="clear" w:color="auto" w:fill="C0C0C0"/>
              </w:rPr>
              <w:t>,</w:t>
            </w:r>
            <w:r>
              <w:rPr>
                <w:rFonts w:cs="Arial"/>
              </w:rPr>
              <w:t xml:space="preserve"> ISIN) (при наличии).</w:t>
            </w:r>
          </w:p>
        </w:tc>
      </w:tr>
      <w:tr w:rsidR="00BC0C72" w14:paraId="220F82FC" w14:textId="77777777" w:rsidTr="00BC0C72">
        <w:tc>
          <w:tcPr>
            <w:tcW w:w="7597" w:type="dxa"/>
          </w:tcPr>
          <w:p w14:paraId="044BDE40" w14:textId="77777777" w:rsidR="004E6F37" w:rsidRDefault="004E6F37" w:rsidP="004E6F37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lastRenderedPageBreak/>
              <w:t>9. В графах 5 и 6 разделов 1 и 2 Отчета указываются объемы всех внебиржевых сделок с ценными бумагами, заключенных кредитной организацией - профессиональным участником за отчетный период от своего имени и за свой счет, в тысячах рублей.</w:t>
            </w:r>
          </w:p>
          <w:p w14:paraId="6D99E9AE" w14:textId="77777777" w:rsidR="004E6F37" w:rsidRDefault="004E6F37" w:rsidP="004E6F37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10. В графах 5, 7 и 9 разделов 1 и 2 Отчета указываются объемы по покупке ценных бумаг по всем внебиржевым сделкам, заключенным кредитной организацией - профессиональным участником за отчетный период, в тысячах рублей.</w:t>
            </w:r>
          </w:p>
          <w:p w14:paraId="44A6AD66" w14:textId="77777777" w:rsidR="004E6F37" w:rsidRDefault="004E6F37" w:rsidP="004E6F37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11. В графах 6, 8 и 10 разделов 1 и 2 Отчета указываются объемы по продаже ценных бумаг по всем внебиржевым сделкам, заключенным кредитной организацией - профессиональным участником за отчетный период, в тысячах рублей.</w:t>
            </w:r>
          </w:p>
          <w:p w14:paraId="4956FF31" w14:textId="77777777" w:rsidR="004E6F37" w:rsidRDefault="004E6F37" w:rsidP="004E6F37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lastRenderedPageBreak/>
              <w:t>12. В графах 7 и 8 разделов 1 и 2 Отчета указываются объемы всех внебиржевых сделок с ценными бумагами, заключенных кредитной организацией - профессиональным участником</w:t>
            </w:r>
            <w:r>
              <w:rPr>
                <w:rFonts w:cs="Arial"/>
                <w:strike/>
                <w:color w:val="FF0000"/>
              </w:rPr>
              <w:t>,</w:t>
            </w:r>
            <w:r w:rsidRPr="004E6F37">
              <w:rPr>
                <w:rFonts w:cs="Arial"/>
              </w:rPr>
              <w:t xml:space="preserve"> за</w:t>
            </w:r>
            <w:r>
              <w:rPr>
                <w:rFonts w:cs="Arial"/>
              </w:rPr>
              <w:t xml:space="preserve"> отчетный период во исполнение договоров на брокерское обслуживание, в тысячах рублей.</w:t>
            </w:r>
          </w:p>
          <w:p w14:paraId="2988CC2D" w14:textId="77777777" w:rsidR="00BC0C72" w:rsidRDefault="004E6F37" w:rsidP="004E6F37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>13. В графах 9 и 10 разделов 1 и 2 Отчета указываются объемы всех внебиржевых сделок с ценными бумагами, заключенных кредитной организацией - профессиональным участником</w:t>
            </w:r>
            <w:r>
              <w:rPr>
                <w:rFonts w:cs="Arial"/>
                <w:strike/>
                <w:color w:val="FF0000"/>
              </w:rPr>
              <w:t>,</w:t>
            </w:r>
            <w:r w:rsidRPr="004E6F37">
              <w:rPr>
                <w:rFonts w:cs="Arial"/>
              </w:rPr>
              <w:t xml:space="preserve"> за</w:t>
            </w:r>
            <w:r>
              <w:rPr>
                <w:rFonts w:cs="Arial"/>
              </w:rPr>
              <w:t xml:space="preserve"> отчетный период во исполнение договоров на управление ценными бумагами, в тысячах рублей.</w:t>
            </w:r>
          </w:p>
        </w:tc>
        <w:tc>
          <w:tcPr>
            <w:tcW w:w="7597" w:type="dxa"/>
          </w:tcPr>
          <w:p w14:paraId="000D97DE" w14:textId="77777777" w:rsidR="004E6F37" w:rsidRDefault="004E6F37" w:rsidP="004E6F37">
            <w:pPr>
              <w:spacing w:before="200" w:after="1" w:line="200" w:lineRule="atLeast"/>
              <w:ind w:firstLine="539"/>
              <w:jc w:val="both"/>
            </w:pPr>
            <w:r>
              <w:lastRenderedPageBreak/>
              <w:t>9. В графах 5 и 6 разделов 1 и 2 Отчета указываются объемы всех внебиржевых сделок с ценными бумагами, заключенных кредитной организацией - профессиональным участником за отчетный период от своего имени и за свой счет, в тысячах рублей.</w:t>
            </w:r>
          </w:p>
          <w:p w14:paraId="2487D7FF" w14:textId="77777777" w:rsidR="004E6F37" w:rsidRDefault="004E6F37" w:rsidP="004E6F37">
            <w:pPr>
              <w:spacing w:before="200" w:after="1" w:line="200" w:lineRule="atLeast"/>
              <w:ind w:firstLine="539"/>
              <w:jc w:val="both"/>
            </w:pPr>
            <w:r>
              <w:t>10. В графах 5, 7 и 9 разделов 1 и 2 Отчета указываются объемы по покупке ценных бумаг по всем внебиржевым сделкам, заключенным кредитной организацией - профессиональным участником за отчетный период, в тысячах рублей.</w:t>
            </w:r>
          </w:p>
          <w:p w14:paraId="0A761BE5" w14:textId="77777777" w:rsidR="00BC0C72" w:rsidRDefault="004E6F37" w:rsidP="004E6F37">
            <w:pPr>
              <w:spacing w:before="200" w:after="1" w:line="200" w:lineRule="atLeast"/>
              <w:ind w:firstLine="539"/>
              <w:jc w:val="both"/>
            </w:pPr>
            <w:r>
              <w:t>11. В графах 6, 8 и 10 разделов 1 и 2 Отчета указываются объемы по продаже ценных бумаг по всем внебиржевым сделкам, заключенным кредитной организацией - профессиональным участником за отчетный период, в тысячах рублей.</w:t>
            </w:r>
          </w:p>
          <w:p w14:paraId="7018E187" w14:textId="77777777" w:rsidR="004E6F37" w:rsidRDefault="004E6F37" w:rsidP="004E6F37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lastRenderedPageBreak/>
              <w:t xml:space="preserve">12. В графах 7 и 8 разделов 1 и 2 Отчета указываются объемы всех внебиржевых сделок с ценными бумагами, заключенных кредитной организацией - профессиональным участником </w:t>
            </w:r>
            <w:r w:rsidRPr="004E6F37">
              <w:rPr>
                <w:rFonts w:cs="Arial"/>
              </w:rPr>
              <w:t>за</w:t>
            </w:r>
            <w:r>
              <w:rPr>
                <w:rFonts w:cs="Arial"/>
              </w:rPr>
              <w:t xml:space="preserve"> отчетный период во исполнение договоров на брокерское обслуживание, в тысячах рублей.</w:t>
            </w:r>
          </w:p>
          <w:p w14:paraId="0590E0DF" w14:textId="77777777" w:rsidR="004E6F37" w:rsidRDefault="004E6F37" w:rsidP="004E6F37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13. В графах 9 и 10 разделов 1 и 2 Отчета указываются объемы всех внебиржевых сделок с ценными бумагами, заключенных кредитной организацией - профессиональным участником </w:t>
            </w:r>
            <w:r w:rsidRPr="004E6F37">
              <w:rPr>
                <w:rFonts w:cs="Arial"/>
              </w:rPr>
              <w:t>за</w:t>
            </w:r>
            <w:r>
              <w:rPr>
                <w:rFonts w:cs="Arial"/>
              </w:rPr>
              <w:t xml:space="preserve"> отчетный период во исполнение договоров на управление ценными бумагами, в тысячах рублей.</w:t>
            </w:r>
          </w:p>
        </w:tc>
      </w:tr>
    </w:tbl>
    <w:p w14:paraId="4820CB53" w14:textId="77777777" w:rsidR="00084A8A" w:rsidRDefault="000E68F3" w:rsidP="00BC0C72">
      <w:pPr>
        <w:spacing w:after="1" w:line="200" w:lineRule="atLeast"/>
      </w:pPr>
    </w:p>
    <w:sectPr w:rsidR="00084A8A" w:rsidSect="00FD37A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C72"/>
    <w:rsid w:val="000E55D3"/>
    <w:rsid w:val="000E68F3"/>
    <w:rsid w:val="001334C3"/>
    <w:rsid w:val="00252FA0"/>
    <w:rsid w:val="0039141E"/>
    <w:rsid w:val="004E6F37"/>
    <w:rsid w:val="00546B51"/>
    <w:rsid w:val="00860554"/>
    <w:rsid w:val="00995BD1"/>
    <w:rsid w:val="009F7EFA"/>
    <w:rsid w:val="00A7238C"/>
    <w:rsid w:val="00BC0C72"/>
    <w:rsid w:val="00F36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62834"/>
  <w15:chartTrackingRefBased/>
  <w15:docId w15:val="{E0D813F2-9DA4-4BE9-A491-F3407D280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C0C72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BC0C72"/>
    <w:rPr>
      <w:color w:val="605E5C"/>
      <w:shd w:val="clear" w:color="auto" w:fill="E1DFDD"/>
    </w:rPr>
  </w:style>
  <w:style w:type="paragraph" w:styleId="a5">
    <w:name w:val="Revision"/>
    <w:hidden/>
    <w:uiPriority w:val="99"/>
    <w:semiHidden/>
    <w:rsid w:val="004E6F37"/>
    <w:pPr>
      <w:spacing w:after="0" w:line="240" w:lineRule="auto"/>
    </w:pPr>
  </w:style>
  <w:style w:type="character" w:styleId="a6">
    <w:name w:val="FollowedHyperlink"/>
    <w:basedOn w:val="a0"/>
    <w:uiPriority w:val="99"/>
    <w:semiHidden/>
    <w:unhideWhenUsed/>
    <w:rsid w:val="000E55D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E431486A7F9F94A4CAD689C526A56BFB74A3988E7F278BA80CCB426548F84C462F010E59228AD3BD34DBBC6AB7B307B552B5BE3140100CFOEICT" TargetMode="External"/><Relationship Id="rId5" Type="http://schemas.openxmlformats.org/officeDocument/2006/relationships/hyperlink" Target="consultantplus://offline/ref=63961E071E3A4B9754441B245BC88620863FD5599D37119BCEBA98DD64EB9AFFE520AD0258C60F661D9458F7916D9640209D206FD9DAB78B3EAAO" TargetMode="External"/><Relationship Id="rId4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15</Pages>
  <Words>3991</Words>
  <Characters>22754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Невокшонова Татьяна Николаевна</dc:creator>
  <cp:keywords/>
  <dc:description/>
  <cp:lastModifiedBy>Невокшонова Татьяна Николаевна</cp:lastModifiedBy>
  <cp:revision>5</cp:revision>
  <dcterms:created xsi:type="dcterms:W3CDTF">2024-01-03T13:56:00Z</dcterms:created>
  <dcterms:modified xsi:type="dcterms:W3CDTF">2024-02-14T19:10:00Z</dcterms:modified>
</cp:coreProperties>
</file>