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66B4" w14:textId="77777777" w:rsidR="007F0161" w:rsidRDefault="007F0161" w:rsidP="00807BF4">
      <w:pPr>
        <w:spacing w:after="80"/>
        <w:ind w:left="6067"/>
        <w:rPr>
          <w:rFonts w:eastAsia="SimSun"/>
        </w:rPr>
      </w:pPr>
      <w:r>
        <w:rPr>
          <w:rFonts w:eastAsia="SimSun"/>
        </w:rPr>
        <w:t>Приложение № 6</w:t>
      </w:r>
      <w:r>
        <w:rPr>
          <w:rFonts w:eastAsia="SimSun"/>
        </w:rP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данных, и их формам</w:t>
      </w:r>
    </w:p>
    <w:p w14:paraId="2654EE6B" w14:textId="77777777" w:rsidR="000D408B" w:rsidRPr="000D408B" w:rsidRDefault="000D408B" w:rsidP="00807BF4">
      <w:pPr>
        <w:spacing w:after="120"/>
        <w:ind w:left="6067"/>
        <w:rPr>
          <w:sz w:val="18"/>
          <w:szCs w:val="18"/>
        </w:rPr>
      </w:pPr>
      <w:r w:rsidRPr="00DB4AA8">
        <w:rPr>
          <w:sz w:val="18"/>
          <w:szCs w:val="18"/>
        </w:rPr>
        <w:t xml:space="preserve">(в ред. Приказа Минэкономразвития России </w:t>
      </w:r>
      <w:r w:rsidRPr="00DB4AA8">
        <w:rPr>
          <w:sz w:val="18"/>
          <w:szCs w:val="18"/>
        </w:rPr>
        <w:br/>
        <w:t>от 01.04.2025 № 204)</w:t>
      </w:r>
    </w:p>
    <w:p w14:paraId="234B4F59" w14:textId="77777777" w:rsidR="007F0161" w:rsidRDefault="007F0161">
      <w:pPr>
        <w:spacing w:after="36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Форма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751"/>
        <w:gridCol w:w="40"/>
        <w:gridCol w:w="1817"/>
        <w:gridCol w:w="425"/>
        <w:gridCol w:w="284"/>
        <w:gridCol w:w="1276"/>
        <w:gridCol w:w="1842"/>
        <w:gridCol w:w="284"/>
        <w:gridCol w:w="567"/>
        <w:gridCol w:w="1134"/>
        <w:gridCol w:w="1049"/>
        <w:gridCol w:w="115"/>
      </w:tblGrid>
      <w:tr w:rsidR="007F0161" w14:paraId="06BFCC2A" w14:textId="77777777" w:rsidTr="00742657">
        <w:trPr>
          <w:cantSplit/>
          <w:jc w:val="center"/>
        </w:trPr>
        <w:tc>
          <w:tcPr>
            <w:tcW w:w="499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1B2FBFF5" w14:textId="77777777" w:rsidR="007F0161" w:rsidRDefault="007F0161">
            <w:pPr>
              <w:spacing w:before="240"/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поступления</w:t>
            </w:r>
          </w:p>
        </w:tc>
        <w:tc>
          <w:tcPr>
            <w:tcW w:w="4991" w:type="dxa"/>
            <w:gridSpan w:val="6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1E3DD71" w14:textId="77777777" w:rsidR="007F0161" w:rsidRDefault="007F0161">
            <w:pPr>
              <w:spacing w:before="240" w:after="12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rFonts w:eastAsia="SimSun"/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</w:p>
          <w:p w14:paraId="6DB2FDCE" w14:textId="77777777" w:rsidR="007F0161" w:rsidRDefault="007F0161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SimSun"/>
                <w:sz w:val="18"/>
                <w:szCs w:val="18"/>
              </w:rPr>
              <w:t>Бережковская</w:t>
            </w:r>
            <w:proofErr w:type="spellEnd"/>
            <w:r>
              <w:rPr>
                <w:rFonts w:eastAsia="SimSun"/>
                <w:sz w:val="18"/>
                <w:szCs w:val="18"/>
              </w:rPr>
              <w:t xml:space="preserve"> наб., д. 30, корп. 1,</w:t>
            </w:r>
            <w:r>
              <w:rPr>
                <w:rFonts w:eastAsia="SimSun"/>
                <w:sz w:val="18"/>
                <w:szCs w:val="18"/>
              </w:rPr>
              <w:br/>
              <w:t>г. Москва, Г-59, ГСП-3, 125993,</w:t>
            </w:r>
            <w:r>
              <w:rPr>
                <w:rFonts w:eastAsia="SimSun"/>
                <w:sz w:val="18"/>
                <w:szCs w:val="18"/>
              </w:rPr>
              <w:br/>
              <w:t>Российская Федерация</w:t>
            </w:r>
          </w:p>
        </w:tc>
      </w:tr>
      <w:tr w:rsidR="007F0161" w14:paraId="366402BB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8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7081258" w14:textId="77777777" w:rsidR="007F0161" w:rsidRDefault="007F0161">
            <w:pPr>
              <w:spacing w:after="40"/>
              <w:ind w:left="85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6"/>
            <w:vMerge/>
            <w:tcBorders>
              <w:top w:val="nil"/>
              <w:bottom w:val="nil"/>
              <w:right w:val="single" w:sz="18" w:space="0" w:color="auto"/>
            </w:tcBorders>
          </w:tcPr>
          <w:p w14:paraId="5BB47E74" w14:textId="77777777" w:rsidR="007F0161" w:rsidRDefault="007F0161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F0161" w14:paraId="0E897F89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8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35C98A90" w14:textId="77777777" w:rsidR="007F0161" w:rsidRDefault="007F0161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(заполняется Федеральной службой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по интеллектуальной собственности)</w:t>
            </w:r>
          </w:p>
        </w:tc>
        <w:tc>
          <w:tcPr>
            <w:tcW w:w="4991" w:type="dxa"/>
            <w:gridSpan w:val="6"/>
            <w:vMerge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0FD58CDC" w14:textId="77777777" w:rsidR="007F0161" w:rsidRDefault="007F0161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F0161" w14:paraId="10FEBB71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EE534E" w14:textId="77777777" w:rsidR="007F0161" w:rsidRDefault="007F0161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ХОДАТАЙСТВО</w:t>
            </w:r>
            <w:r>
              <w:rPr>
                <w:rFonts w:eastAsia="SimSun"/>
                <w:b/>
                <w:bCs/>
                <w:sz w:val="26"/>
                <w:szCs w:val="26"/>
              </w:rPr>
              <w:br/>
              <w:t xml:space="preserve">об изменении сведений о заявителе в связи с реорганизацией заявителя </w:t>
            </w:r>
            <w:r>
              <w:rPr>
                <w:b/>
                <w:bCs/>
                <w:sz w:val="26"/>
                <w:szCs w:val="26"/>
              </w:rPr>
              <w:sym w:font="Symbol" w:char="F02D"/>
            </w:r>
            <w:r>
              <w:rPr>
                <w:rFonts w:eastAsia="SimSun"/>
                <w:b/>
                <w:bCs/>
                <w:sz w:val="26"/>
                <w:szCs w:val="26"/>
              </w:rPr>
              <w:t xml:space="preserve"> юридического лица или переходом исключительного права на программу для</w:t>
            </w:r>
            <w:r>
              <w:rPr>
                <w:rFonts w:eastAsia="SimSun"/>
                <w:b/>
                <w:bCs/>
                <w:sz w:val="26"/>
                <w:szCs w:val="26"/>
              </w:rPr>
              <w:br/>
              <w:t>ЭВМ или базу данных к другому лицу по наследству</w:t>
            </w:r>
          </w:p>
        </w:tc>
      </w:tr>
      <w:tr w:rsidR="007F0161" w14:paraId="4BDD8D3A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69AB4E" w14:textId="77777777" w:rsidR="007F0161" w:rsidRDefault="007F0161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7F0161" w14:paraId="07588DEC" w14:textId="77777777" w:rsidTr="00742657">
        <w:trPr>
          <w:cantSplit/>
          <w:jc w:val="center"/>
        </w:trPr>
        <w:tc>
          <w:tcPr>
            <w:tcW w:w="118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D7FC543" w14:textId="77777777" w:rsidR="007F0161" w:rsidRDefault="007F0161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Заявка №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50FC" w14:textId="77777777" w:rsidR="007F0161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2D5D9" w14:textId="77777777" w:rsidR="007F0161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 государственную регистрацию: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BAE1" w14:textId="77777777" w:rsidR="007F0161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E68036F" w14:textId="77777777" w:rsidR="007F0161" w:rsidRDefault="007F0161">
            <w:pPr>
              <w:ind w:left="57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Программы для ЭВМ</w:t>
            </w:r>
          </w:p>
        </w:tc>
      </w:tr>
      <w:tr w:rsidR="007F0161" w14:paraId="5D22561A" w14:textId="77777777" w:rsidTr="00742657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B494CFB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2680" w14:textId="77777777" w:rsidR="007F0161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AA0FD4E" w14:textId="77777777" w:rsidR="007F0161" w:rsidRDefault="007F0161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4 статьи 1259 Кодекса</w:t>
            </w:r>
          </w:p>
        </w:tc>
      </w:tr>
      <w:tr w:rsidR="007F0161" w14:paraId="11C3B6A2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4E0934" w14:textId="77777777" w:rsidR="007F0161" w:rsidRDefault="007F0161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7F0161" w14:paraId="68B29BB5" w14:textId="77777777" w:rsidTr="00742657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C4214CF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0644" w14:textId="77777777" w:rsidR="007F0161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6E39F7" w14:textId="77777777" w:rsidR="007F0161" w:rsidRDefault="007F0161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3 статьи 1334 Кодекса</w:t>
            </w:r>
          </w:p>
        </w:tc>
      </w:tr>
      <w:tr w:rsidR="007F0161" w14:paraId="22BBE22B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0C6CEF" w14:textId="77777777" w:rsidR="007F0161" w:rsidRDefault="007F0161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(отметить знаком “Х” вид результата интеллектуальной деятельности)</w:t>
            </w:r>
          </w:p>
        </w:tc>
      </w:tr>
      <w:tr w:rsidR="007F0161" w14:paraId="22178B59" w14:textId="77777777" w:rsidTr="00742657">
        <w:trPr>
          <w:cantSplit/>
          <w:jc w:val="center"/>
        </w:trPr>
        <w:tc>
          <w:tcPr>
            <w:tcW w:w="114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CE06131" w14:textId="77777777" w:rsidR="007F0161" w:rsidRDefault="007F0161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название</w:t>
            </w:r>
          </w:p>
        </w:tc>
        <w:tc>
          <w:tcPr>
            <w:tcW w:w="871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6FD58E9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048C0C2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622D4956" w14:textId="77777777" w:rsidTr="00742657">
        <w:trPr>
          <w:cantSplit/>
          <w:jc w:val="center"/>
        </w:trPr>
        <w:tc>
          <w:tcPr>
            <w:tcW w:w="1148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7C49A9FF" w14:textId="77777777" w:rsidR="007F0161" w:rsidRDefault="007F0161">
            <w:pPr>
              <w:ind w:left="85"/>
              <w:rPr>
                <w:sz w:val="18"/>
                <w:szCs w:val="18"/>
              </w:rPr>
            </w:pPr>
          </w:p>
        </w:tc>
        <w:tc>
          <w:tcPr>
            <w:tcW w:w="871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0BA595" w14:textId="77777777" w:rsidR="007F0161" w:rsidRDefault="007F0161">
            <w:pPr>
              <w:spacing w:after="240"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  <w:tc>
          <w:tcPr>
            <w:tcW w:w="11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26DC080B" w14:textId="77777777" w:rsidR="007F0161" w:rsidRDefault="007F016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161" w14:paraId="45DBB866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63630C" w14:textId="77777777" w:rsidR="007F0161" w:rsidRDefault="007F0161">
            <w:pPr>
              <w:ind w:left="85" w:right="85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Прошу внести изменение в указание заявителя в связи:</w:t>
            </w:r>
          </w:p>
        </w:tc>
      </w:tr>
      <w:tr w:rsidR="007F0161" w14:paraId="42FD39FF" w14:textId="77777777" w:rsidTr="00742657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3DF068" w14:textId="77777777" w:rsidR="007F0161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86F7" w14:textId="77777777" w:rsidR="007F0161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B2FB" w14:textId="77777777" w:rsidR="007F0161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с реорганизацией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92DC2" w14:textId="77777777" w:rsidR="007F0161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30D5EDE" w14:textId="77777777" w:rsidR="007F0161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переходом права к другому лицу по наследству</w:t>
            </w:r>
          </w:p>
        </w:tc>
      </w:tr>
      <w:tr w:rsidR="007F0161" w14:paraId="2600B354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7A6D331" w14:textId="77777777" w:rsidR="007F0161" w:rsidRDefault="007F0161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7F0161" w14:paraId="1DD1BC17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3EC5DA9" w14:textId="77777777" w:rsidR="007F0161" w:rsidRDefault="007F0161">
            <w:pPr>
              <w:ind w:left="85" w:right="85"/>
              <w:jc w:val="both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sz w:val="24"/>
                <w:szCs w:val="24"/>
              </w:rPr>
              <w:t xml:space="preserve">Правообладатель (Заявитель) </w:t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(указываются фамилия, имя, отчество (последнее </w:t>
            </w:r>
            <w:r>
              <w:rPr>
                <w:i/>
                <w:iCs/>
                <w:sz w:val="18"/>
                <w:szCs w:val="18"/>
              </w:rPr>
              <w:sym w:font="Symbol" w:char="F02D"/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 при наличии), место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жительства для физического лица, наименование, место нахождения, ИНН, ОГРН для юридического лица)</w:t>
            </w:r>
          </w:p>
        </w:tc>
      </w:tr>
      <w:tr w:rsidR="007F0161" w14:paraId="60C3A357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22991D4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CC32D4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7C6CD6D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5C1CAD0B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C5E2B27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3AA5C3F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9A1B800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0579289D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3275F0E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7670AF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2CD9FD2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6EA20C5B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417C30A" w14:textId="77777777" w:rsidR="007F0161" w:rsidRDefault="007F0161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7F0161" w14:paraId="57A99194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C0E1F6" w14:textId="77777777" w:rsidR="007F0161" w:rsidRDefault="007F0161">
            <w:pPr>
              <w:ind w:left="85" w:right="85"/>
              <w:jc w:val="both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sz w:val="24"/>
                <w:szCs w:val="24"/>
              </w:rPr>
              <w:t xml:space="preserve">Правопреемник: </w:t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(указываются фамилия, имя, отчество (последнее </w:t>
            </w:r>
            <w:r>
              <w:rPr>
                <w:i/>
                <w:iCs/>
                <w:sz w:val="18"/>
                <w:szCs w:val="18"/>
              </w:rPr>
              <w:sym w:font="Symbol" w:char="F02D"/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 при наличии), место жительства для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физического лица, наименование, место нахождения, ИНН, ОГРН для юридического лица)</w:t>
            </w:r>
          </w:p>
        </w:tc>
      </w:tr>
      <w:tr w:rsidR="007F0161" w14:paraId="1ED7499E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F42B43B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0910A0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FCFB81F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29567282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42FE965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D19ADF7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D33DA9C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138A8DFC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7473A4EA" w14:textId="77777777" w:rsidR="007F0161" w:rsidRDefault="007F0161">
            <w:pPr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7F0161" w:rsidRPr="00DB4AA8" w14:paraId="2B456D99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83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575C274" w14:textId="77777777" w:rsidR="007F0161" w:rsidRPr="00DB4AA8" w:rsidRDefault="007F0161">
            <w:pPr>
              <w:ind w:left="85"/>
              <w:jc w:val="both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Приложение к ходатайству: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C809" w14:textId="77777777" w:rsidR="007F0161" w:rsidRPr="00DB4AA8" w:rsidRDefault="007F0161">
            <w:pPr>
              <w:jc w:val="center"/>
              <w:rPr>
                <w:rFonts w:eastAsia="SimSun"/>
              </w:rPr>
            </w:pPr>
            <w:r w:rsidRPr="00DB4AA8">
              <w:rPr>
                <w:rFonts w:eastAsia="SimSun"/>
              </w:rPr>
              <w:t>Кол-во</w:t>
            </w:r>
            <w:r w:rsidRPr="00DB4AA8">
              <w:rPr>
                <w:rFonts w:eastAsia="SimSun"/>
              </w:rPr>
              <w:br/>
              <w:t>стр.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C53F0B0" w14:textId="77777777" w:rsidR="007F0161" w:rsidRPr="00DB4AA8" w:rsidRDefault="007F0161">
            <w:pPr>
              <w:jc w:val="center"/>
              <w:rPr>
                <w:rFonts w:eastAsia="SimSun"/>
              </w:rPr>
            </w:pPr>
            <w:r w:rsidRPr="00DB4AA8">
              <w:rPr>
                <w:rFonts w:eastAsia="SimSun"/>
              </w:rPr>
              <w:t>Кол-во</w:t>
            </w:r>
            <w:r w:rsidRPr="00DB4AA8">
              <w:rPr>
                <w:rFonts w:eastAsia="SimSun"/>
              </w:rPr>
              <w:br/>
              <w:t>экз.</w:t>
            </w:r>
          </w:p>
        </w:tc>
      </w:tr>
      <w:tr w:rsidR="007F0161" w:rsidRPr="00DB4AA8" w14:paraId="77F9A2FA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8A625F" w14:textId="77777777" w:rsidR="007F0161" w:rsidRPr="00DB4AA8" w:rsidRDefault="007F016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EC9D8B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464BED5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64872523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EEE5A77" w14:textId="77777777" w:rsidR="007F0161" w:rsidRPr="00DB4AA8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1154A1" w14:textId="77777777" w:rsidR="007F0161" w:rsidRPr="00DB4AA8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896AF" w14:textId="77777777" w:rsidR="007F0161" w:rsidRPr="00DB4AA8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заменяющее заявление о государственной регистрации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DE96428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DB42F4A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:rsidRPr="00DB4AA8" w14:paraId="3CE4FE75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FA8A833" w14:textId="77777777" w:rsidR="007F0161" w:rsidRPr="00DB4AA8" w:rsidRDefault="007F0161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895C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42790A6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43833C57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802934A" w14:textId="77777777" w:rsidR="007F0161" w:rsidRPr="00DB4AA8" w:rsidRDefault="007F016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D94DFB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C9176B2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54E3560E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CAEBFDB" w14:textId="77777777" w:rsidR="007F0161" w:rsidRPr="00DB4AA8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02FDC3" w14:textId="77777777" w:rsidR="007F0161" w:rsidRPr="00DB4AA8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E0D70" w14:textId="77777777" w:rsidR="007F0161" w:rsidRPr="00DB4AA8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согласие на обработку его персональных данных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3E6553C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660A694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:rsidRPr="00DB4AA8" w14:paraId="16039B75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0692C35" w14:textId="77777777" w:rsidR="007F0161" w:rsidRPr="00DB4AA8" w:rsidRDefault="007F0161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ADEB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009E0D9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3CEEF04C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6F9AF1" w14:textId="77777777" w:rsidR="007F0161" w:rsidRPr="00DB4AA8" w:rsidRDefault="007F016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97E2F8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CEAF612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4968C7A9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58572B2" w14:textId="77777777" w:rsidR="007F0161" w:rsidRPr="00DB4AA8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8DDD65" w14:textId="77777777" w:rsidR="007F0161" w:rsidRPr="00DB4AA8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35783" w14:textId="77777777" w:rsidR="007F0161" w:rsidRPr="00DB4AA8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FF1250B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126D291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:rsidRPr="00DB4AA8" w14:paraId="356DC631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3C08712" w14:textId="77777777" w:rsidR="007F0161" w:rsidRPr="00DB4AA8" w:rsidRDefault="007F0161">
            <w:pPr>
              <w:ind w:left="737"/>
              <w:rPr>
                <w:rFonts w:eastAsia="SimSun"/>
                <w:i/>
                <w:iCs/>
                <w:sz w:val="18"/>
                <w:szCs w:val="18"/>
              </w:rPr>
            </w:pPr>
            <w:r w:rsidRPr="00DB4AA8">
              <w:rPr>
                <w:rFonts w:eastAsia="SimSun"/>
                <w:i/>
                <w:iCs/>
                <w:sz w:val="18"/>
                <w:szCs w:val="18"/>
              </w:rPr>
              <w:t>(представляется по инициативе заявителя)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9954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DA8F28C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755B24BB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F591DC4" w14:textId="77777777" w:rsidR="007F0161" w:rsidRPr="00DB4AA8" w:rsidRDefault="007F016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D7CB7C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9A6215F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41084A25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49D1770" w14:textId="77777777" w:rsidR="007F0161" w:rsidRPr="00DB4AA8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99071E" w14:textId="77777777" w:rsidR="007F0161" w:rsidRPr="00DB4AA8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2E529" w14:textId="77777777" w:rsidR="007F0161" w:rsidRPr="00DB4AA8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заверенная копия свидетельства о праве на наследство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00E38E1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CA8C132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:rsidRPr="00DB4AA8" w14:paraId="0890E453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6114302" w14:textId="77777777" w:rsidR="007F0161" w:rsidRPr="00DB4AA8" w:rsidRDefault="007F0161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48E34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41018B6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1C4300AE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93EE56" w14:textId="77777777" w:rsidR="007F0161" w:rsidRPr="00DB4AA8" w:rsidRDefault="007F016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2B3D31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D78CD7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78AE8B7E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17DCE41" w14:textId="77777777" w:rsidR="007F0161" w:rsidRPr="00DB4AA8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5E728C" w14:textId="77777777" w:rsidR="007F0161" w:rsidRPr="00DB4AA8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D4404" w14:textId="77777777" w:rsidR="007F0161" w:rsidRPr="00DB4AA8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другие документы, необходимые, по мнению заявителя, для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1074185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E694CA8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:rsidRPr="00DB4AA8" w14:paraId="7B2DD0B3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B2A4A89" w14:textId="77777777" w:rsidR="007F0161" w:rsidRPr="00DB4AA8" w:rsidRDefault="007F0161">
            <w:pPr>
              <w:ind w:left="85"/>
              <w:rPr>
                <w:i/>
                <w:iCs/>
              </w:rPr>
            </w:pPr>
            <w:r w:rsidRPr="00DB4AA8">
              <w:rPr>
                <w:rFonts w:eastAsia="SimSun"/>
                <w:sz w:val="24"/>
                <w:szCs w:val="24"/>
              </w:rPr>
              <w:t xml:space="preserve">подтверждения перехода исключительного права </w:t>
            </w:r>
            <w:r w:rsidRPr="00DB4AA8">
              <w:rPr>
                <w:rFonts w:eastAsia="SimSun"/>
                <w:i/>
                <w:iCs/>
                <w:sz w:val="18"/>
                <w:szCs w:val="18"/>
              </w:rPr>
              <w:t>(представляется</w:t>
            </w:r>
            <w:r w:rsidRPr="00DB4AA8">
              <w:rPr>
                <w:rFonts w:eastAsia="SimSun"/>
                <w:i/>
                <w:iCs/>
                <w:sz w:val="18"/>
                <w:szCs w:val="18"/>
              </w:rPr>
              <w:br/>
              <w:t>по инициативе заявителя)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3F44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6CD9D0D8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0985D2D8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7AC4D81" w14:textId="77777777" w:rsidR="007F0161" w:rsidRPr="00DB4AA8" w:rsidRDefault="007F016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605B0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B4F0C8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37AA649E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DF6660F" w14:textId="77777777" w:rsidR="007F0161" w:rsidRPr="00DB4AA8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63321" w14:textId="77777777" w:rsidR="007F0161" w:rsidRPr="00DB4AA8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43F33" w14:textId="77777777" w:rsidR="007F0161" w:rsidRPr="00DB4AA8" w:rsidRDefault="007F0161">
            <w:pPr>
              <w:ind w:left="57"/>
              <w:rPr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 xml:space="preserve">доверенность, выданная представителю заявителем </w:t>
            </w:r>
            <w:r w:rsidRPr="00DB4AA8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1894292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9CBB9FA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14:paraId="2A196C98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EE2CF1A" w14:textId="77777777" w:rsidR="007F0161" w:rsidRPr="00DB4AA8" w:rsidRDefault="007F0161">
            <w:pPr>
              <w:ind w:left="85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правопреемником</w:t>
            </w:r>
          </w:p>
          <w:p w14:paraId="7E2FD9C8" w14:textId="77777777" w:rsidR="007F0161" w:rsidRPr="00DB4AA8" w:rsidRDefault="007F0161">
            <w:pPr>
              <w:ind w:left="85"/>
              <w:rPr>
                <w:rFonts w:eastAsia="SimSun"/>
                <w:i/>
                <w:iCs/>
                <w:sz w:val="18"/>
                <w:szCs w:val="18"/>
              </w:rPr>
            </w:pPr>
            <w:r w:rsidRPr="00DB4AA8">
              <w:rPr>
                <w:rFonts w:eastAsia="SimSun"/>
                <w:i/>
                <w:iCs/>
                <w:sz w:val="18"/>
                <w:szCs w:val="18"/>
              </w:rPr>
              <w:t>(если он является патентным поверенным)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B67C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24DF6B05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14:paraId="3C83F572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C67CB87" w14:textId="77777777" w:rsidR="007F0161" w:rsidRPr="004434D4" w:rsidRDefault="007F0161">
            <w:pPr>
              <w:keepNext/>
              <w:ind w:left="57"/>
              <w:rPr>
                <w:sz w:val="6"/>
                <w:szCs w:val="6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F7B863" w14:textId="77777777" w:rsidR="007F0161" w:rsidRPr="004434D4" w:rsidRDefault="007F0161">
            <w:pPr>
              <w:keepNext/>
              <w:ind w:left="57"/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E69663C" w14:textId="77777777" w:rsidR="007F0161" w:rsidRPr="004434D4" w:rsidRDefault="007F0161">
            <w:pPr>
              <w:keepNext/>
              <w:ind w:left="57"/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F0161" w:rsidRPr="00DB4AA8" w14:paraId="631245C1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D6BF49A" w14:textId="77777777" w:rsidR="007F0161" w:rsidRPr="00DB4AA8" w:rsidRDefault="007F0161">
            <w:pPr>
              <w:keepNext/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9377C9" w14:textId="77777777" w:rsidR="007F0161" w:rsidRPr="00DB4AA8" w:rsidRDefault="007F016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72A92" w14:textId="77777777" w:rsidR="007F0161" w:rsidRPr="00DB4AA8" w:rsidRDefault="007F0161">
            <w:pPr>
              <w:keepNext/>
              <w:ind w:left="57"/>
              <w:rPr>
                <w:rFonts w:eastAsia="SimSun"/>
                <w:spacing w:val="-2"/>
                <w:sz w:val="24"/>
                <w:szCs w:val="24"/>
              </w:rPr>
            </w:pPr>
            <w:r w:rsidRPr="00DB4AA8">
              <w:rPr>
                <w:rFonts w:eastAsia="SimSun"/>
                <w:spacing w:val="-2"/>
                <w:sz w:val="24"/>
                <w:szCs w:val="24"/>
              </w:rPr>
              <w:t xml:space="preserve">согласие представителя заявителя </w:t>
            </w:r>
            <w:r w:rsidRPr="00DB4AA8">
              <w:rPr>
                <w:spacing w:val="-2"/>
                <w:sz w:val="24"/>
                <w:szCs w:val="24"/>
              </w:rPr>
              <w:sym w:font="Symbol" w:char="F02D"/>
            </w:r>
            <w:r w:rsidRPr="00DB4AA8">
              <w:rPr>
                <w:rFonts w:eastAsia="SimSun"/>
                <w:spacing w:val="-2"/>
                <w:sz w:val="24"/>
                <w:szCs w:val="24"/>
              </w:rPr>
              <w:t xml:space="preserve"> правопреемника на обработку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DD8E0A1" w14:textId="77777777" w:rsidR="007F0161" w:rsidRPr="00DB4AA8" w:rsidRDefault="007F0161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42E662A" w14:textId="77777777" w:rsidR="007F0161" w:rsidRPr="00DB4AA8" w:rsidRDefault="007F0161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:rsidRPr="00DB4AA8" w14:paraId="0ED09011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4F0AD78D" w14:textId="77777777" w:rsidR="007F0161" w:rsidRPr="00DB4AA8" w:rsidRDefault="007F0161">
            <w:pPr>
              <w:ind w:left="85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его персональных данных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1F46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7C48C593" w14:textId="77777777" w:rsidR="007F0161" w:rsidRPr="00DB4AA8" w:rsidRDefault="007F0161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:rsidRPr="00DB4AA8" w14:paraId="1E93AA61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23392CC" w14:textId="77777777" w:rsidR="007F0161" w:rsidRPr="00DB4AA8" w:rsidRDefault="007F0161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9385E9" w14:textId="77777777" w:rsidR="007F0161" w:rsidRPr="00DB4AA8" w:rsidRDefault="007F0161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9850168" w14:textId="77777777" w:rsidR="007F0161" w:rsidRPr="00DB4AA8" w:rsidRDefault="007F0161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7F0161" w14:paraId="09132D31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1FC1C8A" w14:textId="77777777" w:rsidR="007F0161" w:rsidRPr="00DB4AA8" w:rsidRDefault="007F0161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F90AE" w14:textId="77777777" w:rsidR="007F0161" w:rsidRPr="00DB4AA8" w:rsidRDefault="007F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E460B" w14:textId="77777777" w:rsidR="007F0161" w:rsidRPr="00DB4AA8" w:rsidRDefault="007F0161">
            <w:pPr>
              <w:ind w:left="57"/>
              <w:rPr>
                <w:rFonts w:eastAsia="SimSun"/>
                <w:sz w:val="24"/>
                <w:szCs w:val="24"/>
              </w:rPr>
            </w:pPr>
            <w:r w:rsidRPr="00DB4AA8">
              <w:rPr>
                <w:rFonts w:eastAsia="SimSun"/>
                <w:sz w:val="24"/>
                <w:szCs w:val="24"/>
              </w:rPr>
              <w:t>дополнительные листы к настоящему ходатайству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491DDE1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AF9B7F5" w14:textId="77777777" w:rsidR="007F0161" w:rsidRPr="00DB4AA8" w:rsidRDefault="007F0161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7F0161" w14:paraId="5F3B413E" w14:textId="77777777" w:rsidTr="00742657">
        <w:trPr>
          <w:cantSplit/>
          <w:jc w:val="center"/>
        </w:trPr>
        <w:tc>
          <w:tcPr>
            <w:tcW w:w="768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FB95597" w14:textId="77777777" w:rsidR="007F0161" w:rsidRPr="004434D4" w:rsidRDefault="007F0161">
            <w:pPr>
              <w:ind w:left="85"/>
              <w:rPr>
                <w:sz w:val="6"/>
                <w:szCs w:val="6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62D0" w14:textId="77777777" w:rsidR="007F0161" w:rsidRPr="004434D4" w:rsidRDefault="007F0161">
            <w:pPr>
              <w:ind w:left="57"/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37CA10E" w14:textId="77777777" w:rsidR="007F0161" w:rsidRPr="004434D4" w:rsidRDefault="007F0161">
            <w:pPr>
              <w:ind w:left="57"/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F0161" w14:paraId="4298B513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42D956" w14:textId="0C26D187" w:rsidR="007F0161" w:rsidRDefault="007F0161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</w:t>
            </w:r>
            <w:r>
              <w:rPr>
                <w:rFonts w:eastAsia="SimSun"/>
                <w:sz w:val="24"/>
                <w:szCs w:val="24"/>
              </w:rPr>
              <w:br/>
              <w:t>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rupto</w:t>
            </w:r>
            <w:proofErr w:type="spellEnd"/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eastAsia="SimSun"/>
                <w:sz w:val="24"/>
                <w:szCs w:val="24"/>
              </w:rPr>
              <w:t>) и ФИПС 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1.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fips</w:t>
            </w:r>
            <w:proofErr w:type="spellEnd"/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) в информационно-телекоммуникационной сети </w:t>
            </w:r>
            <w:r w:rsidR="00DB4AA8">
              <w:rPr>
                <w:rFonts w:eastAsia="SimSun"/>
                <w:sz w:val="24"/>
                <w:szCs w:val="24"/>
              </w:rPr>
              <w:t>«</w:t>
            </w:r>
            <w:r>
              <w:rPr>
                <w:rFonts w:eastAsia="SimSun"/>
                <w:sz w:val="24"/>
                <w:szCs w:val="24"/>
              </w:rPr>
              <w:t>Интернет</w:t>
            </w:r>
            <w:r w:rsidR="00DB4AA8">
              <w:rPr>
                <w:rFonts w:eastAsia="SimSun"/>
                <w:sz w:val="24"/>
                <w:szCs w:val="24"/>
              </w:rPr>
              <w:t>»</w:t>
            </w:r>
          </w:p>
        </w:tc>
      </w:tr>
      <w:tr w:rsidR="007F0161" w14:paraId="549CAB0B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  <w:jc w:val="center"/>
        </w:trPr>
        <w:tc>
          <w:tcPr>
            <w:tcW w:w="9981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67650D" w14:textId="77777777" w:rsidR="007F0161" w:rsidRDefault="007F0161">
            <w:pPr>
              <w:keepNext/>
              <w:ind w:left="85" w:right="85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7F0161" w14:paraId="44D1464F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95AA0A3" w14:textId="77777777" w:rsidR="007F0161" w:rsidRDefault="007F0161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Подпись(и) правообладателя(ей) или его (их) представителя(ей)</w:t>
            </w:r>
          </w:p>
        </w:tc>
      </w:tr>
      <w:tr w:rsidR="007F0161" w14:paraId="77F06EE0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B832E46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930AA5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E0C4644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42408878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DDA6ED9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FDB7531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12BA407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3393D014" w14:textId="77777777" w:rsidTr="00742657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0C03AF6" w14:textId="77777777" w:rsidR="007F0161" w:rsidRDefault="007F0161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9A2C144" w14:textId="77777777" w:rsidR="007F0161" w:rsidRDefault="007F016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3DD15A2" w14:textId="77777777" w:rsidR="007F0161" w:rsidRDefault="007F01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0161" w14:paraId="17B5B8DB" w14:textId="77777777" w:rsidTr="0074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25C24" w14:textId="77777777" w:rsidR="007F0161" w:rsidRDefault="007F0161">
            <w:pPr>
              <w:spacing w:after="120"/>
              <w:ind w:left="85" w:right="85"/>
              <w:jc w:val="both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(от имени юридического лица ходатайство подписывается руководителем организации или иным лицом, уполномоченным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14:paraId="318172FD" w14:textId="77777777" w:rsidR="007F0161" w:rsidRDefault="007F0161"/>
    <w:sectPr w:rsidR="007F0161" w:rsidSect="00DB4AA8">
      <w:headerReference w:type="default" r:id="rId6"/>
      <w:pgSz w:w="11906" w:h="16838"/>
      <w:pgMar w:top="851" w:right="567" w:bottom="567" w:left="136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1503" w14:textId="77777777" w:rsidR="00D91FF1" w:rsidRDefault="00D91FF1">
      <w:r>
        <w:separator/>
      </w:r>
    </w:p>
  </w:endnote>
  <w:endnote w:type="continuationSeparator" w:id="0">
    <w:p w14:paraId="07BC5904" w14:textId="77777777" w:rsidR="00D91FF1" w:rsidRDefault="00D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C665" w14:textId="77777777" w:rsidR="00D91FF1" w:rsidRDefault="00D91FF1">
      <w:r>
        <w:separator/>
      </w:r>
    </w:p>
  </w:footnote>
  <w:footnote w:type="continuationSeparator" w:id="0">
    <w:p w14:paraId="5431AF46" w14:textId="77777777" w:rsidR="00D91FF1" w:rsidRDefault="00D9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013C" w14:textId="77777777" w:rsidR="007F0161" w:rsidRDefault="007F0161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61"/>
    <w:rsid w:val="000D408B"/>
    <w:rsid w:val="004434D4"/>
    <w:rsid w:val="0064308B"/>
    <w:rsid w:val="006E5E04"/>
    <w:rsid w:val="00742657"/>
    <w:rsid w:val="007F0161"/>
    <w:rsid w:val="00807BF4"/>
    <w:rsid w:val="00AA4494"/>
    <w:rsid w:val="00D91FF1"/>
    <w:rsid w:val="00DB4AA8"/>
    <w:rsid w:val="00E849A9"/>
    <w:rsid w:val="00E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696D5"/>
  <w14:defaultImageDpi w14:val="0"/>
  <w15:docId w15:val="{7665D3B0-6ACB-4A06-99C6-2CA7CFC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2016-07-13T09:08:00Z</cp:lastPrinted>
  <dcterms:created xsi:type="dcterms:W3CDTF">2025-05-13T10:12:00Z</dcterms:created>
  <dcterms:modified xsi:type="dcterms:W3CDTF">2025-05-13T11:35:00Z</dcterms:modified>
</cp:coreProperties>
</file>