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7365C4AE" w:rsidR="00791EF0" w:rsidRPr="001E21C7" w:rsidRDefault="00280023" w:rsidP="00B66B2E">
      <w:pPr>
        <w:spacing w:after="120" w:line="240" w:lineRule="auto"/>
        <w:ind w:left="3459"/>
        <w:jc w:val="center"/>
        <w:rPr>
          <w:rFonts w:cs="Times New Roman"/>
          <w:szCs w:val="24"/>
        </w:rPr>
      </w:pPr>
      <w:r w:rsidRPr="001E21C7">
        <w:rPr>
          <w:rFonts w:cs="Times New Roman"/>
          <w:szCs w:val="24"/>
        </w:rPr>
        <w:t>Приложение</w:t>
      </w:r>
      <w:r w:rsidR="004F6776" w:rsidRPr="004F6776">
        <w:rPr>
          <w:rFonts w:cs="Times New Roman"/>
          <w:szCs w:val="24"/>
        </w:rPr>
        <w:t xml:space="preserve"> </w:t>
      </w:r>
      <w:r w:rsidRPr="001E21C7">
        <w:rPr>
          <w:rFonts w:cs="Times New Roman"/>
          <w:szCs w:val="24"/>
        </w:rPr>
        <w:br/>
      </w:r>
      <w:r w:rsidR="00B66B2E" w:rsidRPr="00B66B2E">
        <w:rPr>
          <w:rFonts w:cs="Times New Roman"/>
          <w:szCs w:val="24"/>
        </w:rPr>
        <w:t xml:space="preserve">к Правилам предоставления </w:t>
      </w:r>
      <w:r w:rsidR="00B66B2E">
        <w:rPr>
          <w:rFonts w:cs="Times New Roman"/>
          <w:szCs w:val="24"/>
        </w:rPr>
        <w:br/>
      </w:r>
      <w:r w:rsidR="00B66B2E" w:rsidRPr="00B66B2E">
        <w:rPr>
          <w:rFonts w:cs="Times New Roman"/>
          <w:szCs w:val="24"/>
        </w:rPr>
        <w:t xml:space="preserve">и распределения в 2025 году субсидий </w:t>
      </w:r>
      <w:r w:rsidR="00B66B2E">
        <w:rPr>
          <w:rFonts w:cs="Times New Roman"/>
          <w:szCs w:val="24"/>
        </w:rPr>
        <w:br/>
      </w:r>
      <w:r w:rsidR="00B66B2E" w:rsidRPr="00B66B2E">
        <w:rPr>
          <w:rFonts w:cs="Times New Roman"/>
          <w:szCs w:val="24"/>
        </w:rPr>
        <w:t xml:space="preserve">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Белгородской области, Брянской области и Курской области </w:t>
      </w:r>
      <w:r w:rsidR="00B66B2E">
        <w:rPr>
          <w:rFonts w:cs="Times New Roman"/>
          <w:szCs w:val="24"/>
        </w:rPr>
        <w:br/>
      </w:r>
      <w:r w:rsidR="00B66B2E" w:rsidRPr="00B66B2E">
        <w:rPr>
          <w:rFonts w:cs="Times New Roman"/>
          <w:szCs w:val="24"/>
        </w:rPr>
        <w:t xml:space="preserve">в целях софинансирования расходных обязательств указанных субъектов Российской Федерации, возникающих при оказании государственной поддержки юридическим лицам и осуществляющим предпринимательскую деятельность физическим лицам, в том числе пострадавшим в ходе проведения контртеррористической операции, а также </w:t>
      </w:r>
      <w:r w:rsidR="00B66B2E">
        <w:rPr>
          <w:rFonts w:cs="Times New Roman"/>
          <w:szCs w:val="24"/>
        </w:rPr>
        <w:br/>
      </w:r>
      <w:r w:rsidR="00B66B2E" w:rsidRPr="00B66B2E">
        <w:rPr>
          <w:rFonts w:cs="Times New Roman"/>
          <w:szCs w:val="24"/>
        </w:rPr>
        <w:t>в результате обстрелов украинскими вооруженными формированиями и террористических актов</w:t>
      </w:r>
    </w:p>
    <w:p w14:paraId="5A1C7DD6" w14:textId="15C48032" w:rsidR="0073515C" w:rsidRPr="001E21C7" w:rsidRDefault="0073515C" w:rsidP="00B66B2E">
      <w:pPr>
        <w:spacing w:after="240" w:line="240" w:lineRule="auto"/>
        <w:ind w:left="3459"/>
        <w:jc w:val="center"/>
        <w:rPr>
          <w:rFonts w:cs="Times New Roman"/>
          <w:sz w:val="22"/>
        </w:rPr>
      </w:pPr>
      <w:r w:rsidRPr="001E21C7">
        <w:rPr>
          <w:rFonts w:cs="Times New Roman"/>
          <w:sz w:val="22"/>
        </w:rPr>
        <w:t>(в ред. Постановлени</w:t>
      </w:r>
      <w:r w:rsidR="001E21C7">
        <w:rPr>
          <w:rFonts w:cs="Times New Roman"/>
          <w:sz w:val="22"/>
        </w:rPr>
        <w:t>я</w:t>
      </w:r>
      <w:r w:rsidRPr="001E21C7">
        <w:rPr>
          <w:rFonts w:cs="Times New Roman"/>
          <w:sz w:val="22"/>
        </w:rPr>
        <w:t xml:space="preserve"> Правительства РФ </w:t>
      </w:r>
      <w:r w:rsidRPr="001E21C7">
        <w:rPr>
          <w:rFonts w:cs="Times New Roman"/>
          <w:sz w:val="22"/>
        </w:rPr>
        <w:br/>
        <w:t xml:space="preserve">от </w:t>
      </w:r>
      <w:r w:rsidR="00B66B2E">
        <w:rPr>
          <w:rFonts w:cs="Times New Roman"/>
          <w:sz w:val="22"/>
        </w:rPr>
        <w:t>06.10</w:t>
      </w:r>
      <w:r w:rsidR="00B827F7" w:rsidRPr="001E21C7">
        <w:rPr>
          <w:rFonts w:cs="Times New Roman"/>
          <w:sz w:val="22"/>
        </w:rPr>
        <w:t>.2025 № 1</w:t>
      </w:r>
      <w:r w:rsidR="00B66B2E">
        <w:rPr>
          <w:rFonts w:cs="Times New Roman"/>
          <w:sz w:val="22"/>
        </w:rPr>
        <w:t>550</w:t>
      </w:r>
      <w:r w:rsidRPr="001E21C7">
        <w:rPr>
          <w:rFonts w:cs="Times New Roman"/>
          <w:sz w:val="22"/>
        </w:rPr>
        <w:t>)</w:t>
      </w:r>
    </w:p>
    <w:p w14:paraId="27E283E0" w14:textId="5EFBE1F4" w:rsidR="00BE67DB" w:rsidRDefault="00BE67DB" w:rsidP="002D4DB1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BE67DB">
        <w:rPr>
          <w:rFonts w:cs="Times New Roman"/>
          <w:sz w:val="26"/>
          <w:szCs w:val="26"/>
        </w:rPr>
        <w:t>(форма)</w:t>
      </w:r>
    </w:p>
    <w:p w14:paraId="00183C2A" w14:textId="48005DD2" w:rsidR="00A84853" w:rsidRPr="00BE67DB" w:rsidRDefault="00A84853" w:rsidP="002D4DB1">
      <w:pPr>
        <w:spacing w:after="480" w:line="240" w:lineRule="auto"/>
        <w:ind w:left="4196"/>
        <w:jc w:val="center"/>
        <w:rPr>
          <w:rFonts w:cs="Times New Roman"/>
          <w:sz w:val="26"/>
          <w:szCs w:val="26"/>
        </w:rPr>
      </w:pPr>
      <w:r w:rsidRPr="00A84853">
        <w:rPr>
          <w:rFonts w:cs="Times New Roman"/>
          <w:sz w:val="26"/>
          <w:szCs w:val="26"/>
        </w:rPr>
        <w:t>Министерство экономического развития</w:t>
      </w:r>
      <w:r>
        <w:rPr>
          <w:rFonts w:cs="Times New Roman"/>
          <w:sz w:val="26"/>
          <w:szCs w:val="26"/>
        </w:rPr>
        <w:t xml:space="preserve"> </w:t>
      </w:r>
      <w:r w:rsidRPr="00A84853">
        <w:rPr>
          <w:rFonts w:cs="Times New Roman"/>
          <w:sz w:val="26"/>
          <w:szCs w:val="26"/>
        </w:rPr>
        <w:t>Российской Федерации</w:t>
      </w:r>
    </w:p>
    <w:p w14:paraId="02066D8A" w14:textId="24794FD3" w:rsidR="00517B50" w:rsidRPr="00D4609F" w:rsidRDefault="009935BF" w:rsidP="00CE4170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D4609F">
        <w:rPr>
          <w:rFonts w:cs="Times New Roman"/>
          <w:b/>
          <w:bCs/>
          <w:spacing w:val="60"/>
          <w:sz w:val="28"/>
          <w:szCs w:val="28"/>
        </w:rPr>
        <w:t>ЗАЯВКА</w:t>
      </w:r>
    </w:p>
    <w:p w14:paraId="10BC608B" w14:textId="05BD8D03" w:rsidR="00517B50" w:rsidRPr="00DC7CB6" w:rsidRDefault="00517B50" w:rsidP="008C18B5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53D755C0" w14:textId="1199F457" w:rsidR="000909F7" w:rsidRPr="000909F7" w:rsidRDefault="000909F7" w:rsidP="002D4DB1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0909F7">
        <w:rPr>
          <w:rFonts w:cs="Times New Roman"/>
          <w:sz w:val="20"/>
          <w:szCs w:val="20"/>
        </w:rPr>
        <w:t>(наименование субъекта Российской Федерации)</w:t>
      </w:r>
    </w:p>
    <w:p w14:paraId="0749003D" w14:textId="0ADB07FA" w:rsidR="00DC7CB6" w:rsidRPr="00DC7CB6" w:rsidRDefault="002D4DB1" w:rsidP="00C634A0">
      <w:pPr>
        <w:tabs>
          <w:tab w:val="right" w:pos="9072"/>
        </w:tabs>
        <w:spacing w:after="7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2D4DB1">
        <w:rPr>
          <w:rFonts w:cs="Times New Roman"/>
          <w:b/>
          <w:bCs/>
          <w:sz w:val="28"/>
          <w:szCs w:val="28"/>
        </w:rPr>
        <w:t xml:space="preserve">на предоставление субсидии из федерального бюджета, источником финансового обеспечения которой являются бюджетные </w:t>
      </w:r>
      <w:r>
        <w:rPr>
          <w:rFonts w:cs="Times New Roman"/>
          <w:b/>
          <w:bCs/>
          <w:sz w:val="28"/>
          <w:szCs w:val="28"/>
        </w:rPr>
        <w:br/>
      </w:r>
      <w:r w:rsidRPr="002D4DB1">
        <w:rPr>
          <w:rFonts w:cs="Times New Roman"/>
          <w:b/>
          <w:bCs/>
          <w:sz w:val="28"/>
          <w:szCs w:val="28"/>
        </w:rPr>
        <w:t xml:space="preserve">ассигнования резервного фонда Правительства Российской Федерации, бюджетам Белгородской области, Брянской области </w:t>
      </w:r>
      <w:r>
        <w:rPr>
          <w:rFonts w:cs="Times New Roman"/>
          <w:b/>
          <w:bCs/>
          <w:sz w:val="28"/>
          <w:szCs w:val="28"/>
        </w:rPr>
        <w:br/>
      </w:r>
      <w:r w:rsidRPr="002D4DB1">
        <w:rPr>
          <w:rFonts w:cs="Times New Roman"/>
          <w:b/>
          <w:bCs/>
          <w:sz w:val="28"/>
          <w:szCs w:val="28"/>
        </w:rPr>
        <w:t xml:space="preserve">и Курской области в целях софинансирования расходных обязательств указанных субъектов Российской Федерации, возникающих при оказании государственной поддержки юридическим лицам и осуществляющим предпринимательскую деятельность физическим лицам, в том числе пострадавшим в ходе проведения контртеррористической операции, а также в результате обстрелов украинскими вооруженными формированиями </w:t>
      </w:r>
      <w:r>
        <w:rPr>
          <w:rFonts w:cs="Times New Roman"/>
          <w:b/>
          <w:bCs/>
          <w:sz w:val="28"/>
          <w:szCs w:val="28"/>
        </w:rPr>
        <w:br/>
      </w:r>
      <w:r w:rsidRPr="002D4DB1">
        <w:rPr>
          <w:rFonts w:cs="Times New Roman"/>
          <w:b/>
          <w:bCs/>
          <w:sz w:val="28"/>
          <w:szCs w:val="28"/>
        </w:rPr>
        <w:t>и террористических актов</w:t>
      </w:r>
    </w:p>
    <w:p w14:paraId="083592BE" w14:textId="32070512" w:rsidR="00933DED" w:rsidRDefault="00933DED" w:rsidP="00C634A0">
      <w:pPr>
        <w:tabs>
          <w:tab w:val="right" w:pos="9072"/>
        </w:tabs>
        <w:spacing w:after="120" w:line="288" w:lineRule="auto"/>
        <w:ind w:firstLine="567"/>
        <w:jc w:val="both"/>
        <w:rPr>
          <w:rFonts w:cs="Times New Roman"/>
          <w:sz w:val="26"/>
          <w:szCs w:val="26"/>
        </w:rPr>
      </w:pPr>
      <w:r w:rsidRPr="00933DED">
        <w:rPr>
          <w:rFonts w:cs="Times New Roman"/>
          <w:sz w:val="26"/>
          <w:szCs w:val="26"/>
        </w:rPr>
        <w:t xml:space="preserve">В соответствии с Правилами предоставления и распределения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t xml:space="preserve">в 2025 году субсидий из федерального бюджета, источником финансового обеспечения которых являются бюджетные ассигнования резервного </w:t>
      </w:r>
      <w:r>
        <w:rPr>
          <w:rFonts w:cs="Times New Roman"/>
          <w:sz w:val="26"/>
          <w:szCs w:val="26"/>
        </w:rPr>
        <w:br/>
      </w:r>
      <w:r w:rsidRPr="00933DED">
        <w:rPr>
          <w:rFonts w:cs="Times New Roman"/>
          <w:sz w:val="26"/>
          <w:szCs w:val="26"/>
        </w:rPr>
        <w:lastRenderedPageBreak/>
        <w:t xml:space="preserve">фонда Правительства Российской Федерации, </w:t>
      </w:r>
      <w:r w:rsidR="002D4DB1" w:rsidRPr="002D4DB1">
        <w:rPr>
          <w:rFonts w:cs="Times New Roman"/>
          <w:sz w:val="26"/>
          <w:szCs w:val="26"/>
        </w:rPr>
        <w:t xml:space="preserve">бюджетам Белгородской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области, Брянской области и Курской области в целях софинансирования расходных обязательств указанных субъектов Российской Федерации, возникающих при оказании государственной поддержки юридическим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лицам и осуществляющим предпринимательскую деятельность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физическим лицам, в том числе пострадавшим в ходе проведения контртеррористической операции, а также в результате обстрелов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украинскими вооруженными формированиями и террористических актов, предусмотренными приложением </w:t>
      </w:r>
      <w:r w:rsidR="002D4DB1">
        <w:rPr>
          <w:rFonts w:cs="Times New Roman"/>
          <w:sz w:val="26"/>
          <w:szCs w:val="26"/>
        </w:rPr>
        <w:t>№ </w:t>
      </w:r>
      <w:r w:rsidR="002D4DB1" w:rsidRPr="002D4DB1">
        <w:rPr>
          <w:rFonts w:cs="Times New Roman"/>
          <w:sz w:val="26"/>
          <w:szCs w:val="26"/>
        </w:rPr>
        <w:t xml:space="preserve">52 к государственной программе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Российской Федерации "Экономическое развитие и инновационная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>экономика", утвержденной постановлением Правительства Российской Федерации от 15 апреля 2014</w:t>
      </w:r>
      <w:r w:rsidR="002D4DB1">
        <w:rPr>
          <w:rFonts w:cs="Times New Roman"/>
          <w:sz w:val="26"/>
          <w:szCs w:val="26"/>
        </w:rPr>
        <w:t> </w:t>
      </w:r>
      <w:r w:rsidR="002D4DB1" w:rsidRPr="002D4DB1">
        <w:rPr>
          <w:rFonts w:cs="Times New Roman"/>
          <w:sz w:val="26"/>
          <w:szCs w:val="26"/>
        </w:rPr>
        <w:t xml:space="preserve">г. </w:t>
      </w:r>
      <w:r w:rsidR="002D4DB1">
        <w:rPr>
          <w:rFonts w:cs="Times New Roman"/>
          <w:sz w:val="26"/>
          <w:szCs w:val="26"/>
        </w:rPr>
        <w:t>№</w:t>
      </w:r>
      <w:r w:rsidR="00FD06B9">
        <w:rPr>
          <w:rFonts w:cs="Times New Roman"/>
          <w:sz w:val="26"/>
          <w:szCs w:val="26"/>
        </w:rPr>
        <w:t> </w:t>
      </w:r>
      <w:r w:rsidR="002D4DB1" w:rsidRPr="002D4DB1">
        <w:rPr>
          <w:rFonts w:cs="Times New Roman"/>
          <w:sz w:val="26"/>
          <w:szCs w:val="26"/>
        </w:rPr>
        <w:t xml:space="preserve">316 "Об утверждении государственной программы Российской Федерации "Экономическое развитие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и инновационная экономика" (далее - Правила), выражаю согласие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с условиями предоставления и распределения субсидии, предусмотренной Правилами, и обязуюсь обеспечить предельный уровень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софинансирования расходного обязательства субъекта Российской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Федерации из федерального бюджета, установленный в соответствии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 xml:space="preserve">с абзацем четырнадцатым пункта 13 Правил формирования, предоставления </w:t>
      </w:r>
      <w:r w:rsidR="002D4DB1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>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</w:t>
      </w:r>
      <w:r w:rsidR="00FD06B9">
        <w:rPr>
          <w:rFonts w:cs="Times New Roman"/>
          <w:sz w:val="26"/>
          <w:szCs w:val="26"/>
        </w:rPr>
        <w:t> </w:t>
      </w:r>
      <w:r w:rsidR="002D4DB1" w:rsidRPr="002D4DB1">
        <w:rPr>
          <w:rFonts w:cs="Times New Roman"/>
          <w:sz w:val="26"/>
          <w:szCs w:val="26"/>
        </w:rPr>
        <w:t xml:space="preserve">г. </w:t>
      </w:r>
      <w:r w:rsidR="002D4DB1">
        <w:rPr>
          <w:rFonts w:cs="Times New Roman"/>
          <w:sz w:val="26"/>
          <w:szCs w:val="26"/>
        </w:rPr>
        <w:t>№</w:t>
      </w:r>
      <w:r w:rsidR="00FD06B9">
        <w:rPr>
          <w:rFonts w:cs="Times New Roman"/>
          <w:sz w:val="26"/>
          <w:szCs w:val="26"/>
        </w:rPr>
        <w:t> </w:t>
      </w:r>
      <w:r w:rsidR="002D4DB1" w:rsidRPr="002D4DB1">
        <w:rPr>
          <w:rFonts w:cs="Times New Roman"/>
          <w:sz w:val="26"/>
          <w:szCs w:val="26"/>
        </w:rPr>
        <w:t xml:space="preserve">999 "О формировании, предоставлении и распределении субсидий из федерального бюджета </w:t>
      </w:r>
      <w:r w:rsidR="00FD06B9">
        <w:rPr>
          <w:rFonts w:cs="Times New Roman"/>
          <w:sz w:val="26"/>
          <w:szCs w:val="26"/>
        </w:rPr>
        <w:br/>
      </w:r>
      <w:r w:rsidR="002D4DB1" w:rsidRPr="002D4DB1">
        <w:rPr>
          <w:rFonts w:cs="Times New Roman"/>
          <w:sz w:val="26"/>
          <w:szCs w:val="26"/>
        </w:rPr>
        <w:t>бюджетам субъектов Российской Федерации", на реализацию следующих мероприятий и в следующих объемах:</w:t>
      </w:r>
    </w:p>
    <w:p w14:paraId="31FF9F1A" w14:textId="0A2E658D" w:rsidR="000909F7" w:rsidRPr="007223BE" w:rsidRDefault="002550A3" w:rsidP="002550A3">
      <w:pPr>
        <w:tabs>
          <w:tab w:val="right" w:pos="9070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  <w:t>.</w:t>
      </w:r>
    </w:p>
    <w:p w14:paraId="59BF1828" w14:textId="048A658D" w:rsidR="007223BE" w:rsidRPr="007223BE" w:rsidRDefault="00FD06B9" w:rsidP="00FD06B9">
      <w:pPr>
        <w:pBdr>
          <w:top w:val="single" w:sz="4" w:space="1" w:color="auto"/>
        </w:pBdr>
        <w:spacing w:after="240" w:line="240" w:lineRule="auto"/>
        <w:ind w:right="113"/>
        <w:jc w:val="center"/>
        <w:rPr>
          <w:rFonts w:cs="Times New Roman"/>
          <w:sz w:val="20"/>
          <w:szCs w:val="20"/>
        </w:rPr>
      </w:pPr>
      <w:r w:rsidRPr="00FD06B9">
        <w:rPr>
          <w:rFonts w:cs="Times New Roman"/>
          <w:sz w:val="20"/>
          <w:szCs w:val="20"/>
        </w:rPr>
        <w:t xml:space="preserve">(перечисляются мероприятия, указанные в пункте 2 Правил, предполагаемый размер субсидии </w:t>
      </w:r>
      <w:r>
        <w:rPr>
          <w:rFonts w:cs="Times New Roman"/>
          <w:sz w:val="20"/>
          <w:szCs w:val="20"/>
        </w:rPr>
        <w:br/>
      </w:r>
      <w:r w:rsidRPr="00FD06B9">
        <w:rPr>
          <w:rFonts w:cs="Times New Roman"/>
          <w:sz w:val="20"/>
          <w:szCs w:val="20"/>
        </w:rPr>
        <w:t>из федерального бюджета на реализацию каждого мероприятия (млн. рублей)</w:t>
      </w:r>
    </w:p>
    <w:p w14:paraId="37027959" w14:textId="73A29C1F" w:rsidR="00717E8F" w:rsidRDefault="00FD06B9" w:rsidP="006A7AD6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Обязуюсь </w:t>
      </w:r>
      <w:r w:rsidRPr="00FD06B9">
        <w:rPr>
          <w:rFonts w:cs="Times New Roman"/>
          <w:sz w:val="26"/>
          <w:szCs w:val="26"/>
        </w:rPr>
        <w:t xml:space="preserve">обеспечить внесение соответствующих изменений </w:t>
      </w:r>
      <w:r>
        <w:rPr>
          <w:rFonts w:cs="Times New Roman"/>
          <w:sz w:val="26"/>
          <w:szCs w:val="26"/>
        </w:rPr>
        <w:br/>
      </w:r>
      <w:r w:rsidRPr="00FD06B9">
        <w:rPr>
          <w:rFonts w:cs="Times New Roman"/>
          <w:sz w:val="26"/>
          <w:szCs w:val="26"/>
        </w:rPr>
        <w:t>в государственную программу субъекта Российской Федерации</w:t>
      </w:r>
      <w:r>
        <w:rPr>
          <w:rFonts w:cs="Times New Roman"/>
          <w:sz w:val="26"/>
          <w:szCs w:val="26"/>
        </w:rPr>
        <w:br/>
      </w:r>
    </w:p>
    <w:p w14:paraId="226735E0" w14:textId="6A1A49D3" w:rsidR="00717E8F" w:rsidRPr="00717E8F" w:rsidRDefault="00FD06B9" w:rsidP="006A7AD6">
      <w:pPr>
        <w:pBdr>
          <w:top w:val="single" w:sz="4" w:space="1" w:color="auto"/>
        </w:pBdr>
        <w:spacing w:after="60" w:line="240" w:lineRule="auto"/>
        <w:jc w:val="center"/>
        <w:rPr>
          <w:rFonts w:cs="Times New Roman"/>
          <w:sz w:val="20"/>
          <w:szCs w:val="20"/>
        </w:rPr>
      </w:pPr>
      <w:r w:rsidRPr="00FD06B9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p w14:paraId="055AD84C" w14:textId="7E0B8E30" w:rsidR="006A7AD6" w:rsidRDefault="006A7AD6" w:rsidP="006A7AD6">
      <w:pPr>
        <w:tabs>
          <w:tab w:val="right" w:pos="9072"/>
        </w:tabs>
        <w:spacing w:after="0" w:line="240" w:lineRule="auto"/>
        <w:rPr>
          <w:rFonts w:cs="Times New Roman"/>
          <w:sz w:val="26"/>
          <w:szCs w:val="26"/>
        </w:rPr>
      </w:pPr>
      <w:r w:rsidRPr="00A164B6">
        <w:rPr>
          <w:rFonts w:cs="Times New Roman"/>
          <w:sz w:val="26"/>
          <w:szCs w:val="26"/>
        </w:rPr>
        <w:t xml:space="preserve">и </w:t>
      </w:r>
      <w:r w:rsidR="00C634A0">
        <w:rPr>
          <w:rFonts w:cs="Times New Roman"/>
          <w:sz w:val="26"/>
          <w:szCs w:val="26"/>
        </w:rPr>
        <w:t xml:space="preserve">в </w:t>
      </w:r>
      <w:r w:rsidRPr="00A164B6">
        <w:rPr>
          <w:rFonts w:cs="Times New Roman"/>
          <w:sz w:val="26"/>
          <w:szCs w:val="26"/>
        </w:rPr>
        <w:t>бюджет субъекта Российской Федерации на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  <w:t>год и плановый</w:t>
      </w:r>
    </w:p>
    <w:p w14:paraId="09289349" w14:textId="77777777" w:rsidR="006A7AD6" w:rsidRPr="00A164B6" w:rsidRDefault="006A7AD6" w:rsidP="00C634A0">
      <w:pPr>
        <w:pBdr>
          <w:top w:val="single" w:sz="4" w:space="1" w:color="auto"/>
        </w:pBdr>
        <w:spacing w:after="0" w:line="240" w:lineRule="auto"/>
        <w:ind w:left="5415" w:right="1831"/>
        <w:rPr>
          <w:rFonts w:cs="Times New Roman"/>
          <w:sz w:val="2"/>
          <w:szCs w:val="2"/>
        </w:rPr>
      </w:pPr>
    </w:p>
    <w:p w14:paraId="74A7096B" w14:textId="6B7CBD31" w:rsidR="006A7AD6" w:rsidRDefault="006A7AD6" w:rsidP="006A7AD6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период  </w:t>
      </w:r>
    </w:p>
    <w:p w14:paraId="47214D06" w14:textId="77777777" w:rsidR="006A7AD6" w:rsidRPr="007223BE" w:rsidRDefault="006A7AD6" w:rsidP="006A7AD6">
      <w:pPr>
        <w:pBdr>
          <w:top w:val="single" w:sz="4" w:space="1" w:color="auto"/>
        </w:pBdr>
        <w:spacing w:after="60" w:line="240" w:lineRule="auto"/>
        <w:ind w:left="919"/>
        <w:jc w:val="center"/>
        <w:rPr>
          <w:rFonts w:cs="Times New Roman"/>
          <w:sz w:val="20"/>
          <w:szCs w:val="20"/>
        </w:rPr>
      </w:pPr>
      <w:r w:rsidRPr="00966B80">
        <w:rPr>
          <w:rFonts w:cs="Times New Roman"/>
          <w:sz w:val="20"/>
          <w:szCs w:val="20"/>
        </w:rPr>
        <w:t>(указываются реквизиты и наименование нормативного акта)</w:t>
      </w:r>
    </w:p>
    <w:p w14:paraId="093DB343" w14:textId="3E495ECC" w:rsidR="00FD06B9" w:rsidRDefault="006A7AD6" w:rsidP="006A7AD6">
      <w:pPr>
        <w:spacing w:after="144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(или в сводную бюджетную роспись бюджета субъекта Российской</w:t>
      </w:r>
      <w:r>
        <w:rPr>
          <w:rFonts w:cs="Times New Roman"/>
          <w:sz w:val="26"/>
          <w:szCs w:val="26"/>
        </w:rPr>
        <w:br/>
        <w:t>Федерации)</w:t>
      </w:r>
      <w:r w:rsidRPr="006A7AD6">
        <w:rPr>
          <w:rStyle w:val="af0"/>
          <w:rFonts w:cs="Times New Roman"/>
          <w:sz w:val="26"/>
          <w:szCs w:val="26"/>
          <w:vertAlign w:val="baseline"/>
        </w:rPr>
        <w:endnoteReference w:customMarkFollows="1" w:id="1"/>
        <w:t>*</w:t>
      </w:r>
      <w:r>
        <w:rPr>
          <w:rFonts w:cs="Times New Roman"/>
          <w:sz w:val="26"/>
          <w:szCs w:val="26"/>
        </w:rPr>
        <w:t>.</w:t>
      </w:r>
    </w:p>
    <w:tbl>
      <w:tblPr>
        <w:tblStyle w:val="a7"/>
        <w:tblW w:w="9099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454"/>
        <w:gridCol w:w="1247"/>
        <w:gridCol w:w="170"/>
        <w:gridCol w:w="3543"/>
      </w:tblGrid>
      <w:tr w:rsidR="00F562CD" w:rsidRPr="00346CA9" w14:paraId="4BEC8467" w14:textId="77777777" w:rsidTr="001A6413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64E2998" w14:textId="29F5F8A2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45FF6B06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C77D2FD" w14:textId="21BC0B04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F9E7D38" w14:textId="10C624A0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E368E62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562CD" w:rsidRPr="00346CA9" w14:paraId="7E257D43" w14:textId="77777777" w:rsidTr="001A6413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4BA03DEE" w14:textId="0EA80C53" w:rsidR="00F562CD" w:rsidRPr="00346CA9" w:rsidRDefault="00F562CD" w:rsidP="006A7AD6">
            <w:pPr>
              <w:keepNext/>
              <w:spacing w:after="40"/>
              <w:jc w:val="center"/>
              <w:rPr>
                <w:rFonts w:cs="Times New Roman"/>
                <w:sz w:val="20"/>
                <w:szCs w:val="20"/>
              </w:rPr>
            </w:pPr>
            <w:r w:rsidRPr="00F562CD">
              <w:rPr>
                <w:rFonts w:cs="Times New Roman"/>
                <w:sz w:val="20"/>
                <w:szCs w:val="20"/>
              </w:rPr>
              <w:t>(должность высшего должностного лица субъекта Российской Федерации)</w:t>
            </w:r>
          </w:p>
        </w:tc>
        <w:tc>
          <w:tcPr>
            <w:tcW w:w="454" w:type="dxa"/>
          </w:tcPr>
          <w:p w14:paraId="570D895D" w14:textId="77777777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D80376B" w14:textId="2D249E48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5D74BD7C" w14:textId="3BE5E49D" w:rsidR="00F562CD" w:rsidRPr="00346CA9" w:rsidRDefault="00F562CD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29618B5" w14:textId="6F69997A" w:rsidR="00F562CD" w:rsidRPr="00346CA9" w:rsidRDefault="006A7AD6" w:rsidP="006A7AD6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ф. и. о.</w:t>
            </w:r>
            <w:r w:rsidR="00F562CD" w:rsidRPr="00F562CD">
              <w:rPr>
                <w:rFonts w:cs="Times New Roman"/>
                <w:sz w:val="20"/>
                <w:szCs w:val="20"/>
              </w:rPr>
              <w:t xml:space="preserve"> (</w:t>
            </w:r>
            <w:r>
              <w:rPr>
                <w:rFonts w:cs="Times New Roman"/>
                <w:sz w:val="20"/>
                <w:szCs w:val="20"/>
              </w:rPr>
              <w:t xml:space="preserve">последнее - </w:t>
            </w:r>
            <w:r w:rsidR="00F562CD" w:rsidRPr="00F562CD">
              <w:rPr>
                <w:rFonts w:cs="Times New Roman"/>
                <w:sz w:val="20"/>
                <w:szCs w:val="20"/>
              </w:rPr>
              <w:t>при наличии)</w:t>
            </w:r>
          </w:p>
        </w:tc>
      </w:tr>
    </w:tbl>
    <w:p w14:paraId="4D1BF6B6" w14:textId="4E25E8B7" w:rsidR="00ED52F3" w:rsidRDefault="00F562CD" w:rsidP="006A7AD6">
      <w:pPr>
        <w:keepNext/>
        <w:spacing w:before="240" w:after="24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</w:t>
      </w:r>
    </w:p>
    <w:sectPr w:rsidR="00ED52F3" w:rsidSect="00C634A0">
      <w:headerReference w:type="default" r:id="rId7"/>
      <w:footnotePr>
        <w:pos w:val="beneathText"/>
      </w:footnotePr>
      <w:pgSz w:w="11906" w:h="16838" w:code="9"/>
      <w:pgMar w:top="1418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A2E0" w14:textId="77777777" w:rsidR="008949F8" w:rsidRDefault="008949F8" w:rsidP="00A53AA9">
      <w:pPr>
        <w:spacing w:after="0" w:line="240" w:lineRule="auto"/>
      </w:pPr>
      <w:r>
        <w:separator/>
      </w:r>
    </w:p>
  </w:endnote>
  <w:endnote w:type="continuationSeparator" w:id="0">
    <w:p w14:paraId="7C40E582" w14:textId="77777777" w:rsidR="008949F8" w:rsidRDefault="008949F8" w:rsidP="00A53AA9">
      <w:pPr>
        <w:spacing w:after="0" w:line="240" w:lineRule="auto"/>
      </w:pPr>
      <w:r>
        <w:continuationSeparator/>
      </w:r>
    </w:p>
  </w:endnote>
  <w:endnote w:id="1">
    <w:p w14:paraId="2F3ECA2C" w14:textId="561AE9F2" w:rsidR="006A7AD6" w:rsidRPr="00C16BD1" w:rsidRDefault="006A7AD6" w:rsidP="006A7AD6">
      <w:pPr>
        <w:pStyle w:val="ae"/>
        <w:ind w:right="-2"/>
        <w:jc w:val="both"/>
      </w:pPr>
      <w:r w:rsidRPr="006A7AD6">
        <w:rPr>
          <w:rStyle w:val="af0"/>
          <w:vertAlign w:val="baseline"/>
        </w:rPr>
        <w:t>*</w:t>
      </w:r>
      <w:r w:rsidRPr="006A7AD6">
        <w:t> </w:t>
      </w:r>
      <w:r w:rsidRPr="00D75155">
        <w:t xml:space="preserve">Абзац включается субъектом Российской Федерации в заявку в случае отсутствия в бюджете субъекта Российской Федерации на </w:t>
      </w:r>
      <w:r>
        <w:t>текущий</w:t>
      </w:r>
      <w:r w:rsidRPr="00D75155">
        <w:t xml:space="preserve"> год и плановый период (сводной бюджетной росписи бюджета субъекта Российской Федерации) бюджетных ассигнований на исполнение расходных обязательств субъекта Российской Федерации, в целях софинансирования которых предоставляется субсидия.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B3C1" w14:textId="77777777" w:rsidR="008949F8" w:rsidRDefault="008949F8" w:rsidP="00A53AA9">
      <w:pPr>
        <w:spacing w:after="0" w:line="240" w:lineRule="auto"/>
      </w:pPr>
      <w:r>
        <w:separator/>
      </w:r>
    </w:p>
  </w:footnote>
  <w:footnote w:type="continuationSeparator" w:id="0">
    <w:p w14:paraId="67678FF5" w14:textId="77777777" w:rsidR="008949F8" w:rsidRDefault="008949F8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730DE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67BB"/>
    <w:rsid w:val="0008793C"/>
    <w:rsid w:val="000909F7"/>
    <w:rsid w:val="00176F67"/>
    <w:rsid w:val="00187C72"/>
    <w:rsid w:val="001A6413"/>
    <w:rsid w:val="001B4AC0"/>
    <w:rsid w:val="001C17BF"/>
    <w:rsid w:val="001E21C7"/>
    <w:rsid w:val="00224E2B"/>
    <w:rsid w:val="002550A3"/>
    <w:rsid w:val="00271AA4"/>
    <w:rsid w:val="00277D1D"/>
    <w:rsid w:val="00280023"/>
    <w:rsid w:val="002A2635"/>
    <w:rsid w:val="002A28F2"/>
    <w:rsid w:val="002C43B5"/>
    <w:rsid w:val="002C496B"/>
    <w:rsid w:val="002D4DB1"/>
    <w:rsid w:val="002F0465"/>
    <w:rsid w:val="00313FC2"/>
    <w:rsid w:val="00346CA9"/>
    <w:rsid w:val="003507CF"/>
    <w:rsid w:val="003A3DBC"/>
    <w:rsid w:val="003E0AD2"/>
    <w:rsid w:val="004A72CC"/>
    <w:rsid w:val="004F66FA"/>
    <w:rsid w:val="004F6776"/>
    <w:rsid w:val="00514B6E"/>
    <w:rsid w:val="00517B50"/>
    <w:rsid w:val="005556FF"/>
    <w:rsid w:val="00596259"/>
    <w:rsid w:val="00612C8D"/>
    <w:rsid w:val="006919CE"/>
    <w:rsid w:val="0069510E"/>
    <w:rsid w:val="006A7AD6"/>
    <w:rsid w:val="006D5E58"/>
    <w:rsid w:val="006E32BF"/>
    <w:rsid w:val="006F6E9E"/>
    <w:rsid w:val="006F7ACB"/>
    <w:rsid w:val="00717E8F"/>
    <w:rsid w:val="00720CD1"/>
    <w:rsid w:val="007223BE"/>
    <w:rsid w:val="00730DE8"/>
    <w:rsid w:val="0073515C"/>
    <w:rsid w:val="00777D27"/>
    <w:rsid w:val="00791EF0"/>
    <w:rsid w:val="0082670A"/>
    <w:rsid w:val="008518E8"/>
    <w:rsid w:val="00852D57"/>
    <w:rsid w:val="00853C23"/>
    <w:rsid w:val="008949F8"/>
    <w:rsid w:val="008A557A"/>
    <w:rsid w:val="008C18B5"/>
    <w:rsid w:val="008F008D"/>
    <w:rsid w:val="00933DED"/>
    <w:rsid w:val="00986B31"/>
    <w:rsid w:val="009935BF"/>
    <w:rsid w:val="009C621B"/>
    <w:rsid w:val="00A53AA9"/>
    <w:rsid w:val="00A76ADB"/>
    <w:rsid w:val="00A84853"/>
    <w:rsid w:val="00A92210"/>
    <w:rsid w:val="00A95A13"/>
    <w:rsid w:val="00AD6EAA"/>
    <w:rsid w:val="00B065E8"/>
    <w:rsid w:val="00B26347"/>
    <w:rsid w:val="00B46437"/>
    <w:rsid w:val="00B66B2E"/>
    <w:rsid w:val="00B827F7"/>
    <w:rsid w:val="00BA1C32"/>
    <w:rsid w:val="00BE67DB"/>
    <w:rsid w:val="00BF047D"/>
    <w:rsid w:val="00BF17E1"/>
    <w:rsid w:val="00C16BD1"/>
    <w:rsid w:val="00C17E43"/>
    <w:rsid w:val="00C21E8B"/>
    <w:rsid w:val="00C262B3"/>
    <w:rsid w:val="00C40964"/>
    <w:rsid w:val="00C634A0"/>
    <w:rsid w:val="00CE2A65"/>
    <w:rsid w:val="00CE4170"/>
    <w:rsid w:val="00D4609F"/>
    <w:rsid w:val="00D75155"/>
    <w:rsid w:val="00DC7CB6"/>
    <w:rsid w:val="00E521DF"/>
    <w:rsid w:val="00EB4BB8"/>
    <w:rsid w:val="00EC54D8"/>
    <w:rsid w:val="00ED52F3"/>
    <w:rsid w:val="00F562CD"/>
    <w:rsid w:val="00F7066A"/>
    <w:rsid w:val="00F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BF047D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endnote text"/>
    <w:basedOn w:val="a"/>
    <w:link w:val="af"/>
    <w:uiPriority w:val="99"/>
    <w:semiHidden/>
    <w:unhideWhenUsed/>
    <w:rsid w:val="00717E8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17E8F"/>
    <w:rPr>
      <w:rFonts w:ascii="Times New Roman" w:hAnsi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17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2025-10-08T10:23:00Z</cp:lastPrinted>
  <dcterms:created xsi:type="dcterms:W3CDTF">2025-09-22T06:35:00Z</dcterms:created>
  <dcterms:modified xsi:type="dcterms:W3CDTF">2025-10-08T10:23:00Z</dcterms:modified>
</cp:coreProperties>
</file>