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6C2E16D" w:rsidR="00791EF0" w:rsidRDefault="00280023" w:rsidP="00866FFD">
      <w:pPr>
        <w:spacing w:after="120" w:line="240" w:lineRule="auto"/>
        <w:ind w:left="5046"/>
        <w:jc w:val="center"/>
        <w:rPr>
          <w:sz w:val="20"/>
          <w:szCs w:val="20"/>
        </w:rPr>
      </w:pPr>
      <w:r w:rsidRPr="006F2DBB">
        <w:rPr>
          <w:sz w:val="20"/>
          <w:szCs w:val="20"/>
        </w:rPr>
        <w:t>Приложение</w:t>
      </w:r>
      <w:r w:rsidRPr="006F2DBB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 xml:space="preserve">к Правилам предоставления и распределения субсидий из федерального бюджета </w:t>
      </w:r>
      <w:r w:rsidR="00AB3434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 xml:space="preserve">бюджетам субъектов Российской Федерации </w:t>
      </w:r>
      <w:r w:rsidR="00AB3434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 xml:space="preserve">в целях софинансирования расходных обязательств субъектов Российской Федерации по возмещению части </w:t>
      </w:r>
      <w:r w:rsidR="00F708A2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>затрат организаций на проведение научно-исследовательских и опытно­</w:t>
      </w:r>
      <w:r w:rsidR="00AB3434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 xml:space="preserve">конструкторских работ и (или) </w:t>
      </w:r>
      <w:r w:rsidR="00F708A2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 xml:space="preserve">опытно-конструкторских работ </w:t>
      </w:r>
      <w:r w:rsidR="00F708A2">
        <w:rPr>
          <w:sz w:val="20"/>
          <w:szCs w:val="20"/>
        </w:rPr>
        <w:br/>
      </w:r>
      <w:r w:rsidR="00F708A2" w:rsidRPr="00F708A2">
        <w:rPr>
          <w:sz w:val="20"/>
          <w:szCs w:val="20"/>
        </w:rPr>
        <w:t>в рамках реализации такими организациями инновационно-технологических проектов</w:t>
      </w:r>
    </w:p>
    <w:p w14:paraId="4D4EDE0D" w14:textId="371CFC21" w:rsidR="00866FFD" w:rsidRPr="00866FFD" w:rsidRDefault="00866FFD" w:rsidP="00866FFD">
      <w:pPr>
        <w:spacing w:after="360" w:line="240" w:lineRule="auto"/>
        <w:ind w:left="5046"/>
        <w:jc w:val="center"/>
        <w:rPr>
          <w:sz w:val="18"/>
          <w:szCs w:val="18"/>
        </w:rPr>
      </w:pPr>
      <w:r w:rsidRPr="00866FFD">
        <w:rPr>
          <w:sz w:val="18"/>
          <w:szCs w:val="18"/>
        </w:rPr>
        <w:t xml:space="preserve">(в ред. Постановления Правительства РФ </w:t>
      </w:r>
      <w:r>
        <w:rPr>
          <w:sz w:val="18"/>
          <w:szCs w:val="18"/>
        </w:rPr>
        <w:br/>
      </w:r>
      <w:r w:rsidRPr="00866FFD">
        <w:rPr>
          <w:sz w:val="18"/>
          <w:szCs w:val="18"/>
        </w:rPr>
        <w:t>от 19.12.2024 № 1824</w:t>
      </w:r>
      <w:r w:rsidR="00617745">
        <w:rPr>
          <w:sz w:val="18"/>
          <w:szCs w:val="18"/>
        </w:rPr>
        <w:t>)</w:t>
      </w:r>
    </w:p>
    <w:p w14:paraId="68558F4D" w14:textId="01ED6B17" w:rsidR="008F28F2" w:rsidRPr="006462C6" w:rsidRDefault="008F28F2" w:rsidP="008310A8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64A64045" w:rsidR="00517B50" w:rsidRPr="008310A8" w:rsidRDefault="008310A8" w:rsidP="008310A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ПАСПОРТ</w:t>
      </w:r>
    </w:p>
    <w:p w14:paraId="603767A8" w14:textId="28490550" w:rsidR="006A2A38" w:rsidRPr="006A2A38" w:rsidRDefault="008310A8" w:rsidP="0010408E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310A8">
        <w:rPr>
          <w:rFonts w:cs="Times New Roman"/>
          <w:b/>
          <w:bCs/>
          <w:sz w:val="28"/>
          <w:szCs w:val="28"/>
        </w:rPr>
        <w:t>инновационно-технологического проекта</w:t>
      </w:r>
    </w:p>
    <w:p w14:paraId="2C1FF347" w14:textId="7757A128" w:rsidR="00D2789A" w:rsidRDefault="00D2789A" w:rsidP="00C14B84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77CE7B48" w14:textId="7E6830A1" w:rsidR="00D2789A" w:rsidRPr="00D2789A" w:rsidRDefault="00D2789A" w:rsidP="00C14B84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D2789A">
        <w:rPr>
          <w:rFonts w:cs="Times New Roman"/>
          <w:sz w:val="20"/>
          <w:szCs w:val="20"/>
        </w:rPr>
        <w:t>(наименование организации)</w:t>
      </w:r>
    </w:p>
    <w:p w14:paraId="21AFB9E4" w14:textId="77777777" w:rsidR="00C14B84" w:rsidRDefault="00C14B84" w:rsidP="00C14B84">
      <w:pPr>
        <w:tabs>
          <w:tab w:val="right" w:pos="9921"/>
        </w:tabs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6D7B26B5" w14:textId="4F0D2B87" w:rsidR="00C14B84" w:rsidRPr="00D2789A" w:rsidRDefault="00413AF4" w:rsidP="00C14B84">
      <w:pPr>
        <w:pBdr>
          <w:top w:val="single" w:sz="4" w:space="1" w:color="auto"/>
        </w:pBdr>
        <w:tabs>
          <w:tab w:val="right" w:pos="9921"/>
        </w:tabs>
        <w:spacing w:after="360" w:line="240" w:lineRule="auto"/>
        <w:jc w:val="center"/>
        <w:rPr>
          <w:rFonts w:cs="Times New Roman"/>
          <w:sz w:val="20"/>
          <w:szCs w:val="20"/>
        </w:rPr>
      </w:pPr>
      <w:r w:rsidRPr="00413AF4">
        <w:rPr>
          <w:rFonts w:cs="Times New Roman"/>
          <w:sz w:val="20"/>
          <w:szCs w:val="20"/>
        </w:rPr>
        <w:t>(наименование научно-исследовательского учреждения)</w:t>
      </w:r>
    </w:p>
    <w:p w14:paraId="70C25FFE" w14:textId="04F6A57C" w:rsidR="00C14B84" w:rsidRDefault="00695D1F" w:rsidP="00695D1F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695D1F">
        <w:rPr>
          <w:rFonts w:cs="Times New Roman"/>
          <w:sz w:val="26"/>
          <w:szCs w:val="26"/>
        </w:rPr>
        <w:t>1.</w:t>
      </w:r>
      <w:r w:rsidR="001310E2">
        <w:rPr>
          <w:rFonts w:cs="Times New Roman"/>
          <w:sz w:val="26"/>
          <w:szCs w:val="26"/>
        </w:rPr>
        <w:t> </w:t>
      </w:r>
      <w:r w:rsidRPr="00695D1F">
        <w:rPr>
          <w:rFonts w:cs="Times New Roman"/>
          <w:sz w:val="26"/>
          <w:szCs w:val="26"/>
        </w:rPr>
        <w:t>Цель реализации инновационно-технологического проекта</w:t>
      </w:r>
      <w:r w:rsidR="001310E2">
        <w:rPr>
          <w:rFonts w:cs="Times New Roman"/>
          <w:sz w:val="26"/>
          <w:szCs w:val="26"/>
        </w:rPr>
        <w:br/>
      </w:r>
    </w:p>
    <w:p w14:paraId="77E8C260" w14:textId="77777777" w:rsidR="00C14B84" w:rsidRPr="001310E2" w:rsidRDefault="00C14B84" w:rsidP="001310E2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7D6BC667" w14:textId="0F460D95" w:rsidR="001310E2" w:rsidRDefault="001310E2" w:rsidP="001310E2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Pr="00695D1F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 Период</w:t>
      </w:r>
      <w:r w:rsidRPr="00695D1F">
        <w:rPr>
          <w:rFonts w:cs="Times New Roman"/>
          <w:sz w:val="26"/>
          <w:szCs w:val="26"/>
        </w:rPr>
        <w:t xml:space="preserve"> реализации инновационно-технологического проекта</w:t>
      </w:r>
      <w:r>
        <w:rPr>
          <w:rFonts w:cs="Times New Roman"/>
          <w:sz w:val="26"/>
          <w:szCs w:val="26"/>
        </w:rPr>
        <w:br/>
      </w:r>
    </w:p>
    <w:p w14:paraId="2AA75617" w14:textId="77777777" w:rsidR="001310E2" w:rsidRPr="001310E2" w:rsidRDefault="001310E2" w:rsidP="001310E2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22D1B2C3" w14:textId="2B9AB4EA" w:rsidR="00BD5FF2" w:rsidRDefault="00BD5FF2" w:rsidP="00BD5FF2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695D1F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 </w:t>
      </w:r>
      <w:r w:rsidRPr="00BD5FF2">
        <w:rPr>
          <w:rFonts w:cs="Times New Roman"/>
          <w:sz w:val="26"/>
          <w:szCs w:val="26"/>
        </w:rPr>
        <w:t>Затраты, связанные с реализацией инновационно-технологического проекта,</w:t>
      </w:r>
      <w:r>
        <w:rPr>
          <w:rFonts w:cs="Times New Roman"/>
          <w:sz w:val="26"/>
          <w:szCs w:val="26"/>
        </w:rPr>
        <w:t xml:space="preserve">  </w:t>
      </w:r>
    </w:p>
    <w:p w14:paraId="61C3AEF7" w14:textId="77777777" w:rsidR="00BD5FF2" w:rsidRPr="001310E2" w:rsidRDefault="00BD5FF2" w:rsidP="00BD5FF2">
      <w:pPr>
        <w:pBdr>
          <w:top w:val="single" w:sz="4" w:space="1" w:color="auto"/>
        </w:pBdr>
        <w:spacing w:after="0" w:line="240" w:lineRule="auto"/>
        <w:ind w:left="1055"/>
        <w:rPr>
          <w:rFonts w:cs="Times New Roman"/>
          <w:sz w:val="2"/>
          <w:szCs w:val="2"/>
        </w:rPr>
      </w:pPr>
    </w:p>
    <w:p w14:paraId="179E6A9F" w14:textId="0BC9EA23" w:rsidR="00495609" w:rsidRDefault="00495609" w:rsidP="00495609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695D1F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 </w:t>
      </w:r>
      <w:r w:rsidRPr="00495609">
        <w:rPr>
          <w:rFonts w:cs="Times New Roman"/>
          <w:sz w:val="26"/>
          <w:szCs w:val="26"/>
        </w:rPr>
        <w:t>Продукция, создаваемая в рамках реализации инновационно­ технологического проекта</w:t>
      </w:r>
      <w:r w:rsidR="00643591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 </w:t>
      </w:r>
    </w:p>
    <w:p w14:paraId="336D1035" w14:textId="4EEF5516" w:rsidR="00495609" w:rsidRPr="00364CD9" w:rsidRDefault="00364CD9" w:rsidP="00EF10F6">
      <w:pPr>
        <w:pBdr>
          <w:top w:val="single" w:sz="4" w:space="1" w:color="auto"/>
        </w:pBdr>
        <w:spacing w:after="0" w:line="240" w:lineRule="auto"/>
        <w:ind w:left="3119"/>
        <w:jc w:val="center"/>
        <w:rPr>
          <w:rFonts w:cs="Times New Roman"/>
          <w:sz w:val="20"/>
          <w:szCs w:val="20"/>
        </w:rPr>
      </w:pPr>
      <w:r w:rsidRPr="00364CD9">
        <w:rPr>
          <w:rFonts w:cs="Times New Roman"/>
          <w:sz w:val="20"/>
          <w:szCs w:val="20"/>
        </w:rPr>
        <w:t>(ферментные препараты, пищевые и кормовые добавки, технологические вспомогательные средства)</w:t>
      </w:r>
    </w:p>
    <w:p w14:paraId="573788C8" w14:textId="291CD45F" w:rsidR="00551F68" w:rsidRDefault="00551F68" w:rsidP="00551F68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Pr="00695D1F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 </w:t>
      </w:r>
      <w:r w:rsidRPr="00551F68">
        <w:rPr>
          <w:rFonts w:cs="Times New Roman"/>
          <w:sz w:val="26"/>
          <w:szCs w:val="26"/>
        </w:rPr>
        <w:t>Объем инвестиций и описание процесса подготовки и организации производства продукции</w:t>
      </w:r>
      <w:r>
        <w:rPr>
          <w:rFonts w:cs="Times New Roman"/>
          <w:sz w:val="26"/>
          <w:szCs w:val="26"/>
        </w:rPr>
        <w:t xml:space="preserve">  </w:t>
      </w:r>
    </w:p>
    <w:p w14:paraId="08874AAF" w14:textId="77777777" w:rsidR="00551F68" w:rsidRPr="001310E2" w:rsidRDefault="00551F68" w:rsidP="00EF10F6">
      <w:pPr>
        <w:pBdr>
          <w:top w:val="single" w:sz="4" w:space="1" w:color="auto"/>
        </w:pBdr>
        <w:spacing w:after="360" w:line="240" w:lineRule="auto"/>
        <w:ind w:left="2892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113"/>
        <w:gridCol w:w="4196"/>
      </w:tblGrid>
      <w:tr w:rsidR="005D0299" w:rsidRPr="00C11721" w14:paraId="39842923" w14:textId="77777777" w:rsidTr="00FA5BBB">
        <w:tc>
          <w:tcPr>
            <w:tcW w:w="3061" w:type="dxa"/>
            <w:tcMar>
              <w:left w:w="0" w:type="dxa"/>
            </w:tcMar>
            <w:vAlign w:val="bottom"/>
          </w:tcPr>
          <w:p w14:paraId="3EA5C021" w14:textId="77151BFD" w:rsidR="005D0299" w:rsidRPr="005D07DD" w:rsidRDefault="005D0299" w:rsidP="005D0299">
            <w:pPr>
              <w:rPr>
                <w:rFonts w:cs="Times New Roman"/>
                <w:sz w:val="26"/>
                <w:szCs w:val="26"/>
              </w:rPr>
            </w:pPr>
            <w:r w:rsidRPr="005D07DD">
              <w:rPr>
                <w:rFonts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7C892B8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64B189CA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  <w:vAlign w:val="bottom"/>
          </w:tcPr>
          <w:p w14:paraId="09FFE86C" w14:textId="77777777" w:rsidR="005D0299" w:rsidRPr="00C11721" w:rsidRDefault="005D0299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D0299" w:rsidRPr="00C11721" w14:paraId="3A8FBAD1" w14:textId="77777777" w:rsidTr="00FA5BBB">
        <w:tc>
          <w:tcPr>
            <w:tcW w:w="3061" w:type="dxa"/>
            <w:tcMar>
              <w:left w:w="0" w:type="dxa"/>
            </w:tcMar>
          </w:tcPr>
          <w:p w14:paraId="7225C411" w14:textId="7D066D87" w:rsidR="005D0299" w:rsidRPr="005D07DD" w:rsidRDefault="005D0299" w:rsidP="005D0299">
            <w:pPr>
              <w:rPr>
                <w:rFonts w:cs="Times New Roman"/>
                <w:sz w:val="26"/>
                <w:szCs w:val="26"/>
              </w:rPr>
            </w:pPr>
            <w:r w:rsidRPr="005D07DD">
              <w:rPr>
                <w:rFonts w:cs="Times New Roman"/>
                <w:sz w:val="26"/>
                <w:szCs w:val="26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DFACE6" w14:textId="3D6B1D0B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78F8BC9B" w14:textId="77777777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79688A54" w14:textId="65204B89" w:rsidR="005D0299" w:rsidRPr="00C11721" w:rsidRDefault="005D0299" w:rsidP="005D0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A138ECD" w14:textId="77777777" w:rsidR="00495609" w:rsidRPr="00C875DD" w:rsidRDefault="00495609" w:rsidP="00C875DD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113"/>
        <w:gridCol w:w="4196"/>
      </w:tblGrid>
      <w:tr w:rsidR="005E7F91" w:rsidRPr="00C11721" w14:paraId="7A695DDF" w14:textId="77777777" w:rsidTr="00FA5BBB">
        <w:tc>
          <w:tcPr>
            <w:tcW w:w="3061" w:type="dxa"/>
            <w:tcMar>
              <w:left w:w="0" w:type="dxa"/>
            </w:tcMar>
            <w:vAlign w:val="bottom"/>
          </w:tcPr>
          <w:p w14:paraId="3140097E" w14:textId="132559E1" w:rsidR="005E7F91" w:rsidRPr="005D07DD" w:rsidRDefault="005E7F91" w:rsidP="00F028A0">
            <w:pPr>
              <w:rPr>
                <w:rFonts w:cs="Times New Roman"/>
                <w:sz w:val="26"/>
                <w:szCs w:val="26"/>
              </w:rPr>
            </w:pPr>
            <w:r w:rsidRPr="005D07DD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0B8FF0B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541CFB6C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  <w:vAlign w:val="bottom"/>
          </w:tcPr>
          <w:p w14:paraId="76E64170" w14:textId="77777777" w:rsidR="005E7F91" w:rsidRPr="00C11721" w:rsidRDefault="005E7F91" w:rsidP="00F028A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E7F91" w:rsidRPr="00C11721" w14:paraId="7D49124B" w14:textId="77777777" w:rsidTr="00FA5BBB">
        <w:tc>
          <w:tcPr>
            <w:tcW w:w="3061" w:type="dxa"/>
            <w:tcMar>
              <w:left w:w="0" w:type="dxa"/>
            </w:tcMar>
          </w:tcPr>
          <w:p w14:paraId="37431B57" w14:textId="197CE68F" w:rsidR="005E7F91" w:rsidRPr="005D07DD" w:rsidRDefault="005E7F91" w:rsidP="00F028A0">
            <w:pPr>
              <w:rPr>
                <w:rFonts w:cs="Times New Roman"/>
                <w:sz w:val="26"/>
                <w:szCs w:val="26"/>
              </w:rPr>
            </w:pPr>
            <w:r w:rsidRPr="005D07DD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7C9EAA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5BDFB33A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2FEB9F3F" w14:textId="77777777" w:rsidR="005E7F91" w:rsidRPr="00C11721" w:rsidRDefault="005E7F91" w:rsidP="00F028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B1C288D" w14:textId="43EEE218" w:rsidR="00BD5FF2" w:rsidRDefault="00C875DD" w:rsidP="00C875DD">
      <w:pPr>
        <w:keepNext/>
        <w:spacing w:before="360" w:after="36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СОГЛАСОВАНО:</w:t>
      </w:r>
    </w:p>
    <w:p w14:paraId="709E8B8A" w14:textId="56F79DC0" w:rsidR="001310E2" w:rsidRDefault="00C875DD" w:rsidP="00C875DD">
      <w:pPr>
        <w:keepNext/>
        <w:spacing w:after="360" w:line="240" w:lineRule="auto"/>
        <w:rPr>
          <w:rFonts w:cs="Times New Roman"/>
          <w:sz w:val="26"/>
          <w:szCs w:val="26"/>
        </w:rPr>
      </w:pPr>
      <w:r w:rsidRPr="00C875DD">
        <w:rPr>
          <w:rFonts w:cs="Times New Roman"/>
          <w:sz w:val="26"/>
          <w:szCs w:val="26"/>
        </w:rPr>
        <w:t>Достоверность представляемых сведений гарантируется.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3912"/>
        <w:gridCol w:w="1701"/>
        <w:gridCol w:w="227"/>
        <w:gridCol w:w="3232"/>
      </w:tblGrid>
      <w:tr w:rsidR="001C157A" w:rsidRPr="00C11721" w14:paraId="4D0C186A" w14:textId="77777777" w:rsidTr="00EF10F6">
        <w:tc>
          <w:tcPr>
            <w:tcW w:w="3912" w:type="dxa"/>
            <w:tcMar>
              <w:left w:w="0" w:type="dxa"/>
            </w:tcMar>
            <w:vAlign w:val="bottom"/>
          </w:tcPr>
          <w:p w14:paraId="54F5076C" w14:textId="7F1E6399" w:rsidR="00C875DD" w:rsidRPr="00C11721" w:rsidRDefault="00C875DD" w:rsidP="00C875DD">
            <w:pPr>
              <w:keepNext/>
              <w:rPr>
                <w:rFonts w:cs="Times New Roman"/>
                <w:sz w:val="26"/>
                <w:szCs w:val="26"/>
              </w:rPr>
            </w:pPr>
            <w:bookmarkStart w:id="0" w:name="_Hlk186016803"/>
            <w:r w:rsidRPr="00C875DD">
              <w:rPr>
                <w:rFonts w:cs="Times New Roman"/>
                <w:sz w:val="26"/>
                <w:szCs w:val="26"/>
              </w:rPr>
              <w:t xml:space="preserve">Руководитель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 xml:space="preserve">исполнительного органа </w:t>
            </w:r>
            <w:r w:rsidR="001C157A">
              <w:rPr>
                <w:rFonts w:cs="Times New Roman"/>
                <w:sz w:val="26"/>
                <w:szCs w:val="26"/>
              </w:rPr>
              <w:br/>
            </w:r>
            <w:r w:rsidRPr="00C875DD">
              <w:rPr>
                <w:rFonts w:cs="Times New Roman"/>
                <w:sz w:val="26"/>
                <w:szCs w:val="26"/>
              </w:rPr>
              <w:t>субъекта Российской Федерации, уполномоченного высшим исполнительным органом субъекта Российской Федерации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72AA010" w14:textId="77777777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194B59E2" w14:textId="77777777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7AC4054B" w14:textId="77777777" w:rsidR="00C875DD" w:rsidRPr="00C11721" w:rsidRDefault="00C875DD" w:rsidP="00C875DD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bookmarkEnd w:id="0"/>
    </w:tbl>
    <w:p w14:paraId="3F759C99" w14:textId="77777777" w:rsidR="00C14B84" w:rsidRPr="000437B7" w:rsidRDefault="00C14B84" w:rsidP="000437B7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70"/>
        <w:gridCol w:w="397"/>
        <w:gridCol w:w="227"/>
        <w:gridCol w:w="1588"/>
        <w:gridCol w:w="397"/>
        <w:gridCol w:w="397"/>
        <w:gridCol w:w="360"/>
      </w:tblGrid>
      <w:tr w:rsidR="001437ED" w:rsidRPr="00900F4F" w14:paraId="5EB8C1B5" w14:textId="77777777" w:rsidTr="00576514">
        <w:tc>
          <w:tcPr>
            <w:tcW w:w="170" w:type="dxa"/>
            <w:vAlign w:val="bottom"/>
          </w:tcPr>
          <w:p w14:paraId="3EA1925B" w14:textId="03F4682B" w:rsidR="001437ED" w:rsidRPr="00900F4F" w:rsidRDefault="001437ED" w:rsidP="00576514">
            <w:pPr>
              <w:jc w:val="right"/>
              <w:rPr>
                <w:sz w:val="26"/>
                <w:szCs w:val="26"/>
              </w:rPr>
            </w:pPr>
            <w:r w:rsidRPr="00900F4F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787DAE" w14:textId="77777777" w:rsidR="001437ED" w:rsidRPr="00900F4F" w:rsidRDefault="001437ED" w:rsidP="00F02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447A6722" w14:textId="77777777" w:rsidR="001437ED" w:rsidRPr="00900F4F" w:rsidRDefault="001437ED" w:rsidP="00F028A0">
            <w:pPr>
              <w:rPr>
                <w:sz w:val="26"/>
                <w:szCs w:val="26"/>
              </w:rPr>
            </w:pPr>
            <w:r w:rsidRPr="00900F4F">
              <w:rPr>
                <w:sz w:val="26"/>
                <w:szCs w:val="26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26D364E9" w14:textId="77777777" w:rsidR="001437ED" w:rsidRPr="00900F4F" w:rsidRDefault="001437ED" w:rsidP="00F02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16D30528" w14:textId="77777777" w:rsidR="001437ED" w:rsidRPr="00900F4F" w:rsidRDefault="001437ED" w:rsidP="00F028A0">
            <w:pPr>
              <w:jc w:val="right"/>
              <w:rPr>
                <w:sz w:val="26"/>
                <w:szCs w:val="26"/>
              </w:rPr>
            </w:pPr>
            <w:r w:rsidRPr="00900F4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798016" w14:textId="77777777" w:rsidR="001437ED" w:rsidRPr="00900F4F" w:rsidRDefault="001437ED" w:rsidP="00F028A0">
            <w:pPr>
              <w:rPr>
                <w:sz w:val="26"/>
                <w:szCs w:val="26"/>
              </w:rPr>
            </w:pPr>
          </w:p>
        </w:tc>
        <w:tc>
          <w:tcPr>
            <w:tcW w:w="360" w:type="dxa"/>
            <w:vAlign w:val="bottom"/>
          </w:tcPr>
          <w:p w14:paraId="28339A72" w14:textId="77777777" w:rsidR="001437ED" w:rsidRPr="00900F4F" w:rsidRDefault="001437ED" w:rsidP="00F028A0">
            <w:pPr>
              <w:ind w:left="57"/>
              <w:rPr>
                <w:sz w:val="26"/>
                <w:szCs w:val="26"/>
              </w:rPr>
            </w:pPr>
            <w:r w:rsidRPr="00900F4F">
              <w:rPr>
                <w:sz w:val="26"/>
                <w:szCs w:val="26"/>
              </w:rPr>
              <w:t>г.</w:t>
            </w:r>
          </w:p>
        </w:tc>
      </w:tr>
    </w:tbl>
    <w:p w14:paraId="481514C3" w14:textId="3436B4D0" w:rsidR="00E67B5D" w:rsidRPr="001D327C" w:rsidRDefault="001D327C" w:rsidP="00877DA5">
      <w:pPr>
        <w:tabs>
          <w:tab w:val="right" w:pos="9921"/>
        </w:tabs>
        <w:spacing w:before="240"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 (при наличии)</w:t>
      </w:r>
    </w:p>
    <w:p w14:paraId="29C830F5" w14:textId="77777777" w:rsidR="00ED52F3" w:rsidRPr="000845AE" w:rsidRDefault="00ED52F3" w:rsidP="00F55FE3">
      <w:pPr>
        <w:spacing w:after="0" w:line="240" w:lineRule="auto"/>
        <w:rPr>
          <w:sz w:val="26"/>
          <w:szCs w:val="26"/>
        </w:rPr>
      </w:pPr>
    </w:p>
    <w:sectPr w:rsidR="00ED52F3" w:rsidRPr="000845AE" w:rsidSect="00F708A2">
      <w:headerReference w:type="default" r:id="rId7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91F8" w14:textId="77777777" w:rsidR="00BA42A4" w:rsidRDefault="00BA42A4" w:rsidP="00A53AA9">
      <w:pPr>
        <w:spacing w:after="0" w:line="240" w:lineRule="auto"/>
      </w:pPr>
      <w:r>
        <w:separator/>
      </w:r>
    </w:p>
  </w:endnote>
  <w:endnote w:type="continuationSeparator" w:id="0">
    <w:p w14:paraId="136DECAE" w14:textId="77777777" w:rsidR="00BA42A4" w:rsidRDefault="00BA42A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32AD" w14:textId="77777777" w:rsidR="00BA42A4" w:rsidRDefault="00BA42A4" w:rsidP="00A53AA9">
      <w:pPr>
        <w:spacing w:after="0" w:line="240" w:lineRule="auto"/>
      </w:pPr>
      <w:r>
        <w:separator/>
      </w:r>
    </w:p>
  </w:footnote>
  <w:footnote w:type="continuationSeparator" w:id="0">
    <w:p w14:paraId="5B570CB7" w14:textId="77777777" w:rsidR="00BA42A4" w:rsidRDefault="00BA42A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34D88"/>
    <w:rsid w:val="000437B7"/>
    <w:rsid w:val="00071CB1"/>
    <w:rsid w:val="000776F7"/>
    <w:rsid w:val="000845AE"/>
    <w:rsid w:val="000854E2"/>
    <w:rsid w:val="000F0465"/>
    <w:rsid w:val="0010408E"/>
    <w:rsid w:val="001310E2"/>
    <w:rsid w:val="001437ED"/>
    <w:rsid w:val="00157818"/>
    <w:rsid w:val="0016533B"/>
    <w:rsid w:val="00176F67"/>
    <w:rsid w:val="00185DF6"/>
    <w:rsid w:val="00187C72"/>
    <w:rsid w:val="001C157A"/>
    <w:rsid w:val="001C17BF"/>
    <w:rsid w:val="001C61C1"/>
    <w:rsid w:val="001C6D35"/>
    <w:rsid w:val="001D327C"/>
    <w:rsid w:val="001F780F"/>
    <w:rsid w:val="00224E2B"/>
    <w:rsid w:val="00226C9E"/>
    <w:rsid w:val="00227331"/>
    <w:rsid w:val="00236867"/>
    <w:rsid w:val="00250AAD"/>
    <w:rsid w:val="0025389C"/>
    <w:rsid w:val="00280023"/>
    <w:rsid w:val="0029449A"/>
    <w:rsid w:val="002C496B"/>
    <w:rsid w:val="002C7FF4"/>
    <w:rsid w:val="002D77B5"/>
    <w:rsid w:val="002F5B52"/>
    <w:rsid w:val="00313FC2"/>
    <w:rsid w:val="003416E1"/>
    <w:rsid w:val="003507CF"/>
    <w:rsid w:val="00364CD9"/>
    <w:rsid w:val="003670F7"/>
    <w:rsid w:val="00380173"/>
    <w:rsid w:val="003D448C"/>
    <w:rsid w:val="003E226B"/>
    <w:rsid w:val="00413AF4"/>
    <w:rsid w:val="00423CE7"/>
    <w:rsid w:val="00495609"/>
    <w:rsid w:val="004A0EF0"/>
    <w:rsid w:val="004B4BCB"/>
    <w:rsid w:val="00517B50"/>
    <w:rsid w:val="005240BC"/>
    <w:rsid w:val="00551F68"/>
    <w:rsid w:val="00576514"/>
    <w:rsid w:val="00576522"/>
    <w:rsid w:val="00596259"/>
    <w:rsid w:val="005D0299"/>
    <w:rsid w:val="005D07DD"/>
    <w:rsid w:val="005D2DD3"/>
    <w:rsid w:val="005E7F91"/>
    <w:rsid w:val="00612C8D"/>
    <w:rsid w:val="00617745"/>
    <w:rsid w:val="00643591"/>
    <w:rsid w:val="006462C6"/>
    <w:rsid w:val="0065729D"/>
    <w:rsid w:val="00676B22"/>
    <w:rsid w:val="00695D1F"/>
    <w:rsid w:val="0069769A"/>
    <w:rsid w:val="006A2A38"/>
    <w:rsid w:val="006C0C97"/>
    <w:rsid w:val="006D2750"/>
    <w:rsid w:val="006E32BF"/>
    <w:rsid w:val="006F2DBB"/>
    <w:rsid w:val="006F6E9E"/>
    <w:rsid w:val="006F7ACB"/>
    <w:rsid w:val="00705472"/>
    <w:rsid w:val="00740B78"/>
    <w:rsid w:val="0075327A"/>
    <w:rsid w:val="00767BC3"/>
    <w:rsid w:val="00777D27"/>
    <w:rsid w:val="00791EF0"/>
    <w:rsid w:val="007C0CE5"/>
    <w:rsid w:val="007C5B74"/>
    <w:rsid w:val="007E7547"/>
    <w:rsid w:val="007F3BCE"/>
    <w:rsid w:val="008248B8"/>
    <w:rsid w:val="008310A8"/>
    <w:rsid w:val="00843B9D"/>
    <w:rsid w:val="00853C23"/>
    <w:rsid w:val="00866FFD"/>
    <w:rsid w:val="00877DA5"/>
    <w:rsid w:val="008F28F2"/>
    <w:rsid w:val="008F36DE"/>
    <w:rsid w:val="00900F4F"/>
    <w:rsid w:val="00962574"/>
    <w:rsid w:val="00986B31"/>
    <w:rsid w:val="009B352B"/>
    <w:rsid w:val="009B4C64"/>
    <w:rsid w:val="009C3D21"/>
    <w:rsid w:val="009D533F"/>
    <w:rsid w:val="009E162D"/>
    <w:rsid w:val="00A0759F"/>
    <w:rsid w:val="00A27D32"/>
    <w:rsid w:val="00A53AA9"/>
    <w:rsid w:val="00A55B59"/>
    <w:rsid w:val="00A92210"/>
    <w:rsid w:val="00AB3434"/>
    <w:rsid w:val="00AD6EAA"/>
    <w:rsid w:val="00AE1FD0"/>
    <w:rsid w:val="00AE4D44"/>
    <w:rsid w:val="00B01AA2"/>
    <w:rsid w:val="00B065E8"/>
    <w:rsid w:val="00B1507C"/>
    <w:rsid w:val="00B81744"/>
    <w:rsid w:val="00B83F20"/>
    <w:rsid w:val="00B90DE0"/>
    <w:rsid w:val="00BA0C46"/>
    <w:rsid w:val="00BA42A4"/>
    <w:rsid w:val="00BD54C5"/>
    <w:rsid w:val="00BD5FF2"/>
    <w:rsid w:val="00BE5446"/>
    <w:rsid w:val="00BF5696"/>
    <w:rsid w:val="00C14B84"/>
    <w:rsid w:val="00C17E43"/>
    <w:rsid w:val="00C2686A"/>
    <w:rsid w:val="00C327F9"/>
    <w:rsid w:val="00C40964"/>
    <w:rsid w:val="00C875DD"/>
    <w:rsid w:val="00C9486E"/>
    <w:rsid w:val="00CD17AA"/>
    <w:rsid w:val="00CE2A65"/>
    <w:rsid w:val="00D11584"/>
    <w:rsid w:val="00D2789A"/>
    <w:rsid w:val="00DF63C4"/>
    <w:rsid w:val="00E5040F"/>
    <w:rsid w:val="00E521DF"/>
    <w:rsid w:val="00E67B5D"/>
    <w:rsid w:val="00E907B7"/>
    <w:rsid w:val="00EA2B95"/>
    <w:rsid w:val="00EC3C67"/>
    <w:rsid w:val="00ED52F3"/>
    <w:rsid w:val="00EF10F6"/>
    <w:rsid w:val="00F01607"/>
    <w:rsid w:val="00F36CDA"/>
    <w:rsid w:val="00F55FE3"/>
    <w:rsid w:val="00F7066A"/>
    <w:rsid w:val="00F708A2"/>
    <w:rsid w:val="00F84A17"/>
    <w:rsid w:val="00FA5BBB"/>
    <w:rsid w:val="00FB2773"/>
    <w:rsid w:val="00FD7815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9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18</cp:revision>
  <cp:lastPrinted>2024-12-24T07:45:00Z</cp:lastPrinted>
  <dcterms:created xsi:type="dcterms:W3CDTF">2024-12-24T07:58:00Z</dcterms:created>
  <dcterms:modified xsi:type="dcterms:W3CDTF">2024-12-25T08:45:00Z</dcterms:modified>
</cp:coreProperties>
</file>